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7D14" w14:textId="77777777" w:rsidR="000563D3" w:rsidRDefault="000563D3">
      <w:r>
        <w:t>台灣東部地區護國息災報恩祈福三時繫念法會開示</w:t>
      </w:r>
      <w:r>
        <w:t>—</w:t>
      </w:r>
      <w:r>
        <w:t xml:space="preserve">時刻信願念佛，求生淨土　　悟道法師主講　　（第八集）　　</w:t>
      </w:r>
      <w:r>
        <w:t>2023/3/12</w:t>
      </w:r>
      <w:r>
        <w:t xml:space="preserve">　　台東淨宗學會　　檔名：</w:t>
      </w:r>
      <w:r>
        <w:t xml:space="preserve">WD32-079-0008 </w:t>
      </w:r>
    </w:p>
    <w:p w14:paraId="71932388" w14:textId="77777777" w:rsidR="000563D3" w:rsidRDefault="000563D3">
      <w:pPr>
        <w:pStyle w:val="a3"/>
      </w:pPr>
      <w:r>
        <w:t xml:space="preserve">　　尊敬的諸位法師，尊敬的台東淨宗學會劉理事長，諸位齋主代表，諸位同修大德及網路前的同修，今天台東東部地區例行性的春季護國息災祈福超薦三時繫念法會到此圓滿。台北雙溪小築做第七個百七，也是大家長期發心來護持。這兩天的法會，我們宜蘭念佛堂、花蓮淨宗學會同修來支援法器，非常感謝，感謝大家的發心。雙溪現在還在做百七，所以雙溪山上也是感謝宜蘭念佛堂，還有其他地方道場同修來支援。其他地方的法會也需要我們在家同修來支援，因為出家眾不足，百七繫念還在做，所以沒有辦法，就是連雙溪山上都要居士來支援。所以非常感謝大家長期發心，我們這個百七繫念才能夠持續到第七個百七，大家功德無量。也感恩大家來參加法會，以及網路前的同修，大家長期跟著我們網路在共修，這一點就更難得。必定大家，無論在現場、在網路前，都得到佛慈悲加持，業障消除、福慧增長，六時吉祥、身心安康，事業順利、闔家平安。</w:t>
      </w:r>
      <w:r>
        <w:t xml:space="preserve"> </w:t>
      </w:r>
    </w:p>
    <w:p w14:paraId="34C70C3F" w14:textId="77777777" w:rsidR="000563D3" w:rsidRDefault="000563D3">
      <w:pPr>
        <w:pStyle w:val="a3"/>
      </w:pPr>
      <w:r>
        <w:t xml:space="preserve">　　我們做三時繫念，淨宗學會修學的宗旨，我們總是不能忘記息災，最大的災難就是生死大事，這個災難才是根本的災難。所以《無量壽經》佛給我們講，「云何出離生死大難」？因為《無量壽經》到後面佛都有講到，彌勒菩薩問，為什麼很多人在佛門修福，不求生西方？佛回答，因為他們還放不下這個娑婆世界，求人天福報，求人天福報「云何出離生死大難」？因為佛出現在世間，就是啟發我們覺悟這個生死是大苦，要發心了脫生死，出三界、成佛道。所有的法門都是叫我們了脫生死的，唯有淨土法門最容易、最方便，我們一生可以了生死、出三界。特別在現代末法，唯有淨土這一門，才能夠在一生橫超三界。淨土是橫超三界，其他法門叫豎超三界；豎超難，橫超容易，憑阿彌陀佛願力接引，慈悲加持。所以這個是無比殊勝的因緣，我們大家遇到了，大家把握這一生往生西方。</w:t>
      </w:r>
      <w:r>
        <w:t xml:space="preserve"> </w:t>
      </w:r>
    </w:p>
    <w:p w14:paraId="532D9FD5" w14:textId="77777777" w:rsidR="000563D3" w:rsidRDefault="000563D3">
      <w:pPr>
        <w:pStyle w:val="a3"/>
      </w:pPr>
      <w:r>
        <w:t xml:space="preserve">　　生死才是大事，其他都是小事，其他事情過得去就好，不要計較，真正重要的是生死大事。所以海賢老和尚給我們開示，好好念佛，往生西方，成佛是大事，其他的事都是假的，不要放在心上，我們要常常把這個話記在心裡。現在災難這麼多，人命無常，我們時時刻刻念佛要發願求生西方，時時刻刻。每天晚上躺下去就是求阿彌陀佛來接引，不要想到我明天，我還要多活幾年，如果這樣想，無常到了你都來不及了。《地藏經》講「無常大鬼，不期而到」，沒有跟你預約，不知不覺就到了，你就措手不及。所以我們要時時刻刻信願念佛，求生淨土。三時繫念勸亡靈信願念佛，求生淨土，也要勸我們自己信願念佛，求生淨土，這樣才是真正冥陽兩利。</w:t>
      </w:r>
      <w:r>
        <w:t xml:space="preserve"> </w:t>
      </w:r>
    </w:p>
    <w:p w14:paraId="18598B25" w14:textId="77777777" w:rsidR="000563D3" w:rsidRDefault="000563D3">
      <w:pPr>
        <w:pStyle w:val="a3"/>
      </w:pPr>
      <w:r>
        <w:t xml:space="preserve">　　好，今天到此圓滿。因為宜蘭跟花蓮的同修還要趕火車，明天還有同修要上班，所以我們就提前，希望網路的同修能夠了解，提前主要明天還要上班，他們難得來支援法器。非常感恩大家！下個星期日，宜蘭念佛堂有直播，網路前的同修請大家踴躍再繼續來參加護國息災三時繫念法會，下個星期（三月十九日）宜蘭念佛堂護國息災繫念法會。明天晚上花蓮淨宗學會，悟道也跟大家新春講話，明天晚上有直播，也歡迎網路前的同修，大家來一起學習、分享。好，祝大家一切吉祥如意、諸事圓滿，我們下次再見。我們現場同修回家，大家慢走，注意安全。阿彌陀佛！　　</w:t>
      </w:r>
    </w:p>
    <w:sectPr w:rsidR="000563D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0D7C0" w14:textId="77777777" w:rsidR="000563D3" w:rsidRDefault="000563D3" w:rsidP="007D4394">
      <w:r>
        <w:separator/>
      </w:r>
    </w:p>
  </w:endnote>
  <w:endnote w:type="continuationSeparator" w:id="0">
    <w:p w14:paraId="6CD19F05" w14:textId="77777777" w:rsidR="000563D3" w:rsidRDefault="000563D3" w:rsidP="007D4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75ED9" w14:textId="77777777" w:rsidR="000563D3" w:rsidRDefault="000563D3" w:rsidP="007D4394">
      <w:r>
        <w:separator/>
      </w:r>
    </w:p>
  </w:footnote>
  <w:footnote w:type="continuationSeparator" w:id="0">
    <w:p w14:paraId="5D12CA67" w14:textId="77777777" w:rsidR="000563D3" w:rsidRDefault="000563D3" w:rsidP="007D43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4394"/>
    <w:rsid w:val="000563D3"/>
    <w:rsid w:val="007931EE"/>
    <w:rsid w:val="007D4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05BB0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D4394"/>
    <w:pPr>
      <w:tabs>
        <w:tab w:val="center" w:pos="4513"/>
        <w:tab w:val="right" w:pos="9026"/>
      </w:tabs>
      <w:snapToGrid w:val="0"/>
      <w:jc w:val="center"/>
    </w:pPr>
    <w:rPr>
      <w:sz w:val="18"/>
      <w:szCs w:val="18"/>
    </w:rPr>
  </w:style>
  <w:style w:type="character" w:customStyle="1" w:styleId="a5">
    <w:name w:val="页眉 字符"/>
    <w:basedOn w:val="a0"/>
    <w:link w:val="a4"/>
    <w:uiPriority w:val="99"/>
    <w:rsid w:val="007D4394"/>
    <w:rPr>
      <w:rFonts w:ascii="SimSun" w:eastAsia="SimSun" w:hAnsi="SimSun" w:cs="SimSun"/>
      <w:sz w:val="18"/>
      <w:szCs w:val="18"/>
    </w:rPr>
  </w:style>
  <w:style w:type="paragraph" w:styleId="a6">
    <w:name w:val="footer"/>
    <w:basedOn w:val="a"/>
    <w:link w:val="a7"/>
    <w:uiPriority w:val="99"/>
    <w:unhideWhenUsed/>
    <w:rsid w:val="007D4394"/>
    <w:pPr>
      <w:tabs>
        <w:tab w:val="center" w:pos="4513"/>
        <w:tab w:val="right" w:pos="9026"/>
      </w:tabs>
      <w:snapToGrid w:val="0"/>
    </w:pPr>
    <w:rPr>
      <w:sz w:val="18"/>
      <w:szCs w:val="18"/>
    </w:rPr>
  </w:style>
  <w:style w:type="character" w:customStyle="1" w:styleId="a7">
    <w:name w:val="页脚 字符"/>
    <w:basedOn w:val="a0"/>
    <w:link w:val="a6"/>
    <w:uiPriority w:val="99"/>
    <w:rsid w:val="007D439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2026-08-13T02:09:00Z</dcterms:created>
  <dcterms:modified xsi:type="dcterms:W3CDTF">2026-08-13T02:09:00Z</dcterms:modified>
</cp:coreProperties>
</file>