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6A94" w14:textId="77777777" w:rsidR="00110F9A" w:rsidRDefault="00110F9A">
      <w:r>
        <w:t>觀世音菩薩聖誕慶典開示</w:t>
      </w:r>
      <w:r>
        <w:t>—</w:t>
      </w:r>
      <w:r>
        <w:t xml:space="preserve">若有急難恐怖，但自歸命觀世音菩薩　　悟道法師主講　　（第一集）　　</w:t>
      </w:r>
      <w:r>
        <w:t>2021/3/31</w:t>
      </w:r>
      <w:r>
        <w:t xml:space="preserve">　　台灣台北靈巖山寺雙溪小築三重淨宗別院　　檔名：</w:t>
      </w:r>
      <w:r>
        <w:t xml:space="preserve">WD32-101-0001 </w:t>
      </w:r>
    </w:p>
    <w:p w14:paraId="024F9AB1" w14:textId="77777777" w:rsidR="00110F9A" w:rsidRDefault="00110F9A">
      <w:pPr>
        <w:pStyle w:val="a3"/>
      </w:pPr>
      <w:r>
        <w:t xml:space="preserve">　　諸位同修，及網路前的同修，大家觀音誕吉祥。阿彌陀佛！請放掌。</w:t>
      </w:r>
      <w:r>
        <w:t xml:space="preserve"> </w:t>
      </w:r>
    </w:p>
    <w:p w14:paraId="42EE3392" w14:textId="77777777" w:rsidR="00110F9A" w:rsidRDefault="00110F9A">
      <w:pPr>
        <w:pStyle w:val="a3"/>
      </w:pPr>
      <w:r>
        <w:t xml:space="preserve">　　今天是佛教很重要的一個節日，也就是大家很熟悉的南無觀世音菩薩聖誕。在我們中國傳統佛教寺院，每逢觀音菩薩聖誕二月十九日、六月十九日成道、九月十九日出家紀念日，這三個節日都有舉行很盛大的慶祝活動。特別是供奉觀音為主的寺廟，這三個節日就特別的熱鬧。</w:t>
      </w:r>
      <w:r>
        <w:t xml:space="preserve"> </w:t>
      </w:r>
    </w:p>
    <w:p w14:paraId="473D3584" w14:textId="77777777" w:rsidR="00110F9A" w:rsidRDefault="00110F9A">
      <w:pPr>
        <w:pStyle w:val="a3"/>
      </w:pPr>
      <w:r>
        <w:t xml:space="preserve">　　悟道接社團法人中華民國觀音佛學會，到今年已經二十年了，這二十年當中，我們還是第一次舉辦慶祝的法會。過去這些年，我們主要講觀音經，因為佛學會這個名稱也就是我們要學習觀世音菩薩的經典，這個也是我們導師，上淨下空老和尚他老人家一生提倡的，佛教是教育。寺院庵堂在過去都是講經教學的一個場所，所以稱為道場。這個道場有道風、有學風，有學習的風氣，有修道的風氣，就修行、修道的風氣。從清朝中期以後，佛教寺院漸漸變成只有做法會這些儀式的活動，對於講經教學這一方面就疏忽了。社會大眾大家都知道有觀音菩薩，不但中國人知道，外國人都知道，可以說「家家觀世音，戶戶彌陀佛」，家喻戶曉。阿彌陀佛、觀音菩薩，社會大眾有很多人他還不知道有本師釋迦牟尼佛，但是講到阿彌陀佛、觀音菩薩，大概不學佛的人他都知道。所以彌陀、觀音，可以說在我們娑婆世界名氣是最大的，所以「家家觀世音，戶戶彌陀佛」，一般社會大眾沒有學佛的人，看到出家人也會念一句佛號，這個都有它的因緣。</w:t>
      </w:r>
      <w:r>
        <w:t xml:space="preserve"> </w:t>
      </w:r>
    </w:p>
    <w:p w14:paraId="123AF2C1" w14:textId="77777777" w:rsidR="00110F9A" w:rsidRDefault="00110F9A">
      <w:pPr>
        <w:pStyle w:val="a3"/>
      </w:pPr>
      <w:r>
        <w:t xml:space="preserve">　　我們淨宗學會，我們修淨宗，主要念阿彌陀佛，但是觀世音菩薩跟淨宗關係也非常密切，我們都知道有西方三聖，觀音、勢至。因此我們這麼多年沒有舉辦慶祝觀音聖誕的活動，我想我接了觀音佛學會二十年了，今年我們嘗試來辦一個紀念的簡單法會。</w:t>
      </w:r>
      <w:r>
        <w:t xml:space="preserve"> </w:t>
      </w:r>
    </w:p>
    <w:p w14:paraId="7A7F9BDE" w14:textId="77777777" w:rsidR="00110F9A" w:rsidRDefault="00110F9A">
      <w:pPr>
        <w:pStyle w:val="a3"/>
      </w:pPr>
      <w:r>
        <w:t xml:space="preserve">　　過去早年在四十幾年前，台北景美華藏佛教圖書館剛成立沒多久，我記得那一次圖書館有辦一次觀音佛七，觀音七，我去參加了七天，韓館長請明訓老法師來帶我們打觀音七。當時參加觀音七都是大專學生，那時候辦大專佛學講座，那已經四十幾年了，我還沒有出家的時候，參加過一次。今天因為我們淨宗學會，大家平常都是受持讀誦《佛說大乘無量壽莊嚴清淨平等覺經》，這部經大家很熟悉，對於觀音菩薩的經典可能大家都比較不熟悉。這部經可以說是淨宗學會，大家多年受持的經典。這部經裡面，第二十八品也提到觀音、勢至，所以今天簡單來跟大家分享學習淨土大經，《無量壽經》第二十八品，「大士神光第二十八」。這一品提出來，我們淨宗同修大家都很熟悉，我們這裡每個月做三時繫念，早上也要先念一部《無量壽經》，所以提到這品經，大家都很熟悉。今天我們大家來學習一下這品經文，這品經文不長，很短。但是如果要照《大經解》，照我們老和尚的講解，恐怕也得講個兩個小時，我們就簡單的來跟大家學習這品經。從這品經我們可以引申到其他專門介紹觀音菩薩的經典。這品經也就是在極樂世界特別顯示出觀音菩薩跟大勢至菩薩，在菩薩眾裡面是第一的，等於是代表，在極樂世界代表，觀世音菩薩代表慈悲，大勢至菩薩代</w:t>
      </w:r>
      <w:r>
        <w:t>表智慧，所謂悲智雙運。我們看下面的經文：</w:t>
      </w:r>
      <w:r>
        <w:t xml:space="preserve"> </w:t>
      </w:r>
    </w:p>
    <w:p w14:paraId="0C8B97FA" w14:textId="77777777" w:rsidR="00110F9A" w:rsidRDefault="00110F9A">
      <w:pPr>
        <w:pStyle w:val="a3"/>
      </w:pPr>
      <w:r>
        <w:lastRenderedPageBreak/>
        <w:t xml:space="preserve">　　【佛告阿難。彼佛國中。諸菩薩眾。悉皆洞視。徹聽八方。上下。去來。現在之事。】</w:t>
      </w:r>
      <w:r>
        <w:t xml:space="preserve"> </w:t>
      </w:r>
    </w:p>
    <w:p w14:paraId="6251FCE7" w14:textId="77777777" w:rsidR="00110F9A" w:rsidRDefault="00110F9A">
      <w:pPr>
        <w:pStyle w:val="a3"/>
      </w:pPr>
      <w:r>
        <w:t xml:space="preserve">　　『彼佛國中』，就是指阿彌陀佛的極樂世界。『諸菩薩眾』，就是極樂世界菩薩眾無量無邊，從等覺菩薩到凡聖同居土下下品的菩薩，『悉』就是全部，往生到極樂世界的統統都是菩薩。我們念《彌陀經》，我們常常念，只要往生到極樂世界，都是「作阿惟越致菩薩」，所以就是包括所有往生到極樂世界的這些眾菩薩，「悉」就是全部。『洞視』是天眼通，就是這些菩薩對十方世界一切事物看得清清楚楚。『徹聽』是天耳通，聽得明明白白。『八方，上下』，是講空間，「八方」是東西南北四方、四維，上下，加起來就十方。『去來、現在』是講時間，「去」是過去，「來」是未來，以及現在，這是講三世。這些十方三世所有一切人事物，極樂世界的菩薩他們看得清清楚楚，聽得明明白白，這裡面的事情他們完全都知道。</w:t>
      </w:r>
      <w:r>
        <w:t xml:space="preserve"> </w:t>
      </w:r>
    </w:p>
    <w:p w14:paraId="7E6014C3" w14:textId="77777777" w:rsidR="00110F9A" w:rsidRDefault="00110F9A">
      <w:pPr>
        <w:pStyle w:val="a3"/>
      </w:pPr>
      <w:r>
        <w:t xml:space="preserve">　　【諸天人民。以及蜎飛蠕動之類。心意善惡。口所欲言。何時度脫。得道往生。皆豫知之。】</w:t>
      </w:r>
      <w:r>
        <w:t xml:space="preserve"> </w:t>
      </w:r>
    </w:p>
    <w:p w14:paraId="47097DCB" w14:textId="77777777" w:rsidR="00110F9A" w:rsidRDefault="00110F9A">
      <w:pPr>
        <w:pStyle w:val="a3"/>
      </w:pPr>
      <w:r>
        <w:t xml:space="preserve">　　『諸天』就是講六道裡面二十八層天，『人民』是講人道。『蜎飛蠕動』是蚊蟲螞蟻，這些小動物。你看那個螞蟻，小動物，小動物的念頭是善念還是惡念，牠們在說話說什麼，這些菩薩都明白，都知道。佛可以度脫他們的因緣在什麼時候成熟，什麼時候他開悟，什麼時候這些眾生他往生的緣成熟，『皆豫知之』，這些菩薩預先都知道，統統知道。極樂世界每一個菩薩都有這個能力，沒有不知道的，你只要往生到極樂世界，統統有這個能力。這是講極樂世界的菩薩。</w:t>
      </w:r>
      <w:r>
        <w:t xml:space="preserve"> </w:t>
      </w:r>
    </w:p>
    <w:p w14:paraId="522B9F73" w14:textId="77777777" w:rsidR="00110F9A" w:rsidRDefault="00110F9A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6E90DC49" w14:textId="77777777" w:rsidR="00110F9A" w:rsidRDefault="00110F9A">
      <w:pPr>
        <w:pStyle w:val="a3"/>
      </w:pPr>
      <w:r>
        <w:t xml:space="preserve">　　這裡又給我們介紹說明，『又彼佛剎』，就是極樂世界也有聲聞眾，前面是講菩薩眾。實在講，極樂世界純粹是大乘佛法，沒有小乘，沒有聲聞，為什麼說『諸聲聞眾，身光一尋；菩薩光明，照百由旬』，這是以他們各人往生到極樂世界，修行斷證的功夫來講的，那不是說他們還是停留在小乘的這個階段。往生到極樂世界，下下品往生也都是發菩提心，絕對不是小乘。從聲聞是講他們斷證功夫，就是他往生到極樂世界，他斷煩惱的階段是把見思惑斷了，那等於他的果位是小乘的阿羅漢，就是聲聞，這是指他們在極樂世界斷煩惱這個層次來講。所以說這些是聲聞眾，他在那邊斷見思煩惱，等於我們娑婆世界的聲聞眾斷見思煩惱，超越六道，是這個意思。不是極樂世界真正還有小乘聲聞，不是的。</w:t>
      </w:r>
      <w:r>
        <w:t xml:space="preserve"> </w:t>
      </w:r>
    </w:p>
    <w:p w14:paraId="465FD0BC" w14:textId="77777777" w:rsidR="00110F9A" w:rsidRDefault="00110F9A">
      <w:pPr>
        <w:pStyle w:val="a3"/>
      </w:pPr>
      <w:r>
        <w:t xml:space="preserve">　　「身光」就是自身所發的光「一尋」，一尋是八尺，兩隻手伸開，這樣八尺，這個叫一尋。這個是講聲聞他們的光，也就是說斷煩惱他只斷第一層，他透出來的光明，那就是一尋。菩薩的光明「照百由旬」，菩薩光明是一百由旬，聲聞是一尋，菩薩斷證的功夫比聲聞高。這是指個人自己修行的，沒有說佛力阿彌陀佛加持這一部分，如果阿彌陀佛加持，大家都跟阿惟越致一樣了。這是指到極樂世界，是自己修行斷煩惱的功夫來講的。所以這個斷煩惱功夫層次不一樣，因此他發出來的光明大小也不同。所以菩薩的地位愈高，障礙就愈少，他透露的光明就愈多。如果我們真的把起心動念，就是無明煩惱，這個煩惱就三層，見思煩惱第一層、第二層塵沙煩惱、第三無明煩惱，無明煩惱是根本煩惱，根本煩惱就是起心動念。如果我們把起心動念、分別執著都斷掉，也就是我們平常講念佛念到理一心不亂，阿彌陀佛的光明我們在這裡</w:t>
      </w:r>
      <w:r>
        <w:lastRenderedPageBreak/>
        <w:t>也全部都看到。不但看到阿彌陀佛，十方諸佛全部看到了，得到這個光的加持，增長我們的智慧、德能、相好。</w:t>
      </w:r>
      <w:r>
        <w:t xml:space="preserve"> </w:t>
      </w:r>
    </w:p>
    <w:p w14:paraId="64D78BA5" w14:textId="77777777" w:rsidR="00110F9A" w:rsidRDefault="00110F9A">
      <w:pPr>
        <w:pStyle w:val="a3"/>
      </w:pPr>
      <w:r>
        <w:t xml:space="preserve">　　下面經文講：</w:t>
      </w:r>
      <w:r>
        <w:t xml:space="preserve"> </w:t>
      </w:r>
    </w:p>
    <w:p w14:paraId="3C15207E" w14:textId="77777777" w:rsidR="00110F9A" w:rsidRDefault="00110F9A">
      <w:pPr>
        <w:pStyle w:val="a3"/>
      </w:pPr>
      <w:r>
        <w:t xml:space="preserve">　　【有二菩薩。最尊第一。威神光明。普照三千大千世界。阿難白佛。彼二菩薩。其號云何。佛言。一名觀世音。一名大勢至。】</w:t>
      </w:r>
      <w:r>
        <w:t xml:space="preserve"> </w:t>
      </w:r>
    </w:p>
    <w:p w14:paraId="118C5CAA" w14:textId="77777777" w:rsidR="00110F9A" w:rsidRDefault="00110F9A">
      <w:pPr>
        <w:pStyle w:val="a3"/>
      </w:pPr>
      <w:r>
        <w:t xml:space="preserve">　　這裡特別在菩薩眾裡面，你看文殊、普賢也都是在極樂世界，彌勒菩薩，所有的菩薩，很多都在極樂世界，特別舉出有兩位菩薩，是在菩薩眾當中『最尊第一』的。這兩尊菩薩，他們的『威神光明，普照三千大千世界』。這不是只有百由旬，一般菩薩是百由旬，這兩尊菩薩示現是等覺菩薩，所以他是照三千大千世界。佛特別提出說有兩位菩薩在極樂世界，光明是「最尊第一」。阿難聽到佛這麼講，他就『白佛』，就是請問佛。『彼二菩薩，其號云何？佛言：一名觀世音，一名大勢至』。這是佛回答阿難尊者的請問。佛說一個名為觀世音，另外一位菩薩是大勢至。觀世音菩薩名氣很大，真的是跟娑婆世界、十方世界眾生緣都很深。</w:t>
      </w:r>
      <w:r>
        <w:t xml:space="preserve"> </w:t>
      </w:r>
    </w:p>
    <w:p w14:paraId="50CBA5E5" w14:textId="77777777" w:rsidR="00110F9A" w:rsidRDefault="00110F9A">
      <w:pPr>
        <w:pStyle w:val="a3"/>
      </w:pPr>
      <w:r>
        <w:t xml:space="preserve">　　觀世音菩薩又名觀自在菩薩，這我們念《心經》常常念到的，「觀自在菩薩，行深般若波羅蜜多時，照見五蘊皆空，度一切苦厄」。觀世音是度眾生的，觀自在是觀世音菩薩他成為菩薩，他怎麼成為菩薩？他「照見五蘊皆空」，「行深般若波羅蜜多時，照見五蘊皆空，度一切苦厄」，得到大自在，這講自受用。觀世音是他受用，大慈大悲，救苦救難。在《大經解》淺顯的解說，「觀世人稱念彼菩薩之名而垂救度，故名觀世音」。世人就是盡虛空遍法界所有六道裡面的眾生，在急難的時候，你念觀世音菩薩，菩薩就來幫助你。所以觀世音菩薩代表我們性德裡面的慈悲，從理論上講，是我們自性裡面的真實慈悲救了我們。真實慈悲裡面必定有真實的智慧，有了智慧，你就知道怎樣迴避災難，自己能夠離開災難，也會想幫助別人離開災難，這個要靠智慧。你看「行深般若波羅蜜多」，般若智慧，有般若智慧才能解決問題。現在問題那麼多，不能解決，就是沒智慧。所以觀自在，自己修行得大自在，也幫助一切眾生得到解脫，得到大自在。</w:t>
      </w:r>
      <w:r>
        <w:t xml:space="preserve"> </w:t>
      </w:r>
    </w:p>
    <w:p w14:paraId="2FA82E9D" w14:textId="77777777" w:rsidR="00110F9A" w:rsidRDefault="00110F9A">
      <w:pPr>
        <w:pStyle w:val="a3"/>
      </w:pPr>
      <w:r>
        <w:t xml:space="preserve">　　這個都是要靠教學，我們大家都讀過《普門品》，有很多人讀過《普門品》，對《普門品》，很多信佛的人都讀過，比較熟悉，《妙法蓮華經．觀世音菩薩普門品》。另外有兩部，一部是《華嚴經．觀自在章》，在善財童子五十三參，參到第二十七參，就是參觀音菩薩。最後一參是參普賢菩薩，第一參是參德雲比丘，觀世音菩薩在第二十七，這個五十三參的中心，二十七剛好是五十三參的中心這一參。這個也是有代表它特別的一個意義，你看參到第二十七，「觀自在章」。過去我們淨老和尚早年都講過，單獨把這章提出來講。另外就是《大佛頂首楞嚴經．觀世音菩薩耳根圓通章》。早年家師淨老和尚，他從台中學經教，十年後到台北來，我第一部聽他老人家講的經就是《楞嚴經》，在台北市龍江街蓮友念佛團。《楞嚴經》裡面就有二十五位菩薩，代表二十五個圓通法門。每一個圓通法門，修行都可以達到圓通，圓是圓滿，通是通達自性，有二十五個法門，也可以說二十五大類。</w:t>
      </w:r>
      <w:r>
        <w:t xml:space="preserve"> </w:t>
      </w:r>
    </w:p>
    <w:p w14:paraId="62111081" w14:textId="77777777" w:rsidR="00110F9A" w:rsidRDefault="00110F9A">
      <w:pPr>
        <w:pStyle w:val="a3"/>
      </w:pPr>
      <w:r>
        <w:t xml:space="preserve">　　觀音菩薩他是代表耳根圓通，「反聞聞自性，性成無上道」，他是用這個方法達到圓通。大勢至菩薩他是代表念佛圓通，用念佛的方法達到圓通。我們現在修念佛法門，我們是採用持名念佛，持名念佛是觀音、勢至這兩個圓通同時修。我們持名念阿彌陀佛，是大勢至的念佛圓通，念佛音聲，我們心裡佛號念得清楚，每一個字、每一句念得清楚，口中念得清楚，耳朵聽得清楚，從心裡念出來，心裡起這個念佛的念頭，由口中發出聲音念佛號，然後我們耳朵，耳根再聽這個佛號，耳朵聽佛號，縱然是默念沒有出聲，它還是有聲相。默念、金剛念、小聲念、大聲念。所以耳根，你看念佛圓通跟耳根圓通就同時修了。所以我們用持名這個方法，等於耳根圓通跟念佛圓通同時修了，所以這個就特別的殊勝。如果單單我們去修耳根圓通，恐怕我們一般人比較困難。「反聞聞自性」，不聞外面的聲塵，聽到外面的聲音，他回頭來聞自己的自性，那個叫反聞聞自性。這個方法，我們一般人就很難用得上，根器好的人他用得上，我們中下根器很難用得上。但是借用念佛圓通，我們就用上了，就方便了。所以二十五圓通，就是觀音、勢至代表。我們再看下面經文：</w:t>
      </w:r>
      <w:r>
        <w:t xml:space="preserve"> </w:t>
      </w:r>
    </w:p>
    <w:p w14:paraId="43B30C0A" w14:textId="77777777" w:rsidR="00110F9A" w:rsidRDefault="00110F9A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46E1BA0B" w14:textId="77777777" w:rsidR="00110F9A" w:rsidRDefault="00110F9A">
      <w:pPr>
        <w:pStyle w:val="a3"/>
      </w:pPr>
      <w:r>
        <w:t xml:space="preserve">　　這個特別給我們介紹，這兩位菩薩在我們這娑婆世界修行，他們也往生到西方極樂國，常常在『阿彌陀佛左右』。像我們後面這個佛堂，我們供的就是西方三聖，這兩位菩薩都在阿彌陀佛左右。也就是這兩位菩薩站在阿彌陀佛旁邊，幫助阿彌陀佛接引念佛的眾生往生極樂世界。等於是阿彌陀佛的助手，幫助彌陀接引眾生往生西方。另外一個表法的意思，就是告訴一切眾生，他們修菩薩行，都成了菩薩，他們都往生了，那我們還不往生嗎？也是鼓勵我們要信願念佛，求生淨土，也是有這個表法的意思。</w:t>
      </w:r>
      <w:r>
        <w:t xml:space="preserve"> </w:t>
      </w:r>
    </w:p>
    <w:p w14:paraId="5CAB0CBD" w14:textId="77777777" w:rsidR="00110F9A" w:rsidRDefault="00110F9A">
      <w:pPr>
        <w:pStyle w:val="a3"/>
      </w:pPr>
      <w:r>
        <w:t xml:space="preserve">　　【欲至十方無量佛所。隨心則到。現居此界，作大利樂。】</w:t>
      </w:r>
      <w:r>
        <w:t xml:space="preserve"> </w:t>
      </w:r>
    </w:p>
    <w:p w14:paraId="29149936" w14:textId="77777777" w:rsidR="00110F9A" w:rsidRDefault="00110F9A">
      <w:pPr>
        <w:pStyle w:val="a3"/>
      </w:pPr>
      <w:r>
        <w:t xml:space="preserve">　　這兩位菩薩，他要到十方無量諸佛的處所，他們隨心就到了，絲毫障礙都沒有。『現居此界』，現在居在我們這個娑婆世界，『作大利樂』。最大的利樂就是幫助阿彌陀佛接引眾生往生極樂，那是最大的利益，最大的安樂，最圓滿、最究竟的。現前在娑婆世界，特別是觀世音菩薩，也幫助我們現前的問題。你看《普門品》三十二應身，應以什麼身得度，就現什麼身而為說法；「應以宰官身得度者，即現宰官身而為說法」。我們要注意，那個現身下面有說法，那不是只有現身現給你看一下。現身幹什麼？現身就是要給你說法。說法就是什麼？就是我們老和尚講的，講經教學，不管是哪一類眾生，你要教化眾生，教是教學、教育、教導，眾生接受了佛陀的教育，他才能轉凡成聖。所以這個一點迷信都沒有，關鍵在那個說法。比如說，你現宰官身，宰官身就是現在講辦政治，政治人物。我們想一想，觀音菩薩如果現一個宰官身跟他們混在一起，他一定會告訴他什麼？就是我們老和尚現在提倡的《群書治要》。那你不是要辦政治嗎？為你說法，你要這樣來學習，照這樣來做，你政治才辦得好；你要當醫生的，他就現一個醫生來給你說法，要怎麼當一個醫生；你要當一個宗教家，他就現一個宗教家的身分來給你說法。</w:t>
      </w:r>
      <w:r>
        <w:t xml:space="preserve"> </w:t>
      </w:r>
    </w:p>
    <w:p w14:paraId="16466B56" w14:textId="77777777" w:rsidR="00110F9A" w:rsidRDefault="00110F9A">
      <w:pPr>
        <w:pStyle w:val="a3"/>
      </w:pPr>
      <w:r>
        <w:t xml:space="preserve">　　有一年，二ＯＯ二年我跟我們淨老和尚去日本京都，去拜訪中村康隆老和尚（那個時候九十幾歲，他一百多歲往生的）。那個老和尚跟我們淨老和尚交流，中村康隆老和尚講，他說全世界宗教的創始人，都是觀音菩薩的化身。他的徒弟送我們老和尚到門口，他就講，他說我們老和尚從來沒有跟人家講過這句話，今天你來，才給你講這一句話。他講這句話，我們老和尚當然非常認同，因為我們老和尚都在提倡多元宗教、多元文化。我們仔細想一想，經典有根據。所以過去我們淨老和尚在台中蓮社求學的時候，他就問老師一個問題，我們中國的孔子、老子是不是觀音菩薩化身來的？老師的回答說理論上有根據。經典三十二應身，觀音菩薩他什麼身都能現，你需要什麼身，他就現什麼身。事實上沒有證據，但是理論上有根據；理論上有根據，那就有這個可能。如果依照中村康隆老和尚講的，肯定就是觀音菩薩的化身。孔子講《論語》就是講政治，那觀音菩薩講，應以宰官身得度就現宰官身而為說法。我早年到西班牙去，一九九七年，去那邊也協助他們成立一個西班牙淨宗學會。西班牙是天主教國家，到處大大小小都是天主教的。天主教是拜聖母瑪利亞，我看那個造型就跟白衣觀音很像，我們也可以說那也是觀音菩薩化身。所以中村康隆老和尚講的</w:t>
      </w:r>
      <w:r>
        <w:t>也沒錯。所以「現居此界，作大利樂」，現前幫助眾生得到最大的安樂。</w:t>
      </w:r>
      <w:r>
        <w:t xml:space="preserve"> </w:t>
      </w:r>
    </w:p>
    <w:p w14:paraId="269076FE" w14:textId="77777777" w:rsidR="00110F9A" w:rsidRDefault="00110F9A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0F31C352" w14:textId="77777777" w:rsidR="00110F9A" w:rsidRDefault="00110F9A">
      <w:pPr>
        <w:pStyle w:val="a3"/>
      </w:pPr>
      <w:r>
        <w:t xml:space="preserve">　　這句就是有急難恐怖，你只要自心歸命，稱念觀世音菩薩聖號，都能得到菩薩的幫助，得到解脫。特別現在這個多災多難的時代，印光祖師他在二戰期間有一篇文章，普勸全球眾生稱念南無觀世音菩薩，幫助這個地球消災免難。這篇文，觀音佛學會可以來倡印、來推廣。所以印光祖師在《文鈔》裡面，常常遇到你有急難恐怖，或者生病，得了什麼重症，就念觀音菩薩，或念大悲咒，沒有治好，也能安然往生。有的壽命沒到，他也會得到菩薩幫助，好轉過來。這些例子很多，古今中外例子很多，《觀音菩薩感應錄》，有古代的、有近代的，這個例子的確非常多。所以我們遇到人有急難，勸他念觀音，就能得到觀音菩薩的幫助。這個念觀音菩薩，這是我們可以來提倡，有急難、恐怖，特別現在這個時代。所以印光祖師他在《文鈔》，也勸我們念佛的人，一天如果你定課念一萬聲佛號，另外念五千聲觀音聖號迴向給這個世界，消災免難；如果你念一千聲，另外念五百聲觀音菩薩聖號迴向給這個世界；如果你念一百聲佛號，念五十聲觀音聖號迴向給這個世界。這個在我們淨老和尚《淨土集．印光大師法語菁華》，有節錄這一段，大家可以看看。</w:t>
      </w:r>
      <w:r>
        <w:t xml:space="preserve"> </w:t>
      </w:r>
    </w:p>
    <w:p w14:paraId="031EDA7D" w14:textId="77777777" w:rsidR="00110F9A" w:rsidRDefault="00110F9A">
      <w:pPr>
        <w:pStyle w:val="a3"/>
      </w:pPr>
      <w:r>
        <w:t xml:space="preserve">　　好，今天觀世音菩薩的聖誕，我們第一次辦一個簡單的法會來紀念、來慶祝，非常感謝大家的發心參與。現在時間到了，等一下我們還有午供。祝大家觀音菩薩聖誕快樂。我們接下來念迴向偈。等一下休息一下，我們十一點上佛前供。祝大家福慧增長，法喜充滿。阿彌陀佛！　　</w:t>
      </w:r>
    </w:p>
    <w:sectPr w:rsidR="00110F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BFB5" w14:textId="77777777" w:rsidR="00110F9A" w:rsidRDefault="00110F9A" w:rsidP="00CB2BC5">
      <w:r>
        <w:separator/>
      </w:r>
    </w:p>
  </w:endnote>
  <w:endnote w:type="continuationSeparator" w:id="0">
    <w:p w14:paraId="36022D99" w14:textId="77777777" w:rsidR="00110F9A" w:rsidRDefault="00110F9A" w:rsidP="00CB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947FE" w14:textId="77777777" w:rsidR="00110F9A" w:rsidRDefault="00110F9A" w:rsidP="00CB2BC5">
      <w:r>
        <w:separator/>
      </w:r>
    </w:p>
  </w:footnote>
  <w:footnote w:type="continuationSeparator" w:id="0">
    <w:p w14:paraId="0F95DC9D" w14:textId="77777777" w:rsidR="00110F9A" w:rsidRDefault="00110F9A" w:rsidP="00CB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C5"/>
    <w:rsid w:val="00110F9A"/>
    <w:rsid w:val="007931EE"/>
    <w:rsid w:val="00CB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152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