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15C1E" w14:textId="77777777" w:rsidR="0048453A" w:rsidRDefault="0048453A">
      <w:r>
        <w:t>雙溪小築三重淨宗別院佛七念佛共修法會開示</w:t>
      </w:r>
      <w:r>
        <w:t>—</w:t>
      </w:r>
      <w:r>
        <w:t xml:space="preserve">打佛七、修學淨宗的宗旨　　悟道法師主講　　（第三集）　　</w:t>
      </w:r>
      <w:r>
        <w:t>2021/5/10</w:t>
      </w:r>
      <w:r>
        <w:t xml:space="preserve">　　台灣台北靈巖山寺雙溪小築三重淨宗別院　　檔名：</w:t>
      </w:r>
      <w:r>
        <w:t xml:space="preserve">WD32-105-0003 </w:t>
      </w:r>
    </w:p>
    <w:p w14:paraId="7477D12C" w14:textId="77777777" w:rsidR="0048453A" w:rsidRDefault="0048453A">
      <w:pPr>
        <w:pStyle w:val="a3"/>
      </w:pPr>
      <w:r>
        <w:t xml:space="preserve">　　諸位同修，及網路前的同修，大家上午好。阿彌陀佛！請放掌。今天是佛七第二天，我們第一支香的時間，跟大家談一談打佛七、修學淨宗的宗旨。宗旨就是修學重要的綱領，我們修學的目標要達到什麼樣的目的，目標、方向是在哪裡？這個就是宗旨。我們打佛七根據《佛說阿彌陀經》，《彌陀經》佛所講的修學淨土的宗旨，就是「信願行」這三個字。蕅益祖師在《彌陀要解》講，真信切願，臨終一念十念也能往生西方。如果沒有信願，不相信有西方極樂世界，也不願意發心往生西方極樂世界。如果沒有信、沒有願，縱然將這個佛號念到像銅牆鐵壁一樣，風吹不入，雨打不濕，也不能往生。這個道理我們也不難明瞭，往生是個人自己要發願，自己願生西方，要相信、要發願，這個別人也不能代替，別人只能勸導。佛也是勸我們，勸信、勸願、勸行。佛、菩薩，祖師大德、善知識、同參道友，也只能做到勸導、指導、引導，不能代替。我們接受佛的勸導，明瞭了，發心願生西方，這樣來念佛必定能得生極樂世界。</w:t>
      </w:r>
      <w:r>
        <w:t xml:space="preserve"> </w:t>
      </w:r>
    </w:p>
    <w:p w14:paraId="33A082DD" w14:textId="77777777" w:rsidR="0048453A" w:rsidRDefault="0048453A">
      <w:pPr>
        <w:pStyle w:val="a3"/>
      </w:pPr>
      <w:r>
        <w:t xml:space="preserve">　　所以一部《彌陀經》修學的宗旨就是信願行。打佛七就是剋期取證，念佛念七天，若一日、若二日、若三日、若四日、若五日、若六日，這個是數字；有的人念一天一心不亂，有的人念兩天，有的人三天、四天、五天、六天。七不是一個數字，七是代替圓滿。如果你念了七天，還沒有達到一心，還要再打佛七。哪一天念到一心不亂，那個就是七，圓滿了。所以前面一到六是數字，是一天、兩天、三天、四天到六天，七就不是一個數字，它是代替圓滿。我們什麼時候達到一心，這個七就圓滿了。</w:t>
      </w:r>
      <w:r>
        <w:t xml:space="preserve"> </w:t>
      </w:r>
    </w:p>
    <w:p w14:paraId="2FC9381F" w14:textId="77777777" w:rsidR="0048453A" w:rsidRDefault="0048453A">
      <w:pPr>
        <w:pStyle w:val="a3"/>
      </w:pPr>
      <w:r>
        <w:t xml:space="preserve">　　我們打佛七，主七師都會提醒大家，放下身心世界，提起一句佛號，一直念下去。這是放下萬緣，我們世間人總是心裡牽腸掛肚的事情很多，放不下，家庭、事業、兒孫，自己身體的健康狀況，這些非常多都放不下。所以打佛七，主七師都會提醒大家，要放下身心世界。身就是我們這個身體，這個身體也不是我們的，是我所，不是我。只是暫時借我們使用，用到不能用了，就要放下，再去換一個新的身體。我們念佛人都是希望往生極樂世界，換一個蓮花化生，換那個身體就無量光、無量壽。蓮花化生的身體沒有生老病死，沒有這些苦，所以無量壽；身有光明，無量光。往生到極樂世界，就有神足通，要到任何一尊佛的世界，動個念頭就到了，六通具足，得大自在、大解脫了。</w:t>
      </w:r>
      <w:r>
        <w:t xml:space="preserve"> </w:t>
      </w:r>
    </w:p>
    <w:p w14:paraId="557ABCF3" w14:textId="77777777" w:rsidR="0048453A" w:rsidRDefault="0048453A">
      <w:pPr>
        <w:pStyle w:val="a3"/>
      </w:pPr>
      <w:r>
        <w:t xml:space="preserve">　　所以我們要放下這個世界一切，放下身心世界。我們要往生極樂世界，我們相信，我們也發願要往生極樂世界，現在就要有具體行動就是行（念佛），我們現在念佛的方法是持名念佛，透過持名念佛來證實我們相信真有西方極樂世界，來滿我們的願望，能夠往生到西方極樂世界。這個是信願行三資糧，中峰國師在《三時繫念》的開示裡面講，「如鼎三足，缺一不可」。好像三角架，你缺一支腳都站不住，必定要三支才站得住。第一個，我們要相信有西方極樂世界，相信之後要發願，願生西方。這個願，它的意思就是欣慕極樂，厭離娑婆。這個厭離（厭煩的厭），厭離娑婆就是不想在五濁惡世繼續住了，希望能夠出離，我們一般講出離心。出離五濁惡世，六道輪迴，這個輪迴太苦了，希望能夠出離這個苦。另外一方面欣慕，非常嚮往西方極樂世界，西方極樂世界「無有眾苦，但受諸樂，故名極樂」。佛勸我們，極樂世界無有眾苦，勸我們要發願往生極樂世界。</w:t>
      </w:r>
      <w:r>
        <w:t xml:space="preserve"> </w:t>
      </w:r>
    </w:p>
    <w:p w14:paraId="60AF9F40" w14:textId="77777777" w:rsidR="0048453A" w:rsidRDefault="0048453A">
      <w:pPr>
        <w:pStyle w:val="a3"/>
      </w:pPr>
      <w:r>
        <w:lastRenderedPageBreak/>
        <w:t xml:space="preserve">　　我們這個娑婆世界，六道輪迴都是苦，《妙法蓮華經》佛給我們講三界統苦，只要我們在三界六道輪迴，只有苦沒有快樂。快樂也是苦，叫壞苦。苦苦、壞苦、行苦，只有苦沒有樂。所以勸我們要放下極苦的世界，要發願求生西方極樂世界。這個要透過我們打佛七、念佛來證實我們所信的，滿足我們願生西方的願望。好，我們趕快繼續來念佛。阿彌陀佛！　　</w:t>
      </w:r>
    </w:p>
    <w:sectPr w:rsidR="004845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194DC" w14:textId="77777777" w:rsidR="0048453A" w:rsidRDefault="0048453A" w:rsidP="009D4427">
      <w:r>
        <w:separator/>
      </w:r>
    </w:p>
  </w:endnote>
  <w:endnote w:type="continuationSeparator" w:id="0">
    <w:p w14:paraId="0C6E39F1" w14:textId="77777777" w:rsidR="0048453A" w:rsidRDefault="0048453A" w:rsidP="009D4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C6462" w14:textId="77777777" w:rsidR="0048453A" w:rsidRDefault="0048453A" w:rsidP="009D4427">
      <w:r>
        <w:separator/>
      </w:r>
    </w:p>
  </w:footnote>
  <w:footnote w:type="continuationSeparator" w:id="0">
    <w:p w14:paraId="3E085BE4" w14:textId="77777777" w:rsidR="0048453A" w:rsidRDefault="0048453A" w:rsidP="009D44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427"/>
    <w:rsid w:val="0048453A"/>
    <w:rsid w:val="007931EE"/>
    <w:rsid w:val="009D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C0F3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44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44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44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44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