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380E6" w14:textId="77777777" w:rsidR="00A12E6E" w:rsidRDefault="00A12E6E">
      <w:r>
        <w:t>華藏新念佛堂啟用典禮開示</w:t>
      </w:r>
      <w:r>
        <w:t>—</w:t>
      </w:r>
      <w:r>
        <w:t xml:space="preserve">法輪常轉　　悟道法師主講　　（第一集）　　</w:t>
      </w:r>
      <w:r>
        <w:t>2021/11/8</w:t>
      </w:r>
      <w:r>
        <w:t xml:space="preserve">　　華藏淨宗學會　　檔名：</w:t>
      </w:r>
      <w:r>
        <w:t xml:space="preserve">WD32-109-0001 </w:t>
      </w:r>
    </w:p>
    <w:p w14:paraId="4AA4E001" w14:textId="77777777" w:rsidR="00A12E6E" w:rsidRDefault="00A12E6E">
      <w:pPr>
        <w:pStyle w:val="a3"/>
      </w:pPr>
      <w:r>
        <w:t xml:space="preserve">　　諸位同修，及網路前的同修，大家中午好。阿彌陀佛！請放掌。今天我們台北華藏淨宗學會原來在三三三之一（二樓）的佛堂，現在遷移到三百四十一號二樓。因為那邊要重建，所以就必須搬移。兩年前就在規畫重建的事情，現在碰到一些耽擱。很感謝我們同修大家的關心，在這段時間，我們也一直在附近找房子，找到吳興街，找到基隆路，找到對面的黑松大樓，找到捷運站的樓上，但是看一看還不是很方便，因為我們辦公室也在這一棟。大家發心，得佛力加持，這裡二樓的地方要賣。還有我們寮房，那個時候也是在找，拆了，東西那麼多，要搬去哪裡？我們人住的是還比較好處理，租個房間，住地方也就可以。我本來計畫，就是基隆有個同修送我們一棟透天的別墅，在山上，我打算去住那邊，每一天通車，就像上班一樣。但是後來這個樓上，四樓、七樓、九樓，又有人要賣，管理員告訴我們。我想想這樣也很方便，這邊五樓辦公室就在這裡，同在一棟大樓也方便。</w:t>
      </w:r>
      <w:r>
        <w:t xml:space="preserve"> </w:t>
      </w:r>
    </w:p>
    <w:p w14:paraId="32326825" w14:textId="77777777" w:rsidR="00A12E6E" w:rsidRDefault="00A12E6E">
      <w:pPr>
        <w:pStyle w:val="a3"/>
      </w:pPr>
      <w:r>
        <w:t xml:space="preserve">　　念佛堂，我們在三三三之一是二樓，我也考慮到一些老人家，太高，不太方便；如果二樓，走一下樓梯還可以；如果腳不好的，有個電梯可以輔助，就比較方便一點。所以大家的關心，特別周居士很熱心，幫我們找。但是我們自己也一直在找，找來找去，我還是回到我們老和尚那句話，他說你要弘法利生，你自己不要操心，佛菩薩會給你安排。現在我自己去白操心的，操那些心也都多餘的，但是我在這裡負責也不得不操心。當然你面對要拆遷，你東西一定要搬，東西那麼多，搬去哪裡？當時跟陳永信買那個，他在做燈飾廣告的，我們那邊念佛堂，他原來是在做倉庫，吊在玻璃窗給人家看的。後來我跟他講，我說我們一些老菩薩沒地方念佛。陳永信居士自己在三重的房子也提供給大家念佛，做三重淨宗學會很多年了。他也發心，就是算一半的價錢，這個倉庫他自己再去找，他說還是給一些老人家來念佛，這個很重要。</w:t>
      </w:r>
      <w:r>
        <w:t xml:space="preserve"> </w:t>
      </w:r>
    </w:p>
    <w:p w14:paraId="52D22EDA" w14:textId="77777777" w:rsidR="00A12E6E" w:rsidRDefault="00A12E6E">
      <w:pPr>
        <w:pStyle w:val="a3"/>
      </w:pPr>
      <w:r>
        <w:t xml:space="preserve">　　這次買了這個，大家的發心也有感應，也特別感恩新加坡仁恆地產公司鍾銘他們全家的大力護持，也非常非常感恩。所以很多因緣聚集起來，才能成就一樁事情，這個也是大家長期發心。我們這個念佛堂比那邊是要小一點，比較小一點。我們平常共修人不會太多，大概就一、二十個。二十個人的，我們老和尚也依照印光祖師提倡的，說現在這個時代念佛堂不要大，二十個人。二十個，這個剛好，這一邊坐十個，大概很鬆。多一點，多到三十個，應該還可以。平常不會那麼多，因為今天做這個儀式，人多一點，平常人不會很多，也剛好適用。所以佛菩薩，我們老和尚過去講經常講，他說你需要多大，他就給你多大。你人沒那麼多，他那麼大給你，你用不到，而且打掃又很辛苦。我現在愈想愈去證實這個事情。</w:t>
      </w:r>
      <w:r>
        <w:t xml:space="preserve"> </w:t>
      </w:r>
    </w:p>
    <w:p w14:paraId="645C521C" w14:textId="77777777" w:rsidR="00A12E6E" w:rsidRDefault="00A12E6E">
      <w:pPr>
        <w:pStyle w:val="a3"/>
      </w:pPr>
      <w:r>
        <w:t xml:space="preserve">　　以前就是基隆有一個法師，早年我還沒有出家，四十幾年前，他老人家講《地藏經》，說「佛氏門中有求必應」，那個法師聽完經後就問我們師父，他說他求電冰箱求了好多年都沒感應。那個很早了，大概四、五十年前了，那個時候電冰箱還是比較屬於是奢侈品，一般人家也買不起。那個法師他說他求地藏菩薩求了好多年沒感應。我們師父就問他，你們道場住多少眾（多少人）？他說他一個人。我師父說，佛菩薩看你一個人，買一個冰箱那麼大，用不到。所以佛菩薩給我們的剛好，我們剛好夠用，不會太多，也不會太少，就是這樣。現在我也是慢慢感受到師父講的，慢慢也去證實這些佛菩薩的加持、各方面的感應，因為我們實在講來這裡買房子沒錢，那個地方要重建，政府給你補助，讓你不要自己拿錢就不錯了。所以也是佛力加持，護法善</w:t>
      </w:r>
      <w:r>
        <w:lastRenderedPageBreak/>
        <w:t>神加持，當然也是我們護法的發心，這個也非常感恩大家的同共發心，大家同心協力。一個小佛堂，當然長期的維護，還是要靠大家來發心，整理、打掃，都是我們老人家在做這些事情，也非常感恩。</w:t>
      </w:r>
      <w:r>
        <w:t xml:space="preserve"> </w:t>
      </w:r>
    </w:p>
    <w:p w14:paraId="44C6F21C" w14:textId="77777777" w:rsidR="00A12E6E" w:rsidRDefault="00A12E6E">
      <w:pPr>
        <w:pStyle w:val="a3"/>
      </w:pPr>
      <w:r>
        <w:t xml:space="preserve">　　我們在這裡共修，我們人總是要有一個皈依處，三皈依：皈依佛、皈依法、皈依僧，我們要有個皈依處，一個人精神沒有一個皈依處，也很可憐。我們學了佛，我們的皈依處，我們的目標方向就非常明確，我們將來都要去西方極樂世界。但是大家聽到這句話，不用怕，以為就要死了，不要怕，去西方才不會死，如果不去，保證會死。因為西方是無量壽，無量壽就不會死。你在六道輪迴，你每一生、每一世都要生一次死一次，生生死死，死死生生，沒完沒了。你真的不想死，就要去西方。這是說真話，佛給我們講真話，這個大家一定要明白。所以佛法要有人常常講，佛法無人說，雖智莫能解。法輪常轉，那個輪為什麼要常轉？就是要講經說法，你不斷的講，不斷的提醒，大家才知道。不然大家不知道念佛是在念什麼意思，他不了解。看到人死了就在念佛，他看了心裡就起反感。以前就被我父親罵，我聽經去請個念佛機回去，他說我又還沒死就在念。他不知道，後來是慢慢跟他講，他才慢慢了解，再接受。所以沒有人講，他就不知道，當然他產生誤會是很正常的。所以法輪要常轉，講經說法要不斷，要弘揚佛法，這樣大家才真正認識佛教，才知道佛法的真實功德利益在哪裡。</w:t>
      </w:r>
      <w:r>
        <w:t xml:space="preserve"> </w:t>
      </w:r>
    </w:p>
    <w:p w14:paraId="1F42F244" w14:textId="77777777" w:rsidR="00A12E6E" w:rsidRDefault="00A12E6E">
      <w:pPr>
        <w:pStyle w:val="a3"/>
      </w:pPr>
      <w:r>
        <w:t xml:space="preserve">　　佛法最終是要解決我們生死的大事，世間還有比這件事更大嗎？沒有了。這件事情可以解決，其他就容易了。所以我們念佛求生西方也是要解決生死問題，不然你無量劫來，生生世世就在六道生死輪迴，沒完沒了，苦不堪言。這一生我們遇到淨土法門，也就是說，我們這一生脫離六道生死輪迴的機會到了。我們遇到了，不容易，「百千萬劫難遭遇」，所以我們要珍惜這個因緣、把握這個因緣，這一生大家同願往西方。</w:t>
      </w:r>
      <w:r>
        <w:t xml:space="preserve"> </w:t>
      </w:r>
    </w:p>
    <w:p w14:paraId="6654E93A" w14:textId="77777777" w:rsidR="00A12E6E" w:rsidRDefault="00A12E6E">
      <w:pPr>
        <w:pStyle w:val="a3"/>
      </w:pPr>
      <w:r>
        <w:t xml:space="preserve">　　現前我們還在這個娑婆世界，現在災難很多，所以老和尚要我們在雙溪山上做百七繫念。護國息災，總共是做十一年了，在這個星期五就第六屆百七圓滿。十幾年來也承蒙大家同共發心，四眾弟子大家同共發心，我們也略盡棉薄之力，總是對災難減輕一點是有幫助。如果要災難完全消除，那要所有的人都覺悟才行，少數人對減輕有幫助。所以我們目前只能做到災難發生，但是有減輕，災難發生的時間縮短，或者往後延遲，我們只能做到這樣。所以星期五是圓滿。第七個百七是十一月二十八日開始，星期日，大家有空也可以隨喜。老和尚叫我們做七個百七，後面百七就看那邊的情況，那邊也要蓋寺院，也要面臨到拆遷的問題。不過那個比較沒那麼快，現在在大埤裡面，東林寺會先蓋，比較深山，那會先蓋。那邊一定要蓋好，不然雙溪小築要拆，我也是一個頭兩個大，這邊要拆都頭痛了，那邊批准又要拆，要搬到哪裡去，搬到下港？也是真的很頭痛。總是佛力加持，東林寺也批准了，東林寺是建地，現在已經接近可以申請建照，也二、三年時間。現在華藏面對搬遷的因緣，隔壁是流通處，流通處還沒有做好。因為佛堂有很多同修關心，什麼時候開始共修？因為礙於疫情的關係，我們停了五個月，現在疫情有比較減輕，現在政府規定室內是八十個</w:t>
      </w:r>
      <w:r>
        <w:t>人，我們這邊是不會超過，規定是還要戴口罩，這一點我們也是要配合政府的防疫措施。</w:t>
      </w:r>
      <w:r>
        <w:t xml:space="preserve"> </w:t>
      </w:r>
    </w:p>
    <w:p w14:paraId="62843DB2" w14:textId="77777777" w:rsidR="00A12E6E" w:rsidRDefault="00A12E6E">
      <w:pPr>
        <w:pStyle w:val="a3"/>
      </w:pPr>
      <w:r>
        <w:t xml:space="preserve">　　今天下午有誦《地藏經》，因為我們淨宗學會主修經典是《佛說大乘無量壽莊嚴清淨平等覺經》，這是我們主修的經典。《地藏經》我們是十齋日，平常不是十齋日，我們下午兩點到四點都恭誦《無量壽經》，也給一些要做七的人他來隨喜。我們</w:t>
      </w:r>
      <w:r>
        <w:lastRenderedPageBreak/>
        <w:t>這邊給人家做七，包括山上，我們也都沒有收費，就是你願意來參加，你就可以來寫牌位。特別在家屬，新的亡靈，四十九天之內的。但是我們一個前提就是說你家屬一定要來，這才會有感應。你家屬自己不來，叫師父替我們念一念就好了，他自己跑去玩，那怎麼會有效果？那個沒有效果，那沒有誠意。善導寺我也去看過，我才知道什麼叫趕經懺，這裡一桌、那裡一桌這樣，一個亡靈，一個亡靈，就像火葬場這樣，一個位置，一個位置。然後法師一組人，鏘鏘鏘，跑到這裡，再鏘鏘鏘，就是這樣，原來這個叫趕經懺。然後聽我們師父講，父親死了，然後在外面請法師做法會，他的家屬在裡面開一個房間，幹什麼？打麻將。所以我們老和尚早年講《地藏經》，說那個超度怎麼會有效？兒女都沒有一點孝心。這個就是沒有誠意，沒有感應。</w:t>
      </w:r>
      <w:r>
        <w:t xml:space="preserve"> </w:t>
      </w:r>
    </w:p>
    <w:p w14:paraId="063FB786" w14:textId="77777777" w:rsidR="00A12E6E" w:rsidRDefault="00A12E6E">
      <w:pPr>
        <w:pStyle w:val="a3"/>
      </w:pPr>
      <w:r>
        <w:t xml:space="preserve">　　所以我們前提就是說你要來參加。比較遠的，我們有時候法會也有網路直播，比如說住在海外、住在大陸，他不能來，有很多同修他在網路上參加，也是可以。主要你要參加，你要超度你的家屬，你自己都不參加，怎麼會有感應？這一點大家也必須要明白，所以我們的條件是這樣。如果你家屬不來，那就不給你立，這個要了解。家屬來，其實是冥陽兩利，他來參加，他可以把功德迴向給他的父母、祖先、家親眷屬，另一方面他自己本人也得到佛法的利益，有很多人他就是因為這樣的因緣走入佛門。我們的目的是在弘法，我們不是為了賺這個錢，我們不是經懺道場，為了賺這個錢。經懺道場都有價碼的，我們也沒收錢，很拼命的念。做經懺的，他有價碼的，你要念經，要一個字、一個字念的，跟跳過去、跳過去，那價錢不一樣的，念跳過去的，比較便宜。那怎麼會有感應？我們要跟人家做個生意，你也要有誠意，對不對？那你要求佛菩薩，這種心態怎麼會有感應？那只是一種生意上的交易而已，一個形式上而已，那個就沒有什麼意義。</w:t>
      </w:r>
      <w:r>
        <w:t xml:space="preserve"> </w:t>
      </w:r>
    </w:p>
    <w:p w14:paraId="55704BB2" w14:textId="77777777" w:rsidR="00A12E6E" w:rsidRDefault="00A12E6E">
      <w:pPr>
        <w:pStyle w:val="a3"/>
      </w:pPr>
      <w:r>
        <w:t xml:space="preserve">　　所以大家來誦經，如果我來主持，我都會講幾句話，講話也是根據我們老和尚弘揚佛法這個原則，大家明白，要搞清楚，不能糊裡糊塗的。佛就是教我們要做個明白人，真正明白就是大徹大悟明心見性，見性就成佛，真正明白人。這個才是我們最重要的。我們平常兩點到四點就是誦《無量壽經》、念佛，然後再迴向。十齋日下午兩點到四點是誦《地藏菩薩本願經》，上午就是《彌陀經》、念佛，三個小時。《彌陀經》是小本的《無量壽經》，是一樣的，比較簡單。基本上我們每一天還是固定一部《無量壽經》，不然就是一部《彌陀經》，十齋日又加一部《地藏菩薩本願經》。</w:t>
      </w:r>
      <w:r>
        <w:t xml:space="preserve"> </w:t>
      </w:r>
    </w:p>
    <w:p w14:paraId="5014D876" w14:textId="77777777" w:rsidR="00A12E6E" w:rsidRDefault="00A12E6E">
      <w:pPr>
        <w:pStyle w:val="a3"/>
      </w:pPr>
      <w:r>
        <w:t xml:space="preserve">　　《地藏菩薩本願經》，我們十齋日加上去也是我們老和尚早年在新加坡講《地藏菩薩本願經》的時候，有同修提出這個問題，根據《地藏經》講，十齋日再加誦《地藏經》，我們念佛的人再加一部可以不可以？我們老和尚說可以的。我們修淨宗基本經典，這是等於加上《地藏菩薩本願經》。《地藏菩薩本願經》也是非常重要，所以弘一大師在《演講錄》裡面也講過，「普勸淨宗道侶兼持誦地藏經」，就是附帶持誦《地藏經》。《地藏經》就是我們超度模範經典，你家親眷屬過世了，你想要知道他去哪裡？你求地藏菩薩，地藏菩薩會在夢中帶你去，給你指點，他現在去什麼地方，好不好？這也很符合我們世間的人情。</w:t>
      </w:r>
      <w:r>
        <w:t xml:space="preserve"> </w:t>
      </w:r>
    </w:p>
    <w:p w14:paraId="4AC0F6D1" w14:textId="77777777" w:rsidR="00A12E6E" w:rsidRDefault="00A12E6E">
      <w:pPr>
        <w:pStyle w:val="a3"/>
      </w:pPr>
      <w:r>
        <w:t xml:space="preserve">　　佛是在滅度前三個月上升忉利天為他母親說法，所以這部經又稱為佛門孝經，他報母恩，報母親的恩德，講的《地藏經》。因為釋迦牟尼佛出生七天他媽媽就死了，所以要涅槃前三個月就上升忉利天去講這部經來報答他母親的恩德。所以這部經稱為佛門的孝經。《地藏經》講超度講得最詳細的，我們也很有需要，我們大家都有家親眷屬，常常在做超度，超度的理論方法都在《地藏經》。其實助念，這個也是在《地藏經》，助念。你看《地藏經》講，或有人臨命終時，「得聞一佛名、一菩薩名、一辟支佛名，不問有罪無罪」，他就會幫他消業障，這是出自《地藏經》。所以超度有超度的理論還有方法，這個理論就是我們的依據，如果沒有經典的依據，你說做超度有什麼意義？人死了看不到，你超度到底對他有什麼幫助？所以一般人你講超度，他不相信，他也不會去做這個事情。</w:t>
      </w:r>
      <w:r>
        <w:t xml:space="preserve"> </w:t>
      </w:r>
    </w:p>
    <w:p w14:paraId="67C9827F" w14:textId="77777777" w:rsidR="00A12E6E" w:rsidRDefault="00A12E6E">
      <w:pPr>
        <w:pStyle w:val="a3"/>
      </w:pPr>
      <w:r>
        <w:t xml:space="preserve">　　關鍵就是要經典，尤其是大乘經典。因為人死是這個身體壞掉不能用，實際人是沒有死，他再去換一個身體，換一個新的生活環境，事實是這樣。如果他在世做好事，來生他生人天善道，他去的地方更好。如果造惡業，就墮三惡道，身體愈換愈差，換到畜生、餓鬼、地獄，那就愈來愈不好了。根據他自己本身的善惡業力，如果不是大善大惡，四十九天陽上家屬沒有給他做功德超度，那就根據他生前造的業去受生，該去三惡道去三惡道，該去三善道去三善道。如果在四十九天之內，他原來惡業造得比較多，要墮三惡道，這個四十九天之內家屬有跟他修功德，可以讓他免於墮三惡道，這個差別就很大。你有跟他迴向，跟沒有跟他迴向，差別很大。世俗的人不知道，不知道這個事實真相，是佛跟我們講我們才知道。我們知道之後，就知道該怎麼為自己家屬來做，冥陽兩利。不知道的人就沒辦法，你跟他講，他也不會相信。</w:t>
      </w:r>
      <w:r>
        <w:t xml:space="preserve"> </w:t>
      </w:r>
    </w:p>
    <w:p w14:paraId="38A0226C" w14:textId="77777777" w:rsidR="00A12E6E" w:rsidRDefault="00A12E6E">
      <w:pPr>
        <w:pStyle w:val="a3"/>
      </w:pPr>
      <w:r>
        <w:t xml:space="preserve">　　自性是不生不滅，我們六根的根性，我們現在身體裡面能見、能聞的性，它本來就存在的。「阿字本不生」，阿是所有一切音聲最原始的一個音，它本來就沒有生，意思它本來就存在，沒有生它就沒有滅。人為什麼會死？因為有生，才會有死。沒有生，哪來的死，本來就存在。學佛就是要認識我們自己，自己就是自己的自性，在哪裡？你現在眼睛能看的、能聽的，性不生不滅。你這個身體會變化，那個不會變化，教你認識那個，禪宗講「父母未生前本來面目」，就是修那個，你見性就成佛了。</w:t>
      </w:r>
      <w:r>
        <w:t xml:space="preserve"> </w:t>
      </w:r>
    </w:p>
    <w:p w14:paraId="72554C5E" w14:textId="77777777" w:rsidR="00A12E6E" w:rsidRDefault="00A12E6E">
      <w:pPr>
        <w:pStyle w:val="a3"/>
      </w:pPr>
      <w:r>
        <w:t xml:space="preserve">　　所以大家都有佛性，每一個人都能看、能聽，這個相不一樣，性一樣。這是理論基礎，理論基礎就是事實的真相，理論基礎。你確定這個人只是，以前我們台灣話講「過身」，年紀大的人應該聽過，年輕人應該沒聽過。人死了叫過身，過就是過，換過一個身體。講過身，就是換過一個身體。你要換好一點，還是換差一點的？那個就不一樣了。我們現在遇到淨土法門，當然我們要換那個最好的，就是蓮花化生，阿彌陀佛是最好的，要換那一個。沒有遇到淨土法門，一點辦法都沒有；遇到了，當然我們要選擇這個。佛都勸我們修西方淨土，你換一個蓮花化生，永遠不會死，金剛不壞身。在我們這個世間，肉身有生老病死，這是假的。換一個真的就不會死，假的會死，真的不會死，這是事實真相。我們這個理論基礎成立之後，加上方法，我們超度就有意義、就有必要、就有它的價值。如果不能確定這個，他覺得做那個，他也看不到，毫無意義。所以為什麼要講經說法，就是告訴你這樁事情。你認識清楚之後，你才知道這個重要性；如果不然你不認識，這最重要，你把它當作不重要，差別就在這裡。</w:t>
      </w:r>
      <w:r>
        <w:t xml:space="preserve"> </w:t>
      </w:r>
    </w:p>
    <w:p w14:paraId="4D5FA8C2" w14:textId="77777777" w:rsidR="00A12E6E" w:rsidRDefault="00A12E6E">
      <w:pPr>
        <w:pStyle w:val="a3"/>
      </w:pPr>
      <w:r>
        <w:t xml:space="preserve">　　所以佛在《楞嚴經》，波斯匿王六十二歲，臉皮都皺了，常聽佛說有個不生不滅在哪裡？佛說就在你身體裡面，你眼睛能看、耳朵能聽，裡面那個性，那才是真正的自己，這個身體會變。再問他，你幾歲看見恆河？他說三歲他媽媽帶他去恆河、去祈禱，三歲就看到。他說你現在六十二歲，能不能看到？還是能看到。就是你這個身體三歲跟六十二歲不一樣，但是你三歲能看到恆河那個見，跟現在六十二歲能見那個「見」有沒有差？他想一想，沒有，沒差。那個見性沒有變，不生不滅，它沒有變化，但是我們身體有變化，六根的根性沒有變化，那個才是我們的本能。現在我們把身體當作我，我們老和尚講經常講，這個不是我，這是我所。這身體就像衣服，衣服今天穿這一件，明天穿那一件，我們本人沒變，衣服變了。我們身體就像衣服一樣，我們六根的根性，那個才是我們自己本能。這個大家一定要明白，你來參加超度，心裡才會踏實。包括做所有的儀式，包括祭祖，你一定要明瞭。</w:t>
      </w:r>
      <w:r>
        <w:t xml:space="preserve"> </w:t>
      </w:r>
    </w:p>
    <w:p w14:paraId="69DA08FE" w14:textId="77777777" w:rsidR="00A12E6E" w:rsidRDefault="00A12E6E">
      <w:pPr>
        <w:pStyle w:val="a3"/>
      </w:pPr>
      <w:r>
        <w:t xml:space="preserve">　　今天不是齋日，下午因為周居士她大嫂剛過世，今天剛好是做七。我們老和尚過去有個慣例，凡是新的道場成立，他第一部經講《地藏經》，因為地基。所以我們今天啟用，剛好也是做七，我們今天就誦《地藏經》，下午我會參加。往後就跟我們平常一樣，就十齋日，《地藏經》；不是十齋日，就《無量壽經》，跟我們在那邊一樣。</w:t>
      </w:r>
      <w:r>
        <w:t xml:space="preserve"> </w:t>
      </w:r>
    </w:p>
    <w:p w14:paraId="6C97F567" w14:textId="77777777" w:rsidR="00A12E6E" w:rsidRDefault="00A12E6E">
      <w:pPr>
        <w:pStyle w:val="a3"/>
      </w:pPr>
      <w:r>
        <w:t xml:space="preserve">　　現在是午齋時間，跟大家聊天，跟大家聊聊佛法，我覺得也是不錯的。非常感謝大家的發心，因為我們現在這邊，原來那一間要跟他買，他們還不賣，就是缺了個廚房。所以那邊以後如果拆了，可能我們就得外食，我們要去吃外面的，或者外面叫便當進來，那邊如果拆掉。現在沒有拆，我們暫時還會再使用。以後如果拆了，如果那間還不賣，我們只好叫便當。現在是午齋時間，祝大家禪悅為食，法喜充滿。阿彌陀佛！　　</w:t>
      </w:r>
    </w:p>
    <w:sectPr w:rsidR="00A12E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A47AC" w14:textId="77777777" w:rsidR="00A12E6E" w:rsidRDefault="00A12E6E" w:rsidP="0064051A">
      <w:r>
        <w:separator/>
      </w:r>
    </w:p>
  </w:endnote>
  <w:endnote w:type="continuationSeparator" w:id="0">
    <w:p w14:paraId="794D4305" w14:textId="77777777" w:rsidR="00A12E6E" w:rsidRDefault="00A12E6E" w:rsidP="00640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B874C" w14:textId="77777777" w:rsidR="00A12E6E" w:rsidRDefault="00A12E6E" w:rsidP="0064051A">
      <w:r>
        <w:separator/>
      </w:r>
    </w:p>
  </w:footnote>
  <w:footnote w:type="continuationSeparator" w:id="0">
    <w:p w14:paraId="221B9C29" w14:textId="77777777" w:rsidR="00A12E6E" w:rsidRDefault="00A12E6E" w:rsidP="006405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51A"/>
    <w:rsid w:val="0064051A"/>
    <w:rsid w:val="007931EE"/>
    <w:rsid w:val="00A12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3A73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05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05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05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05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943</Words>
  <Characters>5378</Characters>
  <Application>Microsoft Office Word</Application>
  <DocSecurity>0</DocSecurity>
  <Lines>44</Lines>
  <Paragraphs>12</Paragraphs>
  <ScaleCrop>false</ScaleCrop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