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D515" w14:textId="77777777" w:rsidR="005B6EDF" w:rsidRDefault="005B6EDF">
      <w:r>
        <w:t xml:space="preserve">覆講淨老和尚第一次宣講淨土大經解演義　　悟道法師主講　　（第四集）　　</w:t>
      </w:r>
      <w:r>
        <w:t>2012/7/11</w:t>
      </w:r>
      <w:r>
        <w:t xml:space="preserve">　　台灣華藏淨宗學會　　檔名：</w:t>
      </w:r>
      <w:r>
        <w:t xml:space="preserve">WD02-007-0004 </w:t>
      </w:r>
    </w:p>
    <w:p w14:paraId="4D042BB8" w14:textId="77777777" w:rsidR="005B6EDF" w:rsidRDefault="005B6EDF">
      <w:pPr>
        <w:pStyle w:val="a3"/>
      </w:pPr>
      <w:r>
        <w:t xml:space="preserve">　　《淨土大經解演義》第四集。諸位法師，諸位大德，諸位同修，大家請坐。阿彌陀佛！上次我們翻譯複講，講到台中李老師當年在蓮社教學，有點像是釋迦牟尼佛當時在世那種情形。所以現在在全世界佛教，淨老和尚他大概分析，至少有六種不同的形式，就是說現在在世界上的佛教有六種，我們要知道。第一種是釋迦牟尼佛的教育，他老人家一生是職業教師，用我們現在的話說，他是一位多元文化社會教育家，他本身的身分是一位多元文化社會教育的義務工作者，他不收學費。他的生活很簡單，日中一食，樹下一宿，一生沒有建學校。在什麼地方教學上課？山林、樹下，郊外，走到哪教到哪，人數不少！所以我們現在想想真不簡單。他的常隨眾一千二百五十五人，長時間跟在佛陀身邊聽經聞法，這是沒有離開的，這個團體很大！臨時來的至少也有這個數字，換句話說，他講學聽眾每一次至少有二、三千人，有固定的，有臨時的。</w:t>
      </w:r>
      <w:r>
        <w:t xml:space="preserve"> </w:t>
      </w:r>
    </w:p>
    <w:p w14:paraId="340E0850" w14:textId="77777777" w:rsidR="005B6EDF" w:rsidRDefault="005B6EDF">
      <w:pPr>
        <w:pStyle w:val="a3"/>
      </w:pPr>
      <w:r>
        <w:t xml:space="preserve">　　在那個時候沒有擴音的設備，沒有麥克風，沒有音響，古時候沒有。在曠野，在郊外，人要是聽不清楚，聽也聽不到，佛在講什麼也聽不懂、聽不清楚，我們想還有人有興趣來跟他學習嗎？佛陀講經不用麥克風、不用音響，你坐得再遠的地方聽，就好像他在跟前講一樣，聲音沒有比較大聲，也沒有比較小聲，聽得很清楚，佛有這個能力。佛陀是三千年前，在近代，大概一百年前，也沒有麥克風這些設備。古時候的大德，他們在講經說法，有時也是很多人聽。從前我聽家師說過，當時他們在台中蓮社學講經，沒有麥克風，李老師坐在最後面一排，坐在最後面，在台上講的學生講的話，一定要老師聽得清楚，這樣才算及格。這是訓練的。現在因為有這些機器設備，我們人的本能就沒有再訓練，沒有再訓練當然會衰退，這是我們要知道的。</w:t>
      </w:r>
      <w:r>
        <w:t xml:space="preserve"> </w:t>
      </w:r>
    </w:p>
    <w:p w14:paraId="1961B012" w14:textId="77777777" w:rsidR="005B6EDF" w:rsidRDefault="005B6EDF">
      <w:pPr>
        <w:pStyle w:val="a3"/>
      </w:pPr>
      <w:r>
        <w:t xml:space="preserve">　　佛陀晚上睡在哪裡？睡在樹底下，風吹日曬雨打他都不怕，這是金剛不壞身。日中一食，人家給什麼吃什麼，沒有一點分別，他是什麼樣的人，什麼樣的身體！我們想想，我們跟佛陀不能比，我們到野外住上一個晚上，第二天大概要送到加護病房，怎麼能跟人比？這不是一天、二天，四十九年每天都過這種生活，我們看到這樣能不佩服嗎？真正有功夫，身心健康。所以這是釋迦牟尼佛原原本本的佛教，他的型態就是這樣子。他老人家一生沒有建道場，有他的道理，因為建道場就有人起歪念頭，想盡辦法要怎麼樣來得到這個道場。他沒有，他知道後人會有這些副作用，所以他當年在世什麼都沒有，空空的，這是我們應當學習的。</w:t>
      </w:r>
      <w:r>
        <w:t xml:space="preserve"> </w:t>
      </w:r>
    </w:p>
    <w:p w14:paraId="53AC4F32" w14:textId="77777777" w:rsidR="005B6EDF" w:rsidRDefault="005B6EDF">
      <w:pPr>
        <w:pStyle w:val="a3"/>
      </w:pPr>
      <w:r>
        <w:t xml:space="preserve">　　所以佛教傳到中國來，道場是國家建立的，大富長者他們建立的，都叫十方道場，不是私人的。道場裡面的管理是自己管理沒錯，一切執事人員是選舉的。所以選舉制度最早是在佛門，住持當家都是選舉的，任期一年。為什麼？那是服務。服務不能叫他永遠服務，每個人都有這個義務，完全是義務，所以每個人至少都要有一年。寺院裡面臘月三十總辭，臘月就是每年的十二月，十二月月底，十二月三十或者二十九，這一年的執事總辭。選新的人上來，第二天正月初一就職，三十總辭。所以它是這麼好的一個制度，不會有人爭，真的叫選賢與能來住持道場，所以它是一個教學的機構。在中國這就有了制度，就正式辦學。釋迦牟尼佛那是私人教學，像孔老夫子一樣私人教學，孔老夫子當年在世也是私人教學。佛教傳到中國之後，在隋唐時代就有建立一個制度，這個制度叫做叢林制度。這是禪宗的祖師建立的，唐朝時代「馬祖建叢林，百丈立清規」，這個叢林制度由此開始。</w:t>
      </w:r>
      <w:r>
        <w:t xml:space="preserve"> </w:t>
      </w:r>
    </w:p>
    <w:p w14:paraId="146714E6" w14:textId="77777777" w:rsidR="005B6EDF" w:rsidRDefault="005B6EDF">
      <w:pPr>
        <w:pStyle w:val="a3"/>
      </w:pPr>
      <w:r>
        <w:lastRenderedPageBreak/>
        <w:t xml:space="preserve">　　這是方先生過去跟家師講過多次，至少講十幾次，印象很深刻，方教授說佛教要興旺起來，一定要恢復過去的叢林制度。叢林制度就是我們現在說的學校，正式辦學校，叢林的主席就是校長，首座就是教務長，維那是訓導長，監院是總務長，跟大學職工分配完全相同，名稱雖然不一樣，職責是一樣的，它確確實實是一個學校，這在過去。現在都沒有了，現在佛教變成宗教，應該是清朝嘉慶君以後，我們在乾隆、嘉慶年間，中國的寺院叢林還是教學性質，高僧大德代代都有人出來。現在已經變成宗教，我們也不能不承認它，所以第二種是宗教的佛教。你看以經懺佛事、法會這個為主，講經教學沒有了，這變質了，變成宗教的佛教。第三種變成學術，大學裡頭、哲學系裡面有用佛經開課，佛經哲學，這是在大學裡面。家師也教過幾年，以前我記得在陽明山中國文化學院，去那邊教好幾年。這變質了，佛教變成學術，這第三種變成學術。第四種在國內觀光旅遊，觀光旅遊的佛教。觀光旅遊就是辦旅遊，收門票的，這是觀光旅遊的佛教。還有一種很新、很時髦的，企業的佛教，還聽說有股票上市，企業的佛教。最後一種是邪教的佛教，那是打著佛教的招牌，其實跟佛教都不相干的，利用佛教的名義做一些非法的事，這完全是錯誤的。所以至少有六種</w:t>
      </w:r>
      <w:r>
        <w:t>不同的形式，我們學是學哪一種，這我們要清楚。</w:t>
      </w:r>
      <w:r>
        <w:t xml:space="preserve"> </w:t>
      </w:r>
    </w:p>
    <w:p w14:paraId="519965F7" w14:textId="77777777" w:rsidR="005B6EDF" w:rsidRDefault="005B6EDF">
      <w:pPr>
        <w:pStyle w:val="a3"/>
      </w:pPr>
      <w:r>
        <w:t xml:space="preserve">　　所以章嘉大師指導家師這條路，教他要學釋迦牟尼佛。家師也很聽話，他對老師非常尊敬，他聽老師的指導。老師以後不但教他跟釋迦牟尼佛學，還希望他出家走釋迦牟尼佛這條路。他照做，把方老師所講的「學佛是人生最高的享受」證實，真的是幸福、美滿、快樂。學佛的過程當中挫折有沒有？挫折很多，挫折都是考試。我們學佛，對人、對事、對物永遠要保持感恩。毀謗、障礙，甚至於陷害，你都會遇到，對這些人都要感恩。為什麼？他來考我，我都能通過，沒有怨恨，只有感恩。他為什麼會這樣障礙我？大概是兩個原因，一個就是過去生中可能我曾經障礙了他，這冤冤相報，因緣遇到了，他就來報復。我們現在明白、覺悟了，接受這個果報，他現在障礙我，就是過去我曾經障礙了他。我們現在遇到了，安心受報，沒有怨恨，把這個冤孽化解，我不去報復他，我也不再怨恨他，這個冤結就化解。另外一種，那就是古往今來都不能避免的，嫉妒障礙，是我們自己做得不小心，姿態不夠低，引起他的嫉妒心，這是我的錯，不是他的錯，我們也要感恩他。</w:t>
      </w:r>
      <w:r>
        <w:t xml:space="preserve"> </w:t>
      </w:r>
    </w:p>
    <w:p w14:paraId="04E9873B" w14:textId="77777777" w:rsidR="005B6EDF" w:rsidRDefault="005B6EDF">
      <w:pPr>
        <w:pStyle w:val="a3"/>
      </w:pPr>
      <w:r>
        <w:t xml:space="preserve">　　佛法哪裡有緣就到哪裡去，哪個地方有緣就到哪個地方去。緣就叫做時節因緣，中國古人常說，「人無千日好，花無百日香」。人與人相處，能相處個三年，這時間算很長了，一千天，三年。相處三年，你就厭煩了，就會出問題，我們要知道小心、謹慎，起心動念、言語造作，要以佛菩薩、要以聖賢人教導我們標準去做，嚴格遵守決定有好處。對於傷害我們的人，我們用報恩的心情來對待，時間久他知道了，他知道他也會悔改，可是怎麼？不好意思說出來，面子問題。這我們知道，內心對我們不再怨恨，就化解了，你說這個多快樂，是多麼好的一樁事情。</w:t>
      </w:r>
      <w:r>
        <w:t xml:space="preserve"> </w:t>
      </w:r>
    </w:p>
    <w:p w14:paraId="0DF59563" w14:textId="77777777" w:rsidR="005B6EDF" w:rsidRDefault="005B6EDF">
      <w:pPr>
        <w:pStyle w:val="a3"/>
      </w:pPr>
      <w:r>
        <w:t xml:space="preserve">　　所以現在這個世間，冤冤相報太多太多了，為什麼？你對待人你不是布施恩德，就免不了跟人結怨。我們對待人又不是布施恩德給人家，還要讓人吃虧、要佔人便宜，難免跟人結怨。現在為什麼孝子賢孫少，你想想，你對待人有沒有布施恩德？布施恩德才有報恩的人來，布施財物才有還債的人來。處處要想佔人的便宜，那是什麼？你的兒孫就是討債來的。你去讓人吃虧、佔人便宜，這不是你侵佔人家、佔人便宜就沒事了，這是有果報的，他會來討債的。處處以高姿態去壓人，那就有報怨的來，用自己的勢力去欺壓別人，人心不服，他有怨恨，有一天他就會來報怨，麻煩在此地，這是我們一定要懂得。所以世間這些果報都是自作自受。</w:t>
      </w:r>
      <w:r>
        <w:t xml:space="preserve"> </w:t>
      </w:r>
    </w:p>
    <w:p w14:paraId="2170BE39" w14:textId="77777777" w:rsidR="005B6EDF" w:rsidRDefault="005B6EDF">
      <w:pPr>
        <w:pStyle w:val="a3"/>
      </w:pPr>
      <w:r>
        <w:lastRenderedPageBreak/>
        <w:t xml:space="preserve">　　人都是好人，老祖宗教給我們「人性本善」，大乘佛法教給我們，「一切眾生本來是佛」，我們怎樣看人？我們要看人，一切眾生都是菩薩、都是佛，是真的不是假的，要這樣看，佛教我們這樣看。善財為什麼一生證得究竟圓滿的佛果？家師早年講《華嚴經》，講《四十華嚴》，也用了不少時間，可惜那個時候連錄音帶的設備都沒有。他這個經講一半明白了，知道善財成就的祕訣，就是他的心目當中，看到眾生全是善知識、全是佛菩薩，所以他成就了。再更細心去觀察，在經典裡面去看，他的老師是文殊菩薩，在文殊菩薩那裡得到根本智，根本智就是般若智慧，自性清淨心得到，大徹大悟。悟後起修，起修是什麼？起修就是生活，在生活中去修。文殊菩薩叫他出去參學，五十三參，參學是什麼？接觸社會各個階層，你從早到晚所接觸的這一切人，所接觸的這些人全是佛、全是菩薩；凡夫，只有自己。他是這樣的心態，把他在老師那裡所學的，全部落實在生活、落實在工作、落實在處事待人接物。</w:t>
      </w:r>
      <w:r>
        <w:t xml:space="preserve"> </w:t>
      </w:r>
    </w:p>
    <w:p w14:paraId="7D3E6094" w14:textId="77777777" w:rsidR="005B6EDF" w:rsidRDefault="005B6EDF">
      <w:pPr>
        <w:pStyle w:val="a3"/>
      </w:pPr>
      <w:r>
        <w:t xml:space="preserve">　　方老師介紹《華嚴經》給家師，《華嚴經》有圓滿的理論、有善巧的方法，後面還帶表演。五十三參是表演，你看它的道理、方法，在生活、在工作、在處事待人接物，做出來給你看。你說這種教科書，他把《華嚴經》看作是佛學概論，世界第一，找不到第二種這麼好的教材。所以他老人家晚年在輔仁大學，新莊天主教辦的輔仁大學（教會大學），天主教教會辦的，他在博士班裡面講華嚴哲學，真有受用。我們接受老師指導，才知道佛法無比殊勝，佛法確確實實能夠解決自己的問題。家師他說他自己的問題很多，過去生中沒修福報，所以講到命運，命運也是真的。你讀《了凡四訓》，你看了凡先生被孔先生所算的，算命算得很準，二十年絲毫不差。你看《了凡四訓》裡面說的，每年的收入，每年考試的名次，今年考第幾名、明年考第幾名，他每年這地位升的等級，命中全部注定了，孔先生算的一絲毫都不差，到那個時候就是這樣。</w:t>
      </w:r>
      <w:r>
        <w:t xml:space="preserve"> </w:t>
      </w:r>
    </w:p>
    <w:p w14:paraId="5D0BFFBB" w14:textId="77777777" w:rsidR="005B6EDF" w:rsidRDefault="005B6EDF">
      <w:pPr>
        <w:pStyle w:val="a3"/>
      </w:pPr>
      <w:r>
        <w:t xml:space="preserve">　　袁了凡先生日常生活當中他什麼都不想。了凡，我們在這邊也要說明一下，了凡是他遇到雲谷禪師跟他開示改造命運的道理以後，他覺悟了，他才改名叫了凡。他還沒遇到雲谷禪師之前，他的外號叫做學海，學是學習的學，海是大海的海。我們從外號就知道，了凡先生以前很自負，他覺得他的學問像海一樣大。遇到雲谷禪師，才知道過去自己的一些觀念都錯了。袁了凡先生日常生活當中命給人算定了，他什麼都不想，反正想也是這樣，不想也是這樣，沒必要再去想那麼多。古時候讀書人都要到寺院，儒釋道三教在中國都有交流。去寺院，聽說雲谷禪師是當時禪宗的高僧大德，就去禪堂找雲谷禪師。和他在禪堂打坐，坐了三天三夜，未曾闔眼，不起一個念頭，這種人很少。雲谷禪師很驚訝，三天三夜跟我對坐不起一個念頭，也未曾闔眼，這是相當的功夫。就問他，你修的是什麼功夫？修什麼禪定？他就說出來，他也很老實，他說我沒有什麼功夫，是我的命給人算定了，吃多少、穿多少、賺多少，什麼時間賺得到，時間還未到你就得不到，讓人算命算得很準，我就不需要起念頭，我想那麼多也沒有用，不如就不想，我是這個功夫。雲谷禪師聽到他這樣講哈哈大笑，我以為你是聖人，禪定的功夫很深，原來你還是個凡夫。了凡先生聽了以後覺得很</w:t>
      </w:r>
      <w:r>
        <w:t>奇怪，這話怎麼說？才向雲谷禪師請教。</w:t>
      </w:r>
      <w:r>
        <w:t xml:space="preserve"> </w:t>
      </w:r>
    </w:p>
    <w:p w14:paraId="305E8D6A" w14:textId="77777777" w:rsidR="005B6EDF" w:rsidRDefault="005B6EDF">
      <w:pPr>
        <w:pStyle w:val="a3"/>
      </w:pPr>
      <w:r>
        <w:t xml:space="preserve">　　他相信命運，你看雲谷禪師就教他改造命運的方法。命運從哪裡來？你這一生的遭遇好壞是過去生所造的，過去生所造的因，這一生得的果報；我們來生後世的果報，就是我們現在這一生所造的因，後世受果報。所以佛門裡面有句話說，「欲知前世因，今生受者是」。就是說你如果想知道你過去生中修的因，是修得如何？你這一生所遭遇、所感受的就是了。看你這一生的遭遇，好的多還是壞的多，就知道你過去生造的善惡，善多還是惡多。「欲知來世果，今生作者是」，你如果想要知道你後世的果報如何，你現在這一生所造作的因，看是好的多還是壞的多，你就知道後世的果報是如何。所以命運是過去生所造的。</w:t>
      </w:r>
      <w:r>
        <w:t xml:space="preserve"> </w:t>
      </w:r>
    </w:p>
    <w:p w14:paraId="3663E53D" w14:textId="77777777" w:rsidR="005B6EDF" w:rsidRDefault="005B6EDF">
      <w:pPr>
        <w:pStyle w:val="a3"/>
      </w:pPr>
      <w:r>
        <w:t xml:space="preserve">　　家師初學佛的時候，章嘉大師教他。章嘉大師大淨老和尚三十九歲，他那年學佛是二十六歲。家師學佛二十六歲，我少他二十四歲，那年我兩歲。那年章嘉大師六十五歲，大師他是清朝的國師，到民國是總統府資政，當然他看的人看很多。看到家師，看到這個人除了有點頭腦，有點小聰明之外，看面相，命裡沒有財富、沒有地位，就是貧賤，就是乞丐命。但是還有一點善根，難得的是這一點，這個善根就是懂得尊師重道、孝順父母。算命的算他壽命只有四十五歲，這他都相信。壽命短，沒財庫，又沒地位，章嘉大師有緣遇到就幫助他，教他修三樣東西，財布施、法布施、無畏布施。教他這個，這是改造命運。財布施，財布施要錢，他也沒有錢，每個月自己一點工資，連生活都相當困難，哪有錢布施？他請教章嘉大師，生活這麼艱難，一點點微薄的薪水，生活都快不夠用了，哪有錢布施？章嘉大師就問他說，一毛錢有沒有？一毛錢還可以。一塊錢有沒有？一塊錢也還有。章嘉大師就教他，你有一毛錢你就布施一毛錢，你有一塊錢你就布施一塊錢，首先你要有布施的心願，有這個念頭，你要發這個心。</w:t>
      </w:r>
      <w:r>
        <w:t xml:space="preserve"> </w:t>
      </w:r>
    </w:p>
    <w:p w14:paraId="315E24CF" w14:textId="77777777" w:rsidR="005B6EDF" w:rsidRDefault="005B6EDF">
      <w:pPr>
        <w:pStyle w:val="a3"/>
      </w:pPr>
      <w:r>
        <w:t xml:space="preserve">　　以後常常到寺廟去借經書看。六十年前台灣經書沒有現在這麼普遍，你要看經書要去寺廟借，你外面書店也買不到。當時寺廟有善心的人發起印經書，都會拿個小本子來募捐，出五毛、一塊都可以，從這裡做起。放生，家師初學佛的時候他就是放生、印經，真的愈施愈多，愈布施回收愈多，這一點都不假。以後跟李老師學經教，再出來講經，講經是屬於法布施。布施就是說沒有條件的，講經人來聽經，不是說你要交多少錢才能夠來聽，沒有，都完全是布施，義務的。講經說法這法布施，實際上也有財布施，不是身外的財物，是我們的內財。內財就是用我們的身體、我們的頭腦、我們的體力、我們的時間，去奉獻給社會大眾。講經說法就是這樣，這就叫法布施，也有內財布施。你要講經說法給人聽，是不是你要時間？要時間，你的時間要布施出來。你是不是要用體力？要。要用頭腦？要。所以講經說法主要是法布施，但是也有包括財布施在裡面。但是講經說法，如果來聽要收多少錢，那就不算布施了，那就變生意買賣。</w:t>
      </w:r>
      <w:r>
        <w:t xml:space="preserve"> </w:t>
      </w:r>
    </w:p>
    <w:p w14:paraId="03B6F644" w14:textId="77777777" w:rsidR="005B6EDF" w:rsidRDefault="005B6EDF">
      <w:pPr>
        <w:pStyle w:val="a3"/>
      </w:pPr>
      <w:r>
        <w:t xml:space="preserve">　　家師大概講了十一、二年，講經說法十二年，有一次遇到密宗甘珠活佛，這個人現在不在世了，已經往生很久了。他也是章嘉大師的學生，在西藏藏傳佛教他地位也很高。有一次他告訴家師，他說淨空法師，你過來，我有話告訴你。家師說，佛爺，你有什麼話要對我說？他們之間很熟。他說我們以前在背後都在批評你。批評什麼？他說你人很聰明，也是個好人，可惜你的命很苦，是苦命的人（歹命人），壽命又短，短命。家師聽到這樣說，這些話不用在我背後說，可以當面說，我自己知道很清楚，我不會把這個話放在心上。甘珠活佛說，你這幾年講經說法，法布施功德很大，我現在看到你面相都不一樣了，你的命運都轉變了，你的壽命很長，福報也很大。</w:t>
      </w:r>
      <w:r>
        <w:t xml:space="preserve"> </w:t>
      </w:r>
    </w:p>
    <w:p w14:paraId="1D1232BF" w14:textId="77777777" w:rsidR="005B6EDF" w:rsidRDefault="005B6EDF">
      <w:pPr>
        <w:pStyle w:val="a3"/>
      </w:pPr>
      <w:r>
        <w:t xml:space="preserve">　　果然甘珠活佛說的話沒有錯，你看他四十五歲壽命就到了。家師四十五歲那年，我已經和我弟弟去聽經了，那年我記得是夏天，大概五六月、六七月這個當中，在基隆十方大覺寺講《楞嚴經》，我們去聽三天，本來說要講一部經，結果聽三天，我們再去聽，寺廟說法師沒來，有事，那時我們也不知道是什麼事情。之後經過一個多月，在台北又開始講經才又去聽。當時也還不知道什麼事情，到以後他講經的時候說出來，說那年生病整整躺在床上躺了一個月，四十五歲那年。四十五歲那年病一個月，他說算命的算他四十五歲，他同屆的，跟他同年一起出家的，他們三個去給人家算命都是四十五歲，兩個在同一年已經在二、三個月前就往生了，到六、七月輪到他了。他也沒求病好，一心念佛求生西方，也沒有吃藥，這樣病了一個月，病好起來了，好起來又繼續講經。今年八十六歲了，四十五歲，今年八十六歲，已經延壽四十一年，這是真的改變命運。</w:t>
      </w:r>
      <w:r>
        <w:t xml:space="preserve"> </w:t>
      </w:r>
    </w:p>
    <w:p w14:paraId="5E318B06" w14:textId="77777777" w:rsidR="005B6EDF" w:rsidRDefault="005B6EDF">
      <w:pPr>
        <w:pStyle w:val="a3"/>
      </w:pPr>
      <w:r>
        <w:t xml:space="preserve">　　所以遇到佛法，命運才有一個很大的轉變，每一次的挫折就是一次大幅度的提升，跟在他身邊的同學都親眼看到，當然這個我也看得不少。我們學佛只有一個使命，希望釋迦牟尼佛的正法久住，效法釋迦牟尼佛幫助一切眾生破迷開悟，破迷開悟那就是靠教學。個人的苦難、社會的災難，從哪裡來的？都是從眾生迷惑顛倒、造作不善業所感得來的。如何能夠幫助這些眾生、幫助社會化解災難？就是要用釋迦牟尼佛的老辦法，講經教學。所以講經教學的人愈多，受教的人愈多，覺悟的人愈多，社會很多問題都解決了，所謂自然災害也逐漸化解，這真的，不是假的。日本東京江本勝博士水結晶的實驗，給我們一個科學的證明，科學證明人的意念不可思議。水是礦物，它能知道人的意思，人善念對待它，它的結晶就很美麗；人如果惡意對待它，它的結晶就很難看。</w:t>
      </w:r>
      <w:r>
        <w:t xml:space="preserve"> </w:t>
      </w:r>
    </w:p>
    <w:p w14:paraId="2DAF4384" w14:textId="77777777" w:rsidR="005B6EDF" w:rsidRDefault="005B6EDF">
      <w:pPr>
        <w:pStyle w:val="a3"/>
      </w:pPr>
      <w:r>
        <w:t xml:space="preserve">　　所以大乘教裡面，宇宙從哪來的？萬法從哪來的？我從哪裡來的？佛說得很清楚，「唯心所現，唯識所變」。所以我們解決自己的問題，解決我們環境的問題，今天環境就是自然災害，佛法裡頭教給我們一個最高的指導原則，就是你要真正懂得「相由心生，境隨心轉」，只要把心轉變過來，外面的境界就跟著我們轉。佛法的教學沒有別的，教導我們轉惡為善。轉惡為善有標準，《十善業道》是佛家的標準。這個十條，我們不能看這十條好像很簡單，這十條展開在小乘教裡面是三千威儀，從《十善業道》展開的；在大乘菩薩法裡面展開是八萬四千威儀，這十條一擴展就是八萬四千條，不可思議。所以十善修圓滿，就是八萬四千條你統統都落實，你就成佛了，十善修圓滿就成佛了。所以我們不能看輕《十善業道》，只是在教做人的，我們這樣看就錯了，這十條深淺不同。</w:t>
      </w:r>
      <w:r>
        <w:t xml:space="preserve"> </w:t>
      </w:r>
    </w:p>
    <w:p w14:paraId="37BDECBB" w14:textId="77777777" w:rsidR="005B6EDF" w:rsidRDefault="005B6EDF">
      <w:pPr>
        <w:pStyle w:val="a3"/>
      </w:pPr>
      <w:r>
        <w:t xml:space="preserve">　　儒家《弟子規》，一百一十三條也別看輕，這一展開也是圓滿的。儒家的《四庫全書》，四書五經、十三經，《四庫全書》一千五百本，《弟子規》展開就是那些內容。道家也有道教的大藏經，比佛教大藏經有過之而無不及，但是一部《太上感應篇》展開就是整個道藏。所以我們不能看輕這三樣東西。這三樣我們看起來分量不多，看起來好像滿簡單的，實際上也是深廣無邊。所以每一部經、每一句、每一個字，都沒有離開十善業道，一即一切，一切即一。我們今天時間已經到了，所以就複講到此。下面，我們下一集，再繼續向大家報告。多謝大家收看，祝福大家法喜充滿。阿彌陀佛。</w:t>
      </w:r>
    </w:p>
    <w:sectPr w:rsidR="005B6E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8A026" w14:textId="77777777" w:rsidR="005B6EDF" w:rsidRDefault="005B6EDF" w:rsidP="008813CC">
      <w:r>
        <w:separator/>
      </w:r>
    </w:p>
  </w:endnote>
  <w:endnote w:type="continuationSeparator" w:id="0">
    <w:p w14:paraId="5C1A4819" w14:textId="77777777" w:rsidR="005B6EDF" w:rsidRDefault="005B6EDF" w:rsidP="00881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32B1" w14:textId="77777777" w:rsidR="005B6EDF" w:rsidRDefault="005B6EDF" w:rsidP="008813CC">
      <w:r>
        <w:separator/>
      </w:r>
    </w:p>
  </w:footnote>
  <w:footnote w:type="continuationSeparator" w:id="0">
    <w:p w14:paraId="135A4D5F" w14:textId="77777777" w:rsidR="005B6EDF" w:rsidRDefault="005B6EDF" w:rsidP="00881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C"/>
    <w:rsid w:val="005B6EDF"/>
    <w:rsid w:val="007931EE"/>
    <w:rsid w:val="0088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668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3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3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3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3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