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EEA1" w14:textId="77777777" w:rsidR="00EB219A" w:rsidRDefault="00EB219A">
      <w:r>
        <w:t>無量壽經選講　第三十三品至三十七品</w:t>
      </w:r>
      <w:r>
        <w:t>—</w:t>
      </w:r>
      <w:r>
        <w:t xml:space="preserve">世人共爭不急之務　　悟道法師主講　　（第一集）　　</w:t>
      </w:r>
      <w:r>
        <w:t>2017/10/10</w:t>
      </w:r>
      <w:r>
        <w:t xml:space="preserve">　　中國福州阿彌陀佛大飯店　　檔名：</w:t>
      </w:r>
      <w:r>
        <w:t xml:space="preserve">WD02-008-0001 </w:t>
      </w:r>
    </w:p>
    <w:p w14:paraId="78418CA6" w14:textId="77777777" w:rsidR="00EB219A" w:rsidRDefault="00EB219A">
      <w:pPr>
        <w:pStyle w:val="a3"/>
      </w:pPr>
      <w:r>
        <w:t xml:space="preserve">　　請大家合掌，我們來念開經偈，「南無本師釋迦牟尼佛，南無本師釋迦牟尼佛，南無本師釋迦牟尼佛。無上甚深微妙法，百千萬劫難遭遇，我今見聞得受持，願解如來真實義」。請放掌。</w:t>
      </w:r>
      <w:r>
        <w:t xml:space="preserve"> </w:t>
      </w:r>
    </w:p>
    <w:p w14:paraId="05BDA74E" w14:textId="77777777" w:rsidR="00EB219A" w:rsidRDefault="00EB219A">
      <w:pPr>
        <w:pStyle w:val="a3"/>
      </w:pPr>
      <w:r>
        <w:t xml:space="preserve">　　《佛說大乘無量壽莊嚴清淨平等覺經》。諸位同學，及網路前的同學，請翻開經本，「勸諭策進第三十三」。我們這次研習課程以因果教育為一個主題，我們今天上午下午四節課跟大家學習《太上感應篇直講》，晚上這一堂課我們來學習《無量壽經》三十三到三十七品，這個五品經文講的是五戒十善，也是屬於因果教育。請大家看經文：</w:t>
      </w:r>
      <w:r>
        <w:t xml:space="preserve"> </w:t>
      </w:r>
    </w:p>
    <w:p w14:paraId="57C81D7F" w14:textId="77777777" w:rsidR="00EB219A" w:rsidRDefault="00EB219A">
      <w:pPr>
        <w:pStyle w:val="a3"/>
      </w:pPr>
      <w:r>
        <w:t xml:space="preserve">　　【世人共爭不急之務。於此劇惡極苦之中。勤身營務。以自給濟。尊卑。貧富。少長。男女。累念積慮。為心走使。無田憂田。無宅憂宅。眷屬財物。有無同憂。有一少一。思欲齊等。適小具有。又憂非常。水火盜賊。怨家債主。焚漂劫奪。消散磨滅。心慳意固。無能縱捨。命終棄捐。莫誰隨者。貧富同然。憂苦萬端。】</w:t>
      </w:r>
      <w:r>
        <w:t xml:space="preserve"> </w:t>
      </w:r>
    </w:p>
    <w:p w14:paraId="332079E3" w14:textId="77777777" w:rsidR="00EB219A" w:rsidRDefault="00EB219A">
      <w:pPr>
        <w:pStyle w:val="a3"/>
      </w:pPr>
      <w:r>
        <w:t xml:space="preserve">　　到這裡是一個大段。這一品經的品題叫「勸諭策進」，勸是勸導，諭是曉諭，給我們說明，策是警策，進是精進。開頭這一句經文，佛給我們開示，『世人共爭不急之務』，世人就是我們世間人，世間人不管中國人、外國人，大家一天到晚共同在爭求的都是「不急之務」。什麼是不急之務？就是我們世間的名聞利養。這個世間人非常重視，大家一天到晚都在爭求這些名利，爭權奪利，求財富，求富貴，求榮華富貴，求官位，這個世間種種的榮華富貴。世俗所爭的這些東西，佛給我們講，不急，就是不重要的，不是最急迫需要的。『於此劇惡極苦之中』，我們現在是生長在什麼樣的時代？「劇惡」，這個惡還不是一般的惡，到了非常劇烈，造惡業造得非常重的一個時代，造惡業當然就要受苦，這個苦也受得極苦，在這個劇惡極苦之中。在這麼苦的世界，我們都在幹什麼事情？下面就講了，『勤身營務』，勤是勤奮，這個身體很勤奮的去經營世間的事務，『以自給濟』，經營這些事務來供給自己，就是自己要來享受。</w:t>
      </w:r>
      <w:r>
        <w:t xml:space="preserve"> </w:t>
      </w:r>
    </w:p>
    <w:p w14:paraId="7FF0D0C1" w14:textId="77777777" w:rsidR="00EB219A" w:rsidRDefault="00EB219A">
      <w:pPr>
        <w:pStyle w:val="a3"/>
      </w:pPr>
      <w:r>
        <w:t xml:space="preserve">　　『尊卑、貧富、少長、男女』，這個是講社會上各階層的，有地位的是尊，沒有地位是卑，有錢是富，沒有錢是貧，男女老少，我們社會上這些人都包含在裡面。大家在幹什麼事情？『累念積慮』，累是累積，念是念念不忘的，累積憂慮。『為心走使』，心一天到晚在奔走，奔走求什麼？就是下面講的，憂慮什麼、要爭求什麼？下面舉出幾個例子，『無田憂田，無宅憂宅』。這個田宅就是我們現在講的土地，不動產，沒有土地、沒有田產就憂慮，生活面臨困難。過去在農業社會，真的，沒有田耕種，生活就很困難。所以沒有田的人想要有田，能得到田地來耕種。有土地，在《大學》講，「有土斯有財」。「無宅憂宅」，沒有房子的整天到晚在憂慮想要買個房子。這個是我們世間人，中國、外國大家都會為生活上所需來憂慮。</w:t>
      </w:r>
      <w:r>
        <w:t xml:space="preserve"> </w:t>
      </w:r>
    </w:p>
    <w:p w14:paraId="54856D67" w14:textId="77777777" w:rsidR="00EB219A" w:rsidRDefault="00EB219A">
      <w:pPr>
        <w:pStyle w:val="a3"/>
      </w:pPr>
      <w:r>
        <w:t xml:space="preserve">　　『眷屬財物，有無同憂』，眷屬是家親眷屬，沒有兒女的希望有兒女，沒有兒女覺得沒有後代，有了兒女又憂慮教育的問題，如果兒女不乖、不聽話，那更操心。財物，錢財，物是物品，合起來講叫財物，財物有動產、有不動產，凡是有價值的都屬於財物，金銀珠寶這一類的有價值的東西都屬於財物。家親眷屬憂慮，憂慮家屬，大</w:t>
      </w:r>
      <w:r>
        <w:lastRenderedPageBreak/>
        <w:t>家有家庭的人、有兒女的人為兒女憂慮，沒有也憂慮，有也憂慮。所以下面講「有無同憂」，這是世間人現前的一個情況。</w:t>
      </w:r>
      <w:r>
        <w:t xml:space="preserve"> </w:t>
      </w:r>
    </w:p>
    <w:p w14:paraId="1DC2FAD6" w14:textId="77777777" w:rsidR="00EB219A" w:rsidRDefault="00EB219A">
      <w:pPr>
        <w:pStyle w:val="a3"/>
      </w:pPr>
      <w:r>
        <w:t xml:space="preserve">　　『有一少一，思欲齊等』，有一樣還少一樣，總是不足，有了一間房子，覺得還不夠，總覺得還缺少一間；有一部車子了，也覺得還是不夠用，最好再多一部。什麼東西總是感覺沒有滿足的時候，總是覺得都有缺乏。這個情況就是不知足，世間人都不知足。為什麼不知足？「思欲齊等」，要跟人家看齊，要跟人家比賽，人家有一棟房子，他也要有一棟，沒有超過別人起碼也要跟他差不多，不要輸他太多。我到福清去做三時繫念，那邊同修跟我講，我們到城山寺去，經過那個山下，整路都是蓋的別墅，蓋了房子，蓋得很漂亮，那裡同修跟我講那個都沒人住。我說沒人住蓋了幹什麼？他說福清的人都到外面做生意，賺了錢就拿回來家鄉蓋房子。他蓋房子幹什麼？大家愛面子，你蓋一間我也蓋一間，表示我沒有比你差，蓋了放在那裡，也沒有住，蓋得很漂亮，放著。這個就是思欲齊等，要跟人家看齊，現在的話叫攀比，大陸的話叫攀比，去攀緣、去比較，這個就非常辛苦。人不知足就常常感到缺乏，如果人知足就常樂，所謂知足常樂。</w:t>
      </w:r>
      <w:r>
        <w:t xml:space="preserve"> </w:t>
      </w:r>
    </w:p>
    <w:p w14:paraId="5C1DA53A" w14:textId="77777777" w:rsidR="00EB219A" w:rsidRDefault="00EB219A">
      <w:pPr>
        <w:pStyle w:val="a3"/>
      </w:pPr>
      <w:r>
        <w:t xml:space="preserve">　　下面講，『適小具有，又憂非常』，適小具有就是原來沒有，現在有了，原來沒有田、沒有房子，現在也有田、也有房子，也有一些積蓄，也賺了一些錢，還是憂慮，不是因為有了就沒憂慮了。憂慮什麼？『水火盜賊，怨家債主』。有了錢怕被偷、怕被搶、怕被騙，投資做生意怕虧本，擔心這個。但是怕也是沒有用，佛在經上給我們講，財為五家共有，第一家是國王、政府，它有一份；第二家就是此地講的水災；第三家，火災；第四家，盜賊；第五家就是怨家債主，敗家子，到家裡來做兒子、孫子，把你的財產花光光。所以財是五家共有，政府有一份，政府要抽稅金，它有一份；水災有一份，一個水災來，淹沒了，財產被漂流了，連人的生命有時候也跟著就被水災沖走了，被溺斃了；火災，一把火可以把億萬錢財燒光光，水火無情；還有盜賊；最嚴重的，怨家債主，敗家子。這個我們在社會上看了很多，敗家子，就是上輩子欠他的，他這一輩是來討債的，父母賺錢就是要還他的債。他就是要錢，要錢做生意，做什麼生意他肯定不會賺錢的，肯定是虧本，那個就是討債鬼，上輩子欠他的。這個我們都看過，的確都是我們認識的人，還不是聽說的，我親眼看見的有一、二個例子，實際的例子。在報章雜誌、新聞看的就更多了。所以，水災，把財</w:t>
      </w:r>
      <w:r>
        <w:t>物漂流了，火災可以焚燒財物，盜賊、怨家債主劫奪財物。到最後『消散磨滅』，到最後也都沒有了。</w:t>
      </w:r>
      <w:r>
        <w:t xml:space="preserve"> </w:t>
      </w:r>
    </w:p>
    <w:p w14:paraId="785898D4" w14:textId="77777777" w:rsidR="00EB219A" w:rsidRDefault="00EB219A">
      <w:pPr>
        <w:pStyle w:val="a3"/>
      </w:pPr>
      <w:r>
        <w:t xml:space="preserve">　　所以錢財是五家共有，我們要怎麼保存，實在講也保不住。現在我們說，投保險公司，實在講，一個災難來，保險公司它自己也保不住。所以我們現在去投保，投保險公司像積蓄一樣，我們去投保，比如說投人壽保險、意外險，你人死了，死給他看，那才有錢。那個錢也不是我們用的，是家屬在用的，你死了，他看到你死了，然後給錢，給錢就給家屬用。投這個保實在意義也不大。保險公司，聽說它又去國外投更大的保險公司。保險公司它做什麼？它去投資，投資做生意賺錢。這樣的一個情況，實在講，沒有絕對的保險，沒有絕對的，就看個人的運氣，沒有絕對的保險。再加上貨幣如果貶值，匯率一天到晚調來調去的，有時候你也會虧本。你縱然沒有投資什麼，放在銀行，如果貶值，那個價值也就減少了。如果一個經濟崩潰，那些鈔票就變得好像衛生紙一樣，沒有用，沒人要。所以那個就不保險。</w:t>
      </w:r>
      <w:r>
        <w:t xml:space="preserve"> </w:t>
      </w:r>
    </w:p>
    <w:p w14:paraId="79EBF965" w14:textId="77777777" w:rsidR="00EB219A" w:rsidRDefault="00EB219A">
      <w:pPr>
        <w:pStyle w:val="a3"/>
      </w:pPr>
      <w:r>
        <w:lastRenderedPageBreak/>
        <w:t xml:space="preserve">　　最保險是什麼？有財富修福，特別在三寶裡面種福，佛在經上給我們講，寄在堅牢庫，堅牢庫這五家搶不走，那最保險。所以要投保險，我們要投阿彌陀佛這一家，這一家保險公司實在是絕對保險，不但不虧本，你得到的利益是不可思議的，這是真話。所以有聰明智慧的人就趕快布施做好事。古人講，「積財給子孫，子孫未必能守」，未必能夠給你守成。大家有沒有看到富家子弟他能夠傳承家業的？很少，因為他沒吃過苦。你看，凡是大老闆，都是那個吃過苦的，都是從前很窮的。那個富二代很難的，因為他從生出來就是享福，他也不知道賺錢的辛苦，然後你財富給他，他能給你守得住嗎？如果你修福積德得到好兒孫，來報恩的，他會給你傳下去；如果不修福，兒孫不好，他來討債的，那很快就沒有了，辛辛苦苦賺了一輩子，到最後什麼都沒有。「萬般將不去，唯有業隨身」，只有我們造的業跟我們走，其他什麼都帶不走。</w:t>
      </w:r>
      <w:r>
        <w:t xml:space="preserve"> </w:t>
      </w:r>
    </w:p>
    <w:p w14:paraId="6CCB859C" w14:textId="77777777" w:rsidR="00EB219A" w:rsidRDefault="00EB219A">
      <w:pPr>
        <w:pStyle w:val="a3"/>
      </w:pPr>
      <w:r>
        <w:t xml:space="preserve">　　下面講，『心慳意固，無能縱捨』，慳是慳吝，心裡這個意念很堅固，捨不得，放不下。所以佛這個六度第一度就教我們布施。《金剛經》講了兩個重點，一個布施、一個忍辱，《金剛經》講的，不住色聲香味觸法而行布施，布施不著相，三輪體空，你這個布施就能超越輪迴，超越十法界。要從布施下手。我們淨老和尚他學佛得力，也是得力於章嘉大師教他布施。章嘉大師是密宗的大德，是真正的大善知識，我們老和尚跟方東美教授學哲學，透過一個蒙古的親王，清朝時候的親王介紹，認識章嘉大師，就跟他學佛，一個星期到他那個青田街住的地方去一次，聽他講兩個小時開示。我們師父上人他就請問章嘉大師，佛法這麼好，方教授講「學佛是人生最高的享受」，有什麼方法可以很快的入進去？章嘉大師跟他講，看得破、放得下，他講了六個字。從哪裡下手？從布施下手。章嘉大師就跟他講，這六個字你去修六年，一個字修一年。</w:t>
      </w:r>
      <w:r>
        <w:t xml:space="preserve"> </w:t>
      </w:r>
    </w:p>
    <w:p w14:paraId="56D19D7E" w14:textId="77777777" w:rsidR="00EB219A" w:rsidRDefault="00EB219A">
      <w:pPr>
        <w:pStyle w:val="a3"/>
      </w:pPr>
      <w:r>
        <w:t xml:space="preserve">　　布施，他說我也沒錢。章嘉大師說，一毛錢有沒有？一塊錢有沒有？他說這個倒有。你就從一毛一塊去布施。所以我們老和尚他就從一毛一塊布施。剛開始布施也很難割捨，像割肉一樣，人愈窮布施就愈難，貧窮布施難。實在講，現在富貴布施就更難，捨不得，放不下。放不下是看不破。所以他從布施這樣修，修了半年就有感應。原來是很窮的，一個人到台灣去，我們老和尚年輕那個相的確是，不會看相算命也都一看也知道，薄福短命相。所以李老師看到這個學生薄福短命相，就勸他學講經，修福報。修了真的改造命運。布施個三年，他想要什麼東西就會有人送給他，他財物就不缺乏，愈布施就愈多。這個也是做榜樣給我們看，修布施，我們都要從這個地方修。</w:t>
      </w:r>
      <w:r>
        <w:t xml:space="preserve"> </w:t>
      </w:r>
    </w:p>
    <w:p w14:paraId="4293D34C" w14:textId="77777777" w:rsidR="00EB219A" w:rsidRDefault="00EB219A">
      <w:pPr>
        <w:pStyle w:val="a3"/>
      </w:pPr>
      <w:r>
        <w:t xml:space="preserve">　　我也學了一點，學了一些，學得還不夠，總是多少在修。我在圖書館的時候，那個時候出家沒多久，也沒有人供養，供養，有時候做法會分一點單金。有一個老尼師，她在圖書館，她也很好意，早年也跟老和尚要學講經，後來她也沒有學成，就住在圖書館。對我也還不錯，有時候對我還滿照顧的。因為她要學講經，但是她就不是講經的材料，怎麼學都學不成。我說輪到妳煮飯我來幫妳煮，我來幫妳煮飯，妳去寫講稿，妳去上台講經。所以她就很感激我，對我就比較好。所以她煮補湯給我們吃，我就有得吃，我師兄他就沒有。她說悟本師對我很不好，帆布也要叫我去洗，我對她比較好，她要講經，我幫她煮飯。因為我們那個時候輪流煮飯，一個人煮一個禮拜。有一天她就勸我，她說悟道師，我勸你，人家的供養你要存起來，要去跟一個會，自助會，不然以後萬一你被趕出去，你沒地方住，就要去睡火車站，她說我要去睡火車站。</w:t>
      </w:r>
      <w:r>
        <w:t xml:space="preserve"> </w:t>
      </w:r>
    </w:p>
    <w:p w14:paraId="3C1DF35C" w14:textId="77777777" w:rsidR="00EB219A" w:rsidRDefault="00EB219A">
      <w:pPr>
        <w:pStyle w:val="a3"/>
      </w:pPr>
      <w:r>
        <w:lastRenderedPageBreak/>
        <w:t xml:space="preserve">　　她也很好意，我也很感謝她的好意。但是我想，聽師父的經聽這麼多年，師父都是勸大家布施，我還是聽師父的，有錢就去印經，圖書館有印經，我就隨喜印經，有時候放生，隨喜隨喜，都去印經了，也不存錢。她的錢她就拿去跟會，這個自助會在大陸不知道有沒有，在台灣以前還有，就是我們十個人湊起來，你要集合一個會，看多少錢的，缺錢的人去標，看誰利息標得高，誰那個錢先拿去用，然後再照那個錢的數去還。有一個同修，她就跟我們道場一個同修的會，跟那個會，他是做會首，結果那個同修大概做生意倒閉了，她跟的那個會的錢，好像三、四百萬都沒有了，泡湯了。有一次她要去向那個要錢，我知道她要去要錢，但她都不敢跟我講，我知道她那個錢被倒掉了。後來我想一想，還是聽師父的話對，我去印經還是好的，她去跟會想賺一些利息，結果被倒掉了，連本錢也都沒有了。</w:t>
      </w:r>
      <w:r>
        <w:t xml:space="preserve"> </w:t>
      </w:r>
    </w:p>
    <w:p w14:paraId="640DE7B6" w14:textId="77777777" w:rsidR="00EB219A" w:rsidRDefault="00EB219A">
      <w:pPr>
        <w:pStyle w:val="a3"/>
      </w:pPr>
      <w:r>
        <w:t xml:space="preserve">　　所以，佛勸我們布施是對的。寄在堅牢庫，五家搶不走。布施的功德，大家讀《地藏經》就知道，「校量布施功德緣品」講的，布施做好事，在三寶種福，有幾個項目都可以做，印經是一個項目，印有印新的，還有修補舊的經典，另外，雕刻佛像，造佛像，這個我也經常做，現在還有播經機、念佛機，這個做很多。過去印經有印《大藏經》，印了一萬套，人家供養的錢，我省得生煩惱，反正那個錢缺很多，就往那邊丟就對了，這個也輕鬆，這個就是修布施。我修的也有一點小感應，現在在大陸、在台灣很多同修都會供養我紅包，現在紅包收的也還可以。但是收來要替大家修福。因為我也吃不了那麼多，一餐吃下去就太飽了，吃不了；衣服，實在講，穿十輩子都穿不完。所以實在講也真的用不到錢，這個錢只能我們來流通法寶，《地藏經》講的這個項目我們都可以做，造佛像。現在要印什麼經，也很容易這個因緣就具足。</w:t>
      </w:r>
      <w:r>
        <w:t xml:space="preserve"> </w:t>
      </w:r>
    </w:p>
    <w:p w14:paraId="047F226A" w14:textId="77777777" w:rsidR="00EB219A" w:rsidRDefault="00EB219A">
      <w:pPr>
        <w:pStyle w:val="a3"/>
      </w:pPr>
      <w:r>
        <w:t xml:space="preserve">　　還有造佛像。斯里蘭卡龍喜佛教大學，強帝瑪國師跟我化緣一尊佛像，那不是小尊的佛像，是大佛像，我就想到大陸來化緣，要跟你們化緣，準備來跟你們化緣，我就答應他了，我一毛錢也沒有。他那尊佛像他說要放在屋頂上，很高的，大概有好幾層樓高，那是大佛像，銅的，銅的是比較貴的。那時候給人家估價，大概是三千多萬台幣，包括運費、裝修費，大概四千多萬。後來他去找一家比較便宜的，他說悟道法師，這一家比較便宜，給佛光山做的，日本的一尊大佛也請這一家做的，在中壢，中壢有兩家造佛像的。我說你自己去找。他去找那一家，給他估價，他說差不多二千萬。那個時候二百塊也沒有，實在講，這個佛像的錢都沒有，我想準備到大陸來做三時繫念，再拿一個本子跟大家化緣，替強帝瑪國師化緣。</w:t>
      </w:r>
      <w:r>
        <w:t xml:space="preserve"> </w:t>
      </w:r>
    </w:p>
    <w:p w14:paraId="1C57E233" w14:textId="77777777" w:rsidR="00EB219A" w:rsidRDefault="00EB219A">
      <w:pPr>
        <w:pStyle w:val="a3"/>
      </w:pPr>
      <w:r>
        <w:t xml:space="preserve">　　我還沒有來化緣，那天也是在三重做三時繫念，莊順師就帶一位同修，一個學傳統文化的老師往生了，她的女兒跟女婿來找我，包一個紅包給我。紅包接過來，薄薄的，我以為是台幣一千塊，薄薄的一張。還好我有打開出來看，我打開，是不是一千塊，還是五百塊？打開來一看，原來是一張支票，一千五百萬台幣。我就趕快找她來了，我說妳媽媽這個錢說要布施，我說現在我答應強帝瑪國師要造一尊大佛，沒錢，我說妳這個錢能不能替妳媽造佛像，造佛像的功德迴向給妳母親？她的女兒跟女婿也很孝順，一口就答應了，她說後面還有尾款五百多萬，她會再送過來，我算一算剛好差不多。所以，發心造佛像，好像有護法神會牽引她來。所以現在有人找我造佛像，我就比較有信心。去年那個佛像從台灣運過去，去拼裝，落成了，強帝瑪國師就請我去開光，去給那個佛像開光。我從來沒有去開光過，也不會開光，拿了幾個硃砂筆我就比劃比劃，我就不懂開光。</w:t>
      </w:r>
      <w:r>
        <w:t xml:space="preserve"> </w:t>
      </w:r>
    </w:p>
    <w:p w14:paraId="728D8003" w14:textId="77777777" w:rsidR="00EB219A" w:rsidRDefault="00EB219A">
      <w:pPr>
        <w:pStyle w:val="a3"/>
      </w:pPr>
      <w:r>
        <w:lastRenderedPageBreak/>
        <w:t xml:space="preserve">　　所以，這些項目都可以做的。大家現在供養我的錢，我就要看經典，《地藏經》有講到這方面，造像。造像有造新的，還有修補舊的，破損的，修補的，功德很大，經書修補舊的，也是功德很大，還有印新的，還有修舊廟。在一九九七年第一次跟老和尚回他家鄉，還沒有回廬江先到九華山，九華山那個時候還破破爛爛的，師父在車上就跟我講，你不要看我們九華山破破爛爛，那是菩薩的道場，將來還會興旺的。所以回到台灣，就叫我去跟同修講，勸台灣的同修出錢去修舊廟。所以那個時間，我的化緣的名目叫九華修廟，有些同修聽到我說九華修廟，也捐給我一點錢。現在九華山都修得很好了。現在如果有些小廟比較破舊的，我們可以去幫它修一修。因為過去這些都有修行人住過，我們幫它修復也有功德，這些都可以做。</w:t>
      </w:r>
      <w:r>
        <w:t xml:space="preserve"> </w:t>
      </w:r>
    </w:p>
    <w:p w14:paraId="3974E9DA" w14:textId="77777777" w:rsidR="00EB219A" w:rsidRDefault="00EB219A">
      <w:pPr>
        <w:pStyle w:val="a3"/>
      </w:pPr>
      <w:r>
        <w:t xml:space="preserve">　　錢不要放在這個五家，國王、水、火、盜賊、怨家債主，給你消散掉。留給兒孫，你就準備你的兒孫變仇人。這個在台灣發生很多，你看長榮航空公司張榮發先生往生了，他的兒子就為了分財產；台塑王永慶，他們也是這個問題，差一點遺體都不能埋葬，聽說他的三太太有學佛，退一步，退讓，這個事情才平息下來。所以他三太太的女兒找我去六輕做三時繫念。我們同修當中我看到的，真的，這是真人真事。還有個居士，大概大家都知道，我就不要講誰，他們家在台灣開遠東航空公司，她們姐妹幾個，只有一個兒子。他爸爸就跟這個兒子講，以後這些飛機都是你的。後來他爸爸死了，沒有寫遺囑，結果照法律規定，他母親也有、他姐姐也有、他也有一份。她弟弟就不服了，爸爸明明說這些飛機都是歸我的，妳們怎麼可以跟我分？就去打官司，打了十年。怎麼打都打不贏，怎麼會這樣？後來才知道，她們請的律師被她弟弟收買，後來換了律師就打贏了。打贏了，財產凍結十年，就處分了。但是她弟弟就恨他姐姐、恨他母親，他母親死了都不看一眼。如果他爸爸知道這種情況，還會留錢給他們嗎？趕快做好事。還有去年我看台灣一個報紙，一個開吊車公司的老闆，他有上百億的資產，死了六年，放在家裡不能埋葬，後來才被人家發現。為什麼不</w:t>
      </w:r>
      <w:r>
        <w:t>埋葬？兄弟爭財產，沒有講清楚，他爸爸就不能入土為安，放六年，放在社區裡面放六年，你說慘不慘？他留那些財產到底是福還是禍？人如果想通了，智慧就開了，要知道修來生福，留那些給子孫造罪業。</w:t>
      </w:r>
      <w:r>
        <w:t xml:space="preserve"> </w:t>
      </w:r>
    </w:p>
    <w:p w14:paraId="553C2649" w14:textId="77777777" w:rsidR="00EB219A" w:rsidRDefault="00EB219A">
      <w:pPr>
        <w:pStyle w:val="a3"/>
      </w:pPr>
      <w:r>
        <w:t xml:space="preserve">　　所以，『命終棄捐，莫誰隨者，貧富同然，憂苦萬端』。有錢也憂，無錢也憂。我們再看下面經文：</w:t>
      </w:r>
      <w:r>
        <w:t xml:space="preserve"> </w:t>
      </w:r>
    </w:p>
    <w:p w14:paraId="7F95B367" w14:textId="77777777" w:rsidR="00EB219A" w:rsidRDefault="00EB219A">
      <w:pPr>
        <w:pStyle w:val="a3"/>
      </w:pPr>
      <w:r>
        <w:t xml:space="preserve">　　【世間人民。父子兄弟。夫婦親屬。當相敬愛。無相憎嫉。有無相通。無得貪惜。言色常和。莫相違戾。或時心諍。有所恚怒。後世轉劇。至成大怨。世間之事。更相患害。雖不臨時。應急想破。】</w:t>
      </w:r>
      <w:r>
        <w:t xml:space="preserve"> </w:t>
      </w:r>
    </w:p>
    <w:p w14:paraId="2D108469" w14:textId="77777777" w:rsidR="00EB219A" w:rsidRDefault="00EB219A">
      <w:pPr>
        <w:pStyle w:val="a3"/>
      </w:pPr>
      <w:r>
        <w:t xml:space="preserve">　　這一段也是承接上面一段來的。佛勸導我們，『世間人民，父子兄弟、夫婦親屬，當相敬愛，無相憎嫉』，不要互相去嫉妒。『有無相通』，要互相幫助，『無得貪惜』，不要貪財，不要吝惜財物，自己的家屬有需要就要去幫助。這個典型的就是宋朝的范仲淹，他所得的奉祿都是周濟他們家族，照顧好幾百口人，這是我們的榜樣。所以自己的父子兄弟姐妹要互相幫助。『言色常和，莫相違戾』，這個言色就是講話態度，要和諧，不要起衝突，莫相違戾。『或時心諍』，有時候有爭執，『有所恚怒』，就懷恨在心，『後世轉劇』，如果這個怨仇沒有放下，來生來世就愈來愈嚴重，這個小怨變成大怨。所以，『世間之事，更相患害』。</w:t>
      </w:r>
      <w:r>
        <w:t xml:space="preserve"> </w:t>
      </w:r>
    </w:p>
    <w:p w14:paraId="6DB46BB6" w14:textId="77777777" w:rsidR="00EB219A" w:rsidRDefault="00EB219A">
      <w:pPr>
        <w:pStyle w:val="a3"/>
      </w:pPr>
      <w:r>
        <w:lastRenderedPageBreak/>
        <w:t xml:space="preserve">　　一家人就是四種緣結合的，報恩、報怨、討債、還債。香港壽冶老和尚光明講堂有一幅對聯，上聯是寫著「夫妻是緣，有善緣有惡緣，冤冤相報」，下聯寫著「兒女是債，有討債有還債，無債不來」，我們老和尚講經常常引用香港光明講堂這一首對聯。我到美國紐約，我香港光明講堂沒去過，紐約他的光明寺我去過，那時候壽冶老和尚還在，我去過，他那邊也有一幅對聯，那一幅對聯上聯寫著「有人說法龍天喜」，下聯寫著「無人說法鬼神愁」。就是有人講經說法，龍天都歡喜；沒有人講經說法，鬼神都憂愁，鬼神也都想聽經聞法。所以人就不能不如鬼神，要聽經聞法才會開智慧。所以我講經大家多多來聽，勸大家多來聽，多聽經，聽明白了，你心就開明了，開朗、開明，你的煩惱憂慮就沒有了。所以這一幅對聯我覺得也滿好的，我在英國那個流通處就寫這一幅對聯，貼在那個地方。</w:t>
      </w:r>
      <w:r>
        <w:t xml:space="preserve"> </w:t>
      </w:r>
    </w:p>
    <w:p w14:paraId="3D950E78" w14:textId="77777777" w:rsidR="00EB219A" w:rsidRDefault="00EB219A">
      <w:pPr>
        <w:pStyle w:val="a3"/>
      </w:pPr>
      <w:r>
        <w:t xml:space="preserve">　　我們再看下面經文，『雖不臨時，應急想破』，雖然不是說這個事情馬上就發生在我們身上，但是總有一天會發生，要趕快想破，想通了就看破了，看破就放下了。我們再看下面經文：</w:t>
      </w:r>
      <w:r>
        <w:t xml:space="preserve"> </w:t>
      </w:r>
    </w:p>
    <w:p w14:paraId="1A58D40F" w14:textId="77777777" w:rsidR="00EB219A" w:rsidRDefault="00EB219A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5CCBFB58" w14:textId="77777777" w:rsidR="00EB219A" w:rsidRDefault="00EB219A">
      <w:pPr>
        <w:pStyle w:val="a3"/>
      </w:pPr>
      <w:r>
        <w:t xml:space="preserve">　　這一段我是深有感受，不知道各位有沒有感受。『人在愛欲之中』，你再恩愛的人，怎麼樣？愛別離苦。八苦，生、老、病、死、求不得苦、愛別離苦、怨憎會苦、五陰熾盛苦。我們想一想，我們在這個人生是不是這樣？人在愛欲之中，『獨生獨死』，生自己來，死也自己走，『獨去獨來』，也沒有人陪伴我們，來也是自己來，走也是自己走。所以『苦樂自當』，受苦受樂都自己去承當，『無有代者』，沒有人能代替。這個我體會很深刻，我生病躺在醫院，誰代替得了？就是自己承當。這個我們要常常去想。在這個世間，實在講，六道輪迴就是這樣，就是「獨生獨死，獨去獨來，苦樂自當，無有代者」，六道輪迴就是這樣。哪裡是我們的家？六道輪迴都是在流浪生死，那不是家，不到西方不是家。再看下面：</w:t>
      </w:r>
      <w:r>
        <w:t xml:space="preserve"> </w:t>
      </w:r>
    </w:p>
    <w:p w14:paraId="18764C24" w14:textId="77777777" w:rsidR="00EB219A" w:rsidRDefault="00EB219A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0D53CD82" w14:textId="77777777" w:rsidR="00EB219A" w:rsidRDefault="00EB219A">
      <w:pPr>
        <w:pStyle w:val="a3"/>
      </w:pPr>
      <w:r>
        <w:t xml:space="preserve">　　這一段講，人這一生相聚做家屬，死了之後各走各的。『善惡變化』，修善造惡，隨各人的業力，被這個業力牽引去往生，往生在三善道、三惡道。造的業不同，將來往生的地方不一樣，就『道路不同』，要再見面不知道什麼時候，『會見無期』，在六道裡面生死輪迴非常孤獨、孤單。我們最親的父母過世了，去哪裡不知道，也見不到，會見無期，我們所有的家屬都是這樣。我們再看下面：</w:t>
      </w:r>
      <w:r>
        <w:t xml:space="preserve"> </w:t>
      </w:r>
    </w:p>
    <w:p w14:paraId="62FFB231" w14:textId="77777777" w:rsidR="00EB219A" w:rsidRDefault="00EB219A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0663E3F6" w14:textId="77777777" w:rsidR="00EB219A" w:rsidRDefault="00EB219A">
      <w:pPr>
        <w:pStyle w:val="a3"/>
      </w:pPr>
      <w:r>
        <w:t xml:space="preserve">　　為什麼，何就是為什麼，不趁強健的時候努力修善，還要等待什麼？這個就不能再等待了，要趕快修，趁一口氣在趕快修，努力修善。我們學《太上感應篇》也就是努力修善，這個佛也是勸我們努力修善，不能再等待了。</w:t>
      </w:r>
      <w:r>
        <w:t xml:space="preserve"> </w:t>
      </w:r>
    </w:p>
    <w:p w14:paraId="412D05E5" w14:textId="77777777" w:rsidR="00EB219A" w:rsidRDefault="00EB219A">
      <w:pPr>
        <w:pStyle w:val="a3"/>
      </w:pPr>
      <w:r>
        <w:t xml:space="preserve">　　【世人善惡自不能見。吉凶禍福。競各作之。身愚神闇。轉受餘教。顛倒相續。無常根本。蒙冥抵突。不信經法。心無遠慮。各欲快意。迷於顛恚。貪於財色。終不休止。哀哉可傷。】</w:t>
      </w:r>
      <w:r>
        <w:t xml:space="preserve"> </w:t>
      </w:r>
    </w:p>
    <w:p w14:paraId="7747FE80" w14:textId="77777777" w:rsidR="00EB219A" w:rsidRDefault="00EB219A">
      <w:pPr>
        <w:pStyle w:val="a3"/>
      </w:pPr>
      <w:r>
        <w:lastRenderedPageBreak/>
        <w:t xml:space="preserve">　　『世人善惡自不能見，吉凶禍福，競各作之』，世間人不明瞭、不明白這個吉凶禍福，所造作的不是吉就是凶，不是禍就是福，《太上感應篇》講，「禍福無門，惟人自召」，自己去做的。『身愚神闇，轉受餘教』，愚就是愚痴，闇是闇昧，沒智慧，佛講的不聽，他去聽其他的不正確的，聽那些，顛倒了，『顛倒相續，無常根本』，這是無常的根本。『蒙冥抵突』，抵觸、唐突，蒙昧無知。『不信經法』，講經說法他聽不進去，他不相信。在二ＯＯ八年廬江做百七繫念，那個時候我們住金剛寺，每天吃過中飯休息一下，就要坐車到實際禪寺去做法會。我們坐那個小車，麵包車，那個開得不是很快的。有一天，我們都會帶一些佛卡，我們出家眾有人帶佛卡、結緣品，看到路邊一個拉車的人，他就拿一個佛卡跟他結緣。那個拉車的看到出家人他就跑了，一面跑一面喊我不信、我不信、我不信、我不信，那你就一點辦法都沒有，他看到你，你還沒有走到他的面前他就跑了，而且一面跑一面喊我不信、我不信。所以這個就「不信經法」，他不相信。</w:t>
      </w:r>
      <w:r>
        <w:t xml:space="preserve"> </w:t>
      </w:r>
    </w:p>
    <w:p w14:paraId="1FFB6C50" w14:textId="77777777" w:rsidR="00EB219A" w:rsidRDefault="00EB219A">
      <w:pPr>
        <w:pStyle w:val="a3"/>
      </w:pPr>
      <w:r>
        <w:t xml:space="preserve">　　『心無遠慮』，在《論語》裡面講，「人無遠慮，必有近憂」，所以人考慮要長遠，眼光不能短淺。『各欲快意』，「各欲快意」就是任意放縱自己，自己喜歡怎麼做就怎麼做。『迷於瞋恚，貪於財色』，貪財貪色。『終不休止，哀哉可傷』，世間人都是在幹這個事情，從來都不停止的，造業將來受報，這個真是可哀傷的。</w:t>
      </w:r>
      <w:r>
        <w:t xml:space="preserve"> </w:t>
      </w:r>
    </w:p>
    <w:p w14:paraId="0B76FDA0" w14:textId="77777777" w:rsidR="00EB219A" w:rsidRDefault="00EB219A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6EEC9E51" w14:textId="77777777" w:rsidR="00EB219A" w:rsidRDefault="00EB219A">
      <w:pPr>
        <w:pStyle w:val="a3"/>
      </w:pPr>
      <w:r>
        <w:t xml:space="preserve">　　『先人』就是以前的人，前輩，他們不懂得做善事，都是造惡業，『不善』。譬如說殺生，他不懂，像我父親，他也沒學佛，他就殺生吃肉，「不善」，不認識道德。為什麼這樣？沒有人跟他講。後來我學佛了，不斷的勸，有進步了，吃三淨肉，有進步了，初一、十五還有早上，提升很多了，不像以前要吃活的。所以這個沒有人跟他講，他不認識，他不懂。所以這個也不能怪他，『殊無怪也』。</w:t>
      </w:r>
      <w:r>
        <w:t xml:space="preserve"> </w:t>
      </w:r>
    </w:p>
    <w:p w14:paraId="0682764D" w14:textId="77777777" w:rsidR="00EB219A" w:rsidRDefault="00EB219A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5601189A" w14:textId="77777777" w:rsidR="00EB219A" w:rsidRDefault="00EB219A">
      <w:pPr>
        <w:pStyle w:val="a3"/>
      </w:pPr>
      <w:r>
        <w:t xml:space="preserve">　　跟他講輪迴、死生，死了又生，生了又死，六道輪迴，有三善道、有三惡道，他說那個是迷信，哪有什麼六道？『都不之信』。他為什麼不相信？沒看到，「誰看到了？」他不信。現在我們肉眼能看到的就是兩道，人道跟畜生道，這個我們看到，還有四道沒看到。所以一般人他沒看到，不相信。佛當時那個時代就很多人不相信，佛就勸大家：</w:t>
      </w:r>
      <w:r>
        <w:t xml:space="preserve"> </w:t>
      </w:r>
    </w:p>
    <w:p w14:paraId="0319A15E" w14:textId="77777777" w:rsidR="00EB219A" w:rsidRDefault="00EB219A">
      <w:pPr>
        <w:pStyle w:val="a3"/>
      </w:pPr>
      <w:r>
        <w:t xml:space="preserve">　　【更相瞻視。】</w:t>
      </w:r>
      <w:r>
        <w:t xml:space="preserve"> </w:t>
      </w:r>
    </w:p>
    <w:p w14:paraId="09504953" w14:textId="77777777" w:rsidR="00EB219A" w:rsidRDefault="00EB219A">
      <w:pPr>
        <w:pStyle w:val="a3"/>
      </w:pPr>
      <w:r>
        <w:t xml:space="preserve">　　他說你沒看到的你不相信，現在給你講你看到的，你該相信了吧！『瞻』就是瞻視，你看到的。</w:t>
      </w:r>
      <w:r>
        <w:t xml:space="preserve"> </w:t>
      </w:r>
    </w:p>
    <w:p w14:paraId="6819B524" w14:textId="77777777" w:rsidR="00EB219A" w:rsidRDefault="00EB219A">
      <w:pPr>
        <w:pStyle w:val="a3"/>
      </w:pPr>
      <w:r>
        <w:t xml:space="preserve">　　【且自見之。或父哭子。或子哭父。兄弟夫婦。更相哭泣。一死一生。迭相顧戀。憂愛結縛。無有解時。思想恩好。不離情欲。不能深思熟計。專精行道。年壽旋盡。無可奈何。】</w:t>
      </w:r>
      <w:r>
        <w:t xml:space="preserve"> </w:t>
      </w:r>
    </w:p>
    <w:p w14:paraId="3D471B8F" w14:textId="77777777" w:rsidR="00EB219A" w:rsidRDefault="00EB219A">
      <w:pPr>
        <w:pStyle w:val="a3"/>
      </w:pPr>
      <w:r>
        <w:t xml:space="preserve">　　這個看到了沒有？這個應該就看到了，這個如果再說沒看到，那是睜著眼睛說瞎話。『或父哭子』，有沒有？白頭髮送黑頭髮的，父母哭兒女，兒女比父母早死。這</w:t>
      </w:r>
      <w:r>
        <w:lastRenderedPageBreak/>
        <w:t>個不但我們世間一般凡人有這個事情，連孔子也是一樣，孔子他的兒子都比他早死。孔子嫡傳的七十七代孫奉祠官，在明清叫衍聖公，後來到台灣去了，孔德成先生，他是七十七代，他的兒子也比他早死。所以他那個奉祠官傳給他孫子孔垂長先生。孔德成先生逝世五週年，江老師就約我去參加，因為江老師幫孔府畫孔子聖蹟圖，孔德成先生把他們孔家歷代的家譜做個整理畫出來，畫出來沒有人幫他印，我幫他印。所以江老師跟孔子的七十九代孫講，說悟道法師給你印孔子聖蹟圖，要感激他，要請我去參加。所以聖人都不免。現在我們看到白頭髮送黑頭髮的很多。</w:t>
      </w:r>
      <w:r>
        <w:t xml:space="preserve"> </w:t>
      </w:r>
    </w:p>
    <w:p w14:paraId="6BF9004F" w14:textId="77777777" w:rsidR="00EB219A" w:rsidRDefault="00EB219A">
      <w:pPr>
        <w:pStyle w:val="a3"/>
      </w:pPr>
      <w:r>
        <w:t xml:space="preserve">　　「或父哭子」，我在幾年前，我們道場同修好幾個，都是他的兒女很年輕就死了。一對老夫妻聽我在佛教衛星電視台講閩南語的經典，有一天晚上來找我，兩個老夫妻七十幾歲了，哭得眼睛快瞎掉了。哭什麼？他一個兒子四十歲，沒有結婚，當醫生，在美國，每個星期都打電話回家，很孝順，非常孝順，有一天坐電車突然死在電車上，他們夫妻兩個不能接受，幾乎快崩潰了，哭得眼睛就快瞎掉了。哭完之後，法師，我們要去眼科醫院，不然眼睛快看不到了。或父哭子。還有一個居士也是，加拿大的，他的女兒十八歲，去打網球突然猝死，一下死了，他不能接受，他差一點就去自殺。也是到道場來，一個大男人，看到我就哭哭啼啼的，哭他的女兒，他說我就這麼一個女兒，我賺的錢都是要給她的，將來要她環遊世界，要怎麼樣怎麼樣，沒辦法。還有一個同修，比較早年的，她的兒子車禍死了，也哭哭啼啼，來道場跟我訴苦，她說觀音菩薩怎麼都沒有救她的兒子？這個我就不曉得從何說起。所以或父哭子。</w:t>
      </w:r>
      <w:r>
        <w:t xml:space="preserve"> </w:t>
      </w:r>
    </w:p>
    <w:p w14:paraId="4A8DBBDA" w14:textId="77777777" w:rsidR="00EB219A" w:rsidRDefault="00EB219A">
      <w:pPr>
        <w:pStyle w:val="a3"/>
      </w:pPr>
      <w:r>
        <w:t xml:space="preserve">　　『或子哭父』，兒女哭父母，『兄弟夫婦，更相哭泣』，我們生生世世都這樣哭來哭去，佛在經上講，哭的那個淚水如果累積起來，大概四大海水那麼多。『一死一生，迭相顧戀』，一個死一個生，互相顧戀、思念。『憂愛結縛，無有解時』，愛別離苦，還有怨憎會苦。所以，兒女很好，一下死掉了，那個也是來討債。如果他那個兒女很不孝，他死了，不會那麼傷心，對不對？平常忤逆不孝，頂撞父母，早一點死好，他就不會那麼傷心。他就很孝順，突然死了，他肝腸寸裂。所以討債有兩種方式，一種是當面跟你頂撞，一種就用這種方式，讓你痛不欲生。冤親債主，什麼叫冤親債主？我們現在三時繫念寫牌位，冤親債主，這個都是叫冤親債主，你要看破。這個在《安士全書》裡面講得很多，歷史公案講的，你就明白了。我現在都要做法會，不然我講這個故事講一篇下來，你對這個現實人生，原來都是有因果的。文昌帝君就是這樣。而且這個都記錄在我們二十五史正史裡面，那不是野史，正史是官方的，我們現在叫官方的，這些都是事實真相，因果報應。所以二十五史就是一部因果錄。</w:t>
      </w:r>
      <w:r>
        <w:t xml:space="preserve"> </w:t>
      </w:r>
    </w:p>
    <w:p w14:paraId="3A6C7C6D" w14:textId="77777777" w:rsidR="00EB219A" w:rsidRDefault="00EB219A">
      <w:pPr>
        <w:pStyle w:val="a3"/>
      </w:pPr>
      <w:r>
        <w:t xml:space="preserve">　　『不能深思熟計，專精行道。年壽旋盡，無可奈何』，不能夠深思熟計，我們最重要的，要「專精行道」，這個重要。因為人命無常，「年壽旋盡，無可奈何」，如果壽命到了，我們要修也沒時間。所以要趁現在趕快專精行道。</w:t>
      </w:r>
      <w:r>
        <w:t xml:space="preserve"> </w:t>
      </w:r>
    </w:p>
    <w:p w14:paraId="6EEE4074" w14:textId="77777777" w:rsidR="00EB219A" w:rsidRDefault="00EB219A">
      <w:pPr>
        <w:pStyle w:val="a3"/>
      </w:pPr>
      <w:r>
        <w:t xml:space="preserve">　　【惑道者眾。悟道者少。各懷殺毒。惡氣冥冥。為妄興事。違逆天地。恣意罪極。頓奪其壽。下入惡道。無有出期。】</w:t>
      </w:r>
      <w:r>
        <w:t xml:space="preserve"> </w:t>
      </w:r>
    </w:p>
    <w:p w14:paraId="452BA0B2" w14:textId="77777777" w:rsidR="00EB219A" w:rsidRDefault="00EB219A">
      <w:pPr>
        <w:pStyle w:val="a3"/>
      </w:pPr>
      <w:r>
        <w:t xml:space="preserve">　　這一段是給我們講，『惑道者眾，悟道者少』，真的，覺悟的人比較少，迷惑的人比較多。『各懷殺毒，惡氣冥冥』，都是在造惡業，『為妄興事，違逆天地』。惡業造多了，『頓奪其壽』，這個「頓奪其壽」就是我們讀《太上感應篇》講的，「奪其紀算，算盡則死」，就是此地講的「頓奪其壽」。造惡業造多了，壽命都被扣掉</w:t>
      </w:r>
      <w:r>
        <w:lastRenderedPageBreak/>
        <w:t>了，壽命沒有了，就死了。死了去哪裡？『下入惡道』，到三惡道去，到三惡道什麼時候出來不知道，『無有出期』。</w:t>
      </w:r>
      <w:r>
        <w:t xml:space="preserve"> </w:t>
      </w:r>
    </w:p>
    <w:p w14:paraId="35C09E90" w14:textId="77777777" w:rsidR="00EB219A" w:rsidRDefault="00EB219A">
      <w:pPr>
        <w:pStyle w:val="a3"/>
      </w:pPr>
      <w:r>
        <w:t xml:space="preserve">　　【若曹當熟思計。遠離眾惡。擇其善者。勤而行之。愛欲榮華。不可常保。皆當別離。無可樂者。當勤精進。生安樂國。智慧明達。功德殊勝。勿得隨心所欲。虧負經戒。在人後也。】</w:t>
      </w:r>
      <w:r>
        <w:t xml:space="preserve"> </w:t>
      </w:r>
    </w:p>
    <w:p w14:paraId="398FC23F" w14:textId="77777777" w:rsidR="00EB219A" w:rsidRDefault="00EB219A">
      <w:pPr>
        <w:pStyle w:val="a3"/>
      </w:pPr>
      <w:r>
        <w:t xml:space="preserve">　　我們應當深思熟計，『遠離眾惡，擇其善者，勤而行之』。善惡都在《感應篇》，這個善努力來修行，斷惡修善。『愛欲榮華，不可常保』。人在愛欲之中，獨生獨死，獨去獨來，苦樂自當，無有代者。我們人會在六道輪迴，就是因為有愛欲。愛欲，《四十二章經》講得最詳細，以後有機會我也可以來講講《四十二章經》，你才知道什麼叫做愛欲。為什麼要出家修行？出家就是要斷這個愛欲，不然剃這個頭幹什麼，主要是斷愛欲，才能出輪迴。如果你愛欲不斷，輪迴出不去。我們修淨土，不用斷這個煩惱，但是也要伏煩惱，才能帶業往生。愛欲榮華我們不可能常保，不能永遠保持的，有一天都要別離，要離別的。『無可樂者』，就是沒有快樂，這個沒有什麼快樂，只有苦，沒有樂。應當怎麼樣？『當勤精進，生安樂國，智慧明達，功德殊勝。勿得隨心所欲，虧負經戒，在人後也』。所以我們應當要努力精進，求生安樂國，我們智慧才能明達，功德才殊勝，在這個世界不要「隨心所欲，虧負經戒」，落在人的後面。</w:t>
      </w:r>
      <w:r>
        <w:t xml:space="preserve"> </w:t>
      </w:r>
    </w:p>
    <w:p w14:paraId="5B1BACBF" w14:textId="77777777" w:rsidR="00EB219A" w:rsidRDefault="00EB219A">
      <w:pPr>
        <w:pStyle w:val="a3"/>
      </w:pPr>
      <w:r>
        <w:t xml:space="preserve">　　我們再看下面這一品，「心得開明第三十四」：</w:t>
      </w:r>
      <w:r>
        <w:t xml:space="preserve"> </w:t>
      </w:r>
    </w:p>
    <w:p w14:paraId="4FBF0EA0" w14:textId="77777777" w:rsidR="00EB219A" w:rsidRDefault="00EB219A">
      <w:pPr>
        <w:pStyle w:val="a3"/>
      </w:pPr>
      <w:r>
        <w:t xml:space="preserve">　　【彌勒白言。佛語教戒。甚深甚善。皆蒙慈恩。解脫憂苦。佛為法王。尊超群聖。光明徹照。洞達無極。普為一切天人之師。今得值佛。復聞無量壽聲。靡不歡喜。心得開明。】</w:t>
      </w:r>
      <w:r>
        <w:t xml:space="preserve"> </w:t>
      </w:r>
    </w:p>
    <w:p w14:paraId="6FA0F7E6" w14:textId="77777777" w:rsidR="00EB219A" w:rsidRDefault="00EB219A">
      <w:pPr>
        <w:pStyle w:val="a3"/>
      </w:pPr>
      <w:r>
        <w:t xml:space="preserve">　　到這裡是一段。這一段是「心得開明」這一品一個開頭。彌勒菩薩白佛言，『佛語教戒』，彌勒菩薩向佛稟白，我們現在講叫匯報，說佛這個教戒『甚深甚善』，眾生『皆蒙慈恩，解脫憂苦』，脫離六道這個憂慮苦惱，就得解脫了，就沒有了。『佛為法王，尊超群聖』，佛是法王，超過群聖，就是佛以下的菩薩、羅漢，包括世間聖賢，佛都超越了。『光明徹照，洞達無極』，佛光是徹照，「洞達無極」，洞徹本源，明心見性，見性成佛，徹法源底。『普為一切天人之師』，所以佛是天人師，做人天的導師。『今得值佛，復聞無量壽聲，靡不歡喜，心得開明』。遇到佛就很殊勝，我們只要遇到佛我們就得解脫了。我們沒有遇到，遇到佛要善根福德因緣成熟，我們才會遇到佛在世的時候。現在遇到佛就很殊勝，又聽到佛講《無量壽經》，「無量壽聲」就是《無量壽經》，「靡不歡喜，心得開明」，那就更殊勝了。</w:t>
      </w:r>
      <w:r>
        <w:t xml:space="preserve"> </w:t>
      </w:r>
    </w:p>
    <w:p w14:paraId="0D53225A" w14:textId="77777777" w:rsidR="00EB219A" w:rsidRDefault="00EB219A">
      <w:pPr>
        <w:pStyle w:val="a3"/>
      </w:pPr>
      <w:r>
        <w:t xml:space="preserve">　　【佛告彌勒。敬於佛者。是為大善。實當念佛，截斷狐疑。拔諸愛欲。杜眾惡源。遊步三界。無所罣礙。開示正道。度未度者】。</w:t>
      </w:r>
      <w:r>
        <w:t xml:space="preserve"> </w:t>
      </w:r>
    </w:p>
    <w:p w14:paraId="49598A78" w14:textId="77777777" w:rsidR="00EB219A" w:rsidRDefault="00EB219A">
      <w:pPr>
        <w:pStyle w:val="a3"/>
      </w:pPr>
      <w:r>
        <w:t xml:space="preserve">　　這一段佛告訴彌勒菩薩，『敬於佛者，是為大善』，對佛能夠尊敬是大善，懂得敬佛他就會學佛，這是最大的善事。『實當念佛』，念佛是善中之善，念佛成佛，念佛是至善。我們凡夫心用這句佛號來薰習我們的業識心，慢慢受到佛的氣分，慢慢就變成佛心，所以是至善。『截斷狐疑』，這一句也很重要，用狐狸來形容我們常常有懷疑，像狐狸一樣疑心很重，要截斷，斷掉這個疑惑。所以念佛的要訣就是不懷疑、</w:t>
      </w:r>
      <w:r>
        <w:lastRenderedPageBreak/>
        <w:t>不夾雜、不間斷，這三個要訣掌握住，念佛就成功了。『拔諸愛欲，杜眾惡源』，愛欲是一切眾惡的根源，都把它杜絕，這個起碼要證阿羅漢果以上。起碼要證阿羅漢，才能『遊步三界，無所罣礙，開示正道，度未度者』，證了果才能來度眾生，再提升就是菩薩，來幫助還沒有得度的眾生。</w:t>
      </w:r>
      <w:r>
        <w:t xml:space="preserve"> </w:t>
      </w:r>
    </w:p>
    <w:p w14:paraId="0B220B24" w14:textId="77777777" w:rsidR="00EB219A" w:rsidRDefault="00EB219A">
      <w:pPr>
        <w:pStyle w:val="a3"/>
      </w:pPr>
      <w:r>
        <w:t xml:space="preserve">　　今天時間到了，我們就先學習到這一段，下面經文明天晚上再來繼續學習。　　</w:t>
      </w:r>
    </w:p>
    <w:sectPr w:rsidR="00EB21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0477E" w14:textId="77777777" w:rsidR="00EB219A" w:rsidRDefault="00EB219A" w:rsidP="0030243C">
      <w:r>
        <w:separator/>
      </w:r>
    </w:p>
  </w:endnote>
  <w:endnote w:type="continuationSeparator" w:id="0">
    <w:p w14:paraId="596063E0" w14:textId="77777777" w:rsidR="00EB219A" w:rsidRDefault="00EB219A" w:rsidP="00302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1FC2F" w14:textId="77777777" w:rsidR="00EB219A" w:rsidRDefault="00EB219A" w:rsidP="0030243C">
      <w:r>
        <w:separator/>
      </w:r>
    </w:p>
  </w:footnote>
  <w:footnote w:type="continuationSeparator" w:id="0">
    <w:p w14:paraId="6CB723CE" w14:textId="77777777" w:rsidR="00EB219A" w:rsidRDefault="00EB219A" w:rsidP="003024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3C"/>
    <w:rsid w:val="0030243C"/>
    <w:rsid w:val="007931EE"/>
    <w:rsid w:val="00EB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33D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4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4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4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4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1817</Words>
  <Characters>10363</Characters>
  <Application>Microsoft Office Word</Application>
  <DocSecurity>0</DocSecurity>
  <Lines>86</Lines>
  <Paragraphs>24</Paragraphs>
  <ScaleCrop>false</ScaleCrop>
  <Company/>
  <LinksUpToDate>false</LinksUpToDate>
  <CharactersWithSpaces>12156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