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FA64" w14:textId="77777777" w:rsidR="00E7584C" w:rsidRDefault="00E7584C">
      <w:r>
        <w:t>無量壽經選講第二十五品</w:t>
      </w:r>
      <w:r>
        <w:t>—</w:t>
      </w:r>
      <w:r>
        <w:t xml:space="preserve">台語　　悟道法師主講　　（共一集）　　</w:t>
      </w:r>
      <w:r>
        <w:t>2018/8/2</w:t>
      </w:r>
      <w:r>
        <w:t xml:space="preserve">　　華藏淨宗學會宜蘭念佛堂　　檔名：</w:t>
      </w:r>
      <w:r>
        <w:t xml:space="preserve">WD02-011-0001 </w:t>
      </w:r>
    </w:p>
    <w:p w14:paraId="1344A639" w14:textId="77777777" w:rsidR="00E7584C" w:rsidRDefault="00E7584C">
      <w:pPr>
        <w:pStyle w:val="a3"/>
      </w:pPr>
      <w:r>
        <w:t xml:space="preserve">　　《佛說大乘無量壽莊嚴清淨平等覺經》。諸位同修，請大家翻開經本第六十九頁，從第五行，「往生正因第二十五」，從這裡看起。我先將這品的經文念一段：「往生正因第二十五」。</w:t>
      </w:r>
      <w:r>
        <w:t xml:space="preserve"> </w:t>
      </w:r>
    </w:p>
    <w:p w14:paraId="4BA98EA8" w14:textId="77777777" w:rsidR="00E7584C" w:rsidRDefault="00E7584C">
      <w:pPr>
        <w:pStyle w:val="a3"/>
      </w:pPr>
      <w:r>
        <w:t xml:space="preserve">　　【復次阿難。若有善男子。善女人。聞此經典。受持讀誦。書寫供養。晝夜相續。求生彼剎。發菩提心。持諸禁戒。堅守不犯。饒益有情。所作善根。悉施與之。令得安樂。憶念西方阿彌陀佛。及彼國土。是人命終。如佛色相種種莊嚴。生寶剎中。速得聞法。永不退轉。】</w:t>
      </w:r>
      <w:r>
        <w:t xml:space="preserve"> </w:t>
      </w:r>
    </w:p>
    <w:p w14:paraId="42D2947A" w14:textId="77777777" w:rsidR="00E7584C" w:rsidRDefault="00E7584C">
      <w:pPr>
        <w:pStyle w:val="a3"/>
      </w:pPr>
      <w:r>
        <w:t xml:space="preserve">　　到這裡是一段，這段就是這第二十五品第一段的經文。第二十五品是接上一品「三輩往生」，補充三輩往生的經文。在《無量壽經》講三輩，上輩、中輩、下輩，在《觀經》講得較詳細，講九品，九品講得較詳細。一般我們淨土宗裡面大家都常常聽到三輩九品，聽法師講經，我們聽經比較久的同修，三輩九品常常聽到，常聽到三輩九品。往生正因，補充三輩往生的經文，這個品題，往生正因這四個字非常明顯，就是這品的經文為我們補充往生西方極樂世界正確的修因，就是正確的修因。我們在《佛說觀無量壽佛經》也常常聽到淨業三福，淨業三福第一福，「孝養父母，奉事師長，慈心不殺，修十善業」；第二福，「受持三皈，具足眾戒，不犯威儀」；第三福，「發菩提心，深信因果，讀誦大乘，勸進行者」。這三福，第一福是人天福；第二福是出世間二乘福，聲聞、緣覺、權教菩薩修的福；第三福就是大乘菩薩福，三福讓我們對三輩往生更加明瞭。這三福，佛在《觀經》講這三福，三福是三世諸佛淨業正因，就是說我們修學淨業，這個正確的修因就是淨業三福。</w:t>
      </w:r>
      <w:r>
        <w:t xml:space="preserve"> </w:t>
      </w:r>
    </w:p>
    <w:p w14:paraId="2396F72C" w14:textId="77777777" w:rsidR="00E7584C" w:rsidRDefault="00E7584C">
      <w:pPr>
        <w:pStyle w:val="a3"/>
      </w:pPr>
      <w:r>
        <w:t xml:space="preserve">　　不但修淨土，修任何一個法門，乃至不是修學佛法，修世間的福報，我們一般講人天福報。我們現在在台灣也很多寺院提倡人間佛教，人乘佛教，他們不求脫離六道生死輪迴，希望下輩子再來作人。下輩子要再來作人，最起碼要修第一福，就是淨業三福的第一福，孝養父母，奉事師長，慈心不殺，修十善業，這是第一福。修第一福，我們才能得到人天福報，下輩子要再來作人，才能夠再往生到人道來。如果沒有修第一福，雖然想要來作人，但是一生當中惡業做太多，惡業比善業多，這個比例比善業多，來生就要先去三惡道，墮落畜生、餓鬼、地獄。這一點我們學佛的同修大家必定要明瞭，所以你要求人天福報，起碼也要修第一福，這才是正確的修因。</w:t>
      </w:r>
      <w:r>
        <w:t xml:space="preserve"> </w:t>
      </w:r>
    </w:p>
    <w:p w14:paraId="71950735" w14:textId="77777777" w:rsidR="00E7584C" w:rsidRDefault="00E7584C">
      <w:pPr>
        <w:pStyle w:val="a3"/>
      </w:pPr>
      <w:r>
        <w:t xml:space="preserve">　　所以三世諸佛淨業正因，我們今天要跟大家學習《無量壽經》第二十五品「往生正因」。往生正因就是淨業正因，這個意思是一樣的，我們修淨業目的是要求往生西方，所以叫做淨業。不求往生西方，求人天福報，那是修善業，善業生三善道，惡業生三惡道，所以善惡都沒有脫離六道，都是在六道裡面。我們修淨業，我們是要脫離六道生死輪迴，求往生西方目的主要就是了生死出三界。所以佛法不管任何一個法門，大乘小乘、顯宗密教主要就是教我們了生死出三界，脫離六道輪迴，成就圓滿的佛果。所以法門最高目標就是成佛，第一個階段就是脫離六道生死輪迴。</w:t>
      </w:r>
      <w:r>
        <w:t xml:space="preserve"> </w:t>
      </w:r>
    </w:p>
    <w:p w14:paraId="7D426D3E" w14:textId="77777777" w:rsidR="00E7584C" w:rsidRDefault="00E7584C">
      <w:pPr>
        <w:pStyle w:val="a3"/>
      </w:pPr>
      <w:r>
        <w:t xml:space="preserve">　　我們一生當中，修行要修到脫離六道，那是很不簡單。在佛陀時代，依戒定慧來修學，因戒得定，因定開慧，我們要脫離分段生死，我們在六道生死叫做分段生死，分段，一段一段，一個階段、一個階段，生了又死，死了又生，生了又再死，這樣生</w:t>
      </w:r>
      <w:r>
        <w:lastRenderedPageBreak/>
        <w:t>生死死、死死生生，在六道就是這樣在輪迴。要脫離六道，佛在經上跟我們講，要斷見思惑，見思煩惱，見思煩惱斷乾淨，這樣我們才能脫離六道輪迴。不管你用什麼法門來修，這個條件都是一樣的，只是法門當然有殊勝、有的沒那麼殊勝，有的快、有的慢，有漸修的、有頓修的，這個差別很大，這個不一樣，因為各人的根器不一樣。</w:t>
      </w:r>
      <w:r>
        <w:t xml:space="preserve"> </w:t>
      </w:r>
    </w:p>
    <w:p w14:paraId="7865E06D" w14:textId="77777777" w:rsidR="00E7584C" w:rsidRDefault="00E7584C">
      <w:pPr>
        <w:pStyle w:val="a3"/>
      </w:pPr>
      <w:r>
        <w:t xml:space="preserve">　　法門不同，但是要脫離六道見惑八十八品、思惑八十一品，一品沒斷乾淨，六道就出不去了，這條件是都一樣，不管你修哪個法門，這條件都一樣。要脫離十法界，起碼要破一品無明，不但要斷見思惑，還要破塵沙惑，無明惑起碼要破一品，這樣才能超越十法界。所以靠我們自己在這個世界修行，在一生當中要達到斷見思惑，實際上我們做不到，縱然經典理論都很深入，都知道要怎麼修。但是你修行功夫沒有達到斷惑，縱然你的智慧跟佛都差不多，生死還是無法了，最多功夫好的得禪定，禪定還是在三界裡面，得禪定生到哪？色界天；要生到色界天那就做不到了，不簡單！</w:t>
      </w:r>
      <w:r>
        <w:t xml:space="preserve"> </w:t>
      </w:r>
    </w:p>
    <w:p w14:paraId="775FAE01" w14:textId="77777777" w:rsidR="00E7584C" w:rsidRDefault="00E7584C">
      <w:pPr>
        <w:pStyle w:val="a3"/>
      </w:pPr>
      <w:r>
        <w:t xml:space="preserve">　　所以我們要知道靠我們自己修行要超越，很困難，很難，叫難行道。你看須陀洹證得初果斷八十八品見惑，還沒有脫生死，還得天上人間七次往返，這樣才能脫離六道。人間壽命短，天上壽命長，你算一下，這個時間非常的長遠。因此，阿彌陀佛、十方諸佛、本師釋迦牟尼佛大慈大悲為我們介紹淨土法門。西方淨土法門它的殊勝是在哪裡？我們煩惱一品都沒斷，沒關係，你只要能信願念佛求生西方，去到西方再斷煩惱，去到西方就不會退轉了，圓證三不退，這個斷惑去西方再斷。所以我們淨土法門是分兩階段，在我們這裡信願念佛。但是信願念佛，實在講也是有條件的，條件就是信願念佛，照《無量壽經》、《彌陀經》，具足信願，真信切願，這樣念佛必定往生西方。</w:t>
      </w:r>
      <w:r>
        <w:t xml:space="preserve"> </w:t>
      </w:r>
    </w:p>
    <w:p w14:paraId="2CA358AC" w14:textId="77777777" w:rsidR="00E7584C" w:rsidRDefault="00E7584C">
      <w:pPr>
        <w:pStyle w:val="a3"/>
      </w:pPr>
      <w:r>
        <w:t xml:space="preserve">　　所以蕅益大師在《彌陀經要解》給我們開示，能不能往生關鍵在信願之有無。就是說你有信，有沒有願？你若有真信、有切願，發願就是說願意放下我們這個世間，願意求生西方極樂世界，我們的願望。信就是信有西方極樂世界，《三時繫念》中峰國師為我們開示，信有西方極樂世界，信有阿彌陀佛攝取十方眾生這件事情，信我們有往生之分，我們有因緣遇到這個法門、遇到這個經典，我們人人都有往生的機會。信再來就要發願，信，我信有西方，也信有阿彌陀佛，也信我有機會往生，但是我現在還不想去，這樣不能往生。為什麼不能往生？就我們自己還不想去，還不願意去，還沒有發願。阿彌陀佛發願要來接引我們，我們還不願意去，這樣就不會感應了，這樣念佛念得再多，蕅益大師說如果沒有信願，念到像銅牆鐵壁，也沒有往生之理。這個道理也很簡單，你就不願意去了。</w:t>
      </w:r>
      <w:r>
        <w:t xml:space="preserve"> </w:t>
      </w:r>
    </w:p>
    <w:p w14:paraId="118D7F27" w14:textId="77777777" w:rsidR="00E7584C" w:rsidRDefault="00E7584C">
      <w:pPr>
        <w:pStyle w:val="a3"/>
      </w:pPr>
      <w:r>
        <w:t xml:space="preserve">　　如果有真信切願要往生，一念十念都能往生，這個是關鍵。我們現在問自己，願不願意去西方？大家都說要去。實際上阿彌陀佛來了，孫子還太小，孫子很可愛，晚一點。這個願是還有，但是不真切，沒有徹底放下。這點也是不太簡單！諸位老菩薩，我們稍問問自己，阿彌陀佛來了，孫子在那裡，你去還是不去？這就要考驗了，這不是嘴巴講就可以，嘴上講了不算數，還要有心。所以在二十幾年前，深坑觀自在淨宗學會周居士的岳母，九十幾歲了，身體不好，生病，女兒、女婿都學佛，也修淨土法門。人年紀大了，病重勸她念佛求往生，大家幫她助念，念念念，她說看到阿彌陀佛來了，她女兒和女婿說看到阿彌陀佛來了，趕快去、趕快去！她卻哭了。說阿彌陀佛來了應該很歡喜，趕快跟阿彌陀佛去，怎麼在哭？她說我就想到孫子，想到孫子放不下。後來說阿彌陀佛不見了。之後又過了半年才往生，不知道有沒有去西方就不曉得了。所以這件就是說世間這個情執，親情要放下很難！</w:t>
      </w:r>
      <w:r>
        <w:t xml:space="preserve"> </w:t>
      </w:r>
    </w:p>
    <w:p w14:paraId="7C53A546" w14:textId="77777777" w:rsidR="00E7584C" w:rsidRDefault="00E7584C">
      <w:pPr>
        <w:pStyle w:val="a3"/>
      </w:pPr>
      <w:r>
        <w:lastRenderedPageBreak/>
        <w:t xml:space="preserve">　　不但在家人難，出家人也是難！我們這個法門叫做難信之法，不是難行之法，叫難信，你要有真信發願這個難！行，念佛不難，這個方法簡單，特別是我們用持名念佛這最簡單的，你只要每一字每一句念得清楚、聽得清楚，這樣就好，妄想起來不要理它，只要佛念得清楚這樣就可以了，這個不困難。難在信，難在發願，難在放不下！難在這裡。我們怎麼會放不下？主要就沒看破。我也很想看破，實際上我們也常常說我看破了，這還沒有真正達到看破。為什麼說沒有達到真正看破？真正看破就真正能放下，真正看破，你放下是很自然的，一點也不勉強。</w:t>
      </w:r>
      <w:r>
        <w:t xml:space="preserve"> </w:t>
      </w:r>
    </w:p>
    <w:p w14:paraId="2FF871C8" w14:textId="77777777" w:rsidR="00E7584C" w:rsidRDefault="00E7584C">
      <w:pPr>
        <w:pStyle w:val="a3"/>
      </w:pPr>
      <w:r>
        <w:t xml:space="preserve">　　這個信就是信什麼？信我們這個世間實在是苦，只有苦沒有快樂，我們這個世間苦、空、無常、無我，我們這個世間苦，三界統苦，《法華經》說「三界統苦」。我們覺得有時候也很快樂，那個不是真正快樂，樂過去苦就來了，叫做壞苦。苦苦、壞苦、行苦，三界統苦。西方極樂世界「無有眾苦，但受諸樂，故名極樂」，那邊的苦都沒有了，就是極樂，我們這個世界所有的苦，西方聽都聽不到，看也看不到，所以那個世界叫做極樂。對照我們這個娑婆世界，我們這叫極苦。極苦，我們現在在這個娑婆世界是什麼情形？人在苦中不知苦，我們人在這麼苦的世界不知道苦。什麼叫知苦、不知苦？真正知道苦，他就會求出離，就是要求解決這個苦，要怎麼得到解脫，要解決這個問題。我們娑婆世界眾生，在這麼苦當中，他不想要求解決這個問題，他不想求解脫。所以娑婆是古印度的梵語，翻譯中文意思叫做堪忍，能夠忍受這些苦，不想求出離，不想求解脫，所以叫做娑婆，叫做堪忍。就這麼苦怎麼不想求解脫？為什麼不想求解脫？人在苦中不知苦？就是迷，沒覺悟。所以學佛是學什麼？學個覺。這在中文「學」這個字，上面那個字寫法跟「覺」一樣，學的下面是一個子，覺的下面是一個見，叫做明心見性，見性就叫做成佛，就覺了，大覺，徹底覺</w:t>
      </w:r>
      <w:r>
        <w:t>悟，大徹大悟。</w:t>
      </w:r>
      <w:r>
        <w:t xml:space="preserve"> </w:t>
      </w:r>
    </w:p>
    <w:p w14:paraId="6931C92A" w14:textId="77777777" w:rsidR="00E7584C" w:rsidRDefault="00E7584C">
      <w:pPr>
        <w:pStyle w:val="a3"/>
      </w:pPr>
      <w:r>
        <w:t xml:space="preserve">　　我們修淨土，我們起碼要知道這個世間苦，再來就是空，不是我們往生才空，現在就空了，雖空但是我們還是認為是真實的，所以我們會在這個地方起分別、起執著，就放不下，很多事情我們也看不下去，這個就是我們沒覺悟，因此這個願就發不起來。蕅益大師在《彌陀經要解》說「信願為慧行，念佛是行行」，行就是行聞，信願是慧，智慧的慧。所以我們念佛能夠帶業往生，要具足信願。我們的信願怎麼會生不起來？我們時常聽經念佛也很長的時間了，但是這個信願還是生不起來，心中還是有懷疑，這個願還是生不起來，就是說我們這個世界、這個世間我們還放不下，求往生西方這個願還沒有生起來，還生不出來。這到底什麼原因？我們一般講有業障，什麼業障？這些惡業業障。因此我們念佛不用斷惑，但是還是要伏惑，伏煩惱，伏斷煩惱；修其他法門要脫離六道，要滅斷煩惱。所以我們在做三時繫念，每一時都要念懺悔偈，懺悔偈後面就是四弘誓願，第一願「眾生無邊誓願度」，第二願「煩惱無盡誓願斷」。斷煩惱，我們要發願斷煩惱，修其他法門要滅斷煩惱，起碼要斷見思惑才能脫離六道。我們念佛法門不用滅斷，但是念佛還要念到伏斷。伏就是說我們這個煩惱的根沒斷，但是好像石頭壓草把它壓住了，暫時不讓它發作，這個病根沒</w:t>
      </w:r>
      <w:r>
        <w:t>斷，但是這個病沒有發作，這樣我們就能夠帶業往生到西方，去到西方再滅斷，去到那裡就一定能斷了。所以帶業往生這個意思我們要明瞭，不是一面起煩惱，一面無明發作，一面念佛，想要帶業往生，帶業是帶種子、帶業的根，是帶煩惱的種子，不是帶現行。現行就是都控制不住，一直發作，不是帶這個，是帶那個種子，那個種子帶到西方才斷。在我們這裡先把它控制住了，好像吃藥，病根沒斷，先吃藥伏住，去西方才能斷根。</w:t>
      </w:r>
      <w:r>
        <w:t xml:space="preserve"> </w:t>
      </w:r>
    </w:p>
    <w:p w14:paraId="35FF4359" w14:textId="77777777" w:rsidR="00E7584C" w:rsidRDefault="00E7584C">
      <w:pPr>
        <w:pStyle w:val="a3"/>
      </w:pPr>
      <w:r>
        <w:t xml:space="preserve">　　往生正因就是幫助我們伏惑，幫助我們念佛伏煩惱、伏斷煩惱。煩惱如果伏斷了，信願才生得起來，不然我們的信願都被煩惱障礙住了，所以說業障、業障。往生正因這篇很重要。</w:t>
      </w:r>
      <w:r>
        <w:t xml:space="preserve"> </w:t>
      </w:r>
    </w:p>
    <w:p w14:paraId="1CC7872C" w14:textId="77777777" w:rsidR="00E7584C" w:rsidRDefault="00E7584C">
      <w:pPr>
        <w:pStyle w:val="a3"/>
      </w:pPr>
      <w:r>
        <w:t xml:space="preserve">　　我們來看經文，『復次，阿難！若有善男子、善女人，聞此經典，受持讀誦、書寫供養，晝夜相續，求生彼剎』。我們先看這段，「復次」，就是前面說的三輩往生，接下來佛又再補充說明，復次就是又再一次的跟阿難尊者說，前面講三輩往生講完了，又再繼續跟阿難講。說「若有善男子、善女人」，若就是假若，這是一個假設，如果有一個善男子、善女人，善男子、善女人就是有善根的男子與女人。這個條件，什麼叫善男子、善女人？下面講的這段經文就是符合這經文的就是善男子、善女人。「聞此經典」，聞這個字意義深廣無盡，這個聞說得淺一點是見聞、聽聞。在《彌陀經》說聞說阿彌陀佛，執持名號，這個聞有聽聞，就是說你有接觸到，你有聽過這部經，有看過這部經，像我們現在就是聞此經典，我們有接觸到這部《無量壽經》了，我們有見聞也有聽聞。見聞、聽聞此經，就是講這部經佛裡面說的教誨，「受持讀誦」，這四個字非常重要。我們現在知道讀誦的人很多，讀誦這部經的人也很多，這個非常難得，讀誦，有的用讀的、有的用誦的，誦就是他有押韻音，譬如像誦經。如果我們沒有押韻，沒用誦的，用讀的，這叫做讀經。所以讀誦就是讀經、誦經。讀誦是為了受持，所以叫做受持讀誦。讀誦受持，現在讀誦這部經的人很多，</w:t>
      </w:r>
      <w:r>
        <w:t>但是受持這部經的人可能沒有很多，為什麼？他只知道讀誦，不知道受持。為什麼不知道受持？不知道要怎麼受持。為什麼不知道要怎麼受持？沒有聽經聞法。有，我也有在聽經，就還聽不懂，聽是聽了，還是聽不懂；聽懂了，他就會去做了。</w:t>
      </w:r>
      <w:r>
        <w:t xml:space="preserve"> </w:t>
      </w:r>
    </w:p>
    <w:p w14:paraId="2D9974A8" w14:textId="77777777" w:rsidR="00E7584C" w:rsidRDefault="00E7584C">
      <w:pPr>
        <w:pStyle w:val="a3"/>
      </w:pPr>
      <w:r>
        <w:t xml:space="preserve">　　聽經聞法，也是有人聽了他就去受持，讀誦後他就去受持了，在生活中照經典教我們的去修、去做。所以受持讀誦這個是很關鍵的。過去我們淨老和尚在三十年前提倡這部經會集本，《無量壽經》會集本，當時候講經他就勸我們同修這部經讀三千遍，我們老和尚說讀三千遍就開悟了。有很多同修讀超過三千遍，去跟老和尚報告，我讀了三千遍，但是還沒有開悟。我也曾遇到有人問過我，在三重講閩南語的《無量壽經》。現在我們說台語，實際上什麼叫做台語？住在台灣地區講的語言叫做台語，對不對？是不是這樣？這樣講得通嗎？住在台灣地區的人，所講的語言統統叫做台語，這樣對不對？對，怎麼會不對！我住在台灣，我是台灣人，我講的語言就是台語。但是我們現在說台語是什麼？是福建閩南語。你若說台語，客家人說客家語，難道他就不是台灣人嗎？你若說他不是台灣人，客家人會抗議！對不對？會不會抗議？絕對抗議的。你說我這個是台語，你的不是台語，你那個是客家語，這樣講不通。我們住在台灣，但是我們講的是福建閩南語，新加坡人說那是福建話。叫福建話也不對，講福建話不是只有一種，我去福建，福建的方言有二十幾種，這村莊走到那村莊，好像到了外國，他講一句我們也都聽不懂，你聽福州人說話看你聽得懂嗎？那</w:t>
      </w:r>
      <w:r>
        <w:t>也是在福建。所以叫福建閩南語。</w:t>
      </w:r>
      <w:r>
        <w:t xml:space="preserve"> </w:t>
      </w:r>
    </w:p>
    <w:p w14:paraId="731D2A6B" w14:textId="77777777" w:rsidR="00E7584C" w:rsidRDefault="00E7584C">
      <w:pPr>
        <w:pStyle w:val="a3"/>
      </w:pPr>
      <w:r>
        <w:t xml:space="preserve">　　這些菩薩也很可愛，沒開悟，那時就說閩南語，老菩薩說國語聽不懂，我講《無量壽經》台語的，我們說台灣閩南語，加上這一句就比較清楚了。一位女眾，五十幾歲，也是說她讀了三千遍，說她不讀了，老和尚說讀三千遍就開悟了，但是就沒有開悟，說她不讀了。我說沒有開悟，要繼續讀，妳要讀到開悟。很多人去問老和尚說，師父，你說讀三千遍就開悟，我們都讀超過三千遍了。有的讀了五千遍、六千遍，怎麼都沒有開悟？後來老和尚又再跟大家說明，什麼叫做開悟？讀這部經，發現我們自己的毛病、習氣，知道我們的過失，這叫做開悟；將這個過失改正，叫做修行。那時候師父就是這樣解釋，還是聽不懂！讀是有在讀，拼命讀，但是還是聽不懂。後來師父沒辦法了，說看破放下，知道，這個大家也會說，但是還是放不下，還是看不破。</w:t>
      </w:r>
      <w:r>
        <w:t xml:space="preserve"> </w:t>
      </w:r>
    </w:p>
    <w:p w14:paraId="40F13F76" w14:textId="77777777" w:rsidR="00E7584C" w:rsidRDefault="00E7584C">
      <w:pPr>
        <w:pStyle w:val="a3"/>
      </w:pPr>
      <w:r>
        <w:t xml:space="preserve">　　後來師父又再說《金剛經》，《金剛經》講了，還是看不破、放不下，也是是非一大堆。後來師父又再講《發起菩薩殊勝志樂經》，一個破理障，一個破事障。後來還是沒辦法，所以在新加坡再繼續講《地藏菩薩本願經》。現在講《大經解》，這個就很詳細了，但是我們聽還是聽不懂，還是不會修，這經畢竟是有它的深度。尤其我們現代人沒有讀漢字文言文，師父跟我說我不識字。說你不識字。我說我字是懂不多，怎麼會說我不識字？聽師父說識字的標準以後，我真的一個字都不認得。他告訴我，一的一橫是怎麼來的？怎麼來的？就是一橫，寫一橫。他告訴我六書，漢字有「六書」。講了以後，我真的一個字都不懂。所以識字的標準就是要會說文解字，要學文字學。我們現在沒有讀那個，所以對文字基本上也有很多不懂的，確實是不懂。所以要聽經聞法，我們要講經說法、聽經聞法，要講解。所以這些年老和尚發現，大家修了這麼久還是念佛不得力，發現是沒有基礎，所以這十幾年來，提倡儒家《弟子規》、道家的《太上感應篇》、佛家的《十善業道經》，叫做三根，三條根。出家眾再加上《沙彌律儀要略增註》，出家人多一條根，四條；在家人三條，三條根。這三根還包括現在叫因緣生編的《聖賢根之根》，這是傳統文化。這些傳統文化</w:t>
      </w:r>
      <w:r>
        <w:t>三根、四根，統統是在解釋《無量壽經》的。《金剛經》、《地藏經》、《發起菩薩殊勝志樂經》、《阿難問事佛吉凶經》，所有這些經都是在補充說明《無量壽經》。所以現在我們同修大家才知道要怎麼修。最近又加上一部《群書治要》，我們讀了這些，再回頭看《無量壽經》，才知道佛在說什麼，做補充說明的。所以你若沒聽這麼多，實際上不會修！這樣大家了解嗎？應該聽懂了，大家都很有善根，也是應該都有了解。</w:t>
      </w:r>
      <w:r>
        <w:t xml:space="preserve"> </w:t>
      </w:r>
    </w:p>
    <w:p w14:paraId="021C5DA0" w14:textId="77777777" w:rsidR="00E7584C" w:rsidRDefault="00E7584C">
      <w:pPr>
        <w:pStyle w:val="a3"/>
      </w:pPr>
      <w:r>
        <w:t xml:space="preserve">　　這裡說受持讀誦，我們要知道讀誦為的就是要受持，不是讀完以後就沒事了。我們現在都只停留在讀誦，還沒有提升到受持，沒有照這部經教我們的去修，沒有照做。讀藥方沒有吃藥，病還是不會好。只讀了藥方，沒有拿藥吃，還是不會好！每天讀，讀經就是讀藥方，你要照這個藥方去拿藥來吃，這樣才會痊癒。所以讀誦要受持。</w:t>
      </w:r>
      <w:r>
        <w:t xml:space="preserve"> </w:t>
      </w:r>
    </w:p>
    <w:p w14:paraId="154068BE" w14:textId="77777777" w:rsidR="00E7584C" w:rsidRDefault="00E7584C">
      <w:pPr>
        <w:pStyle w:val="a3"/>
      </w:pPr>
      <w:r>
        <w:t xml:space="preserve">　　「書寫供養」，書寫就是說古時候都用手抄寫；供養有很多方面，依法修行供養是最重要的，依這部經來修是依法修行供養，這個最重要。一切供養當中以法供養為最，最第一的就是法供養。法供養就是什麼？依法修行。沒有依法修行，那些供養都不是主要的。所以說「晝夜相續」，晝夜就是日夜，「求生彼剎」，這就是發願。聞此經典，受持讀誦，晝夜相續，求生彼剎，一心一意就是要求生西方。</w:t>
      </w:r>
      <w:r>
        <w:t xml:space="preserve"> </w:t>
      </w:r>
    </w:p>
    <w:p w14:paraId="62FEFB8B" w14:textId="77777777" w:rsidR="00E7584C" w:rsidRDefault="00E7584C">
      <w:pPr>
        <w:pStyle w:val="a3"/>
      </w:pPr>
      <w:r>
        <w:t xml:space="preserve">　　『發菩提心，持諸禁戒，堅守不犯。饒益有情，所作善根，悉施與之，令得安樂。』「發菩提心」，菩提是印度話，翻成中文意思叫做覺悟，覺而不迷，這就叫菩提心。「持諸禁戒」。菩提心也是信願，你真信發願，蕅益大師說什麼叫菩提心？真信發願求生西方，你發這個心就是無上菩提心。持諸禁戒，戒有很多方面，五戒、八關齋戒，包括佛所有的教戒在經典上跟我們講的，戒律持得非常圓滿。「堅守不犯」，堅就是堅持，堅守不犯。「饒益有情」，饒益有情就是說對有情眾生有利益的，他都盡心盡力去做，像我們現在老和尚提倡傳統文化，做這些種種的公益事業，弘法利生，這些事業都是屬於饒益有情。「所作善根，悉施與之」，所做的善根布施給一切眾生。「令得安樂」，我們要給眾生最大的安樂是什麼？就是我們自己修淨土法門，也勸我們的家屬、我們有緣的人來修這個法門，往生西方才能得到究竟安樂。在現前能夠得到眼前現前的安樂，將來往生西方是究竟的安樂。</w:t>
      </w:r>
      <w:r>
        <w:t xml:space="preserve"> </w:t>
      </w:r>
    </w:p>
    <w:p w14:paraId="6B04EF04" w14:textId="77777777" w:rsidR="00E7584C" w:rsidRDefault="00E7584C">
      <w:pPr>
        <w:pStyle w:val="a3"/>
      </w:pPr>
      <w:r>
        <w:t xml:space="preserve">　　『憶念西方阿彌陀佛，及彼國土』，「憶念」就是念佛，憶就是心，心裡面一心就是念佛，一心一意就是要求生西方。『是人命終，如佛色相種種莊嚴，生寶剎中，速得聞法，永不退轉。』這樣修，這個人命終佛就來接引了，西方佛的三十二相八十種好，種種莊嚴他也都具足，跟佛一樣，往生到寶剎當中，就是西方寶池蓮花裡面。「速得聞法」，一往生他就見佛聞法，花開見佛悟無生，永遠不會再退轉。這段是補充前面上輩往生。</w:t>
      </w:r>
      <w:r>
        <w:t xml:space="preserve"> </w:t>
      </w:r>
    </w:p>
    <w:p w14:paraId="37525F65" w14:textId="77777777" w:rsidR="00E7584C" w:rsidRDefault="00E7584C">
      <w:pPr>
        <w:pStyle w:val="a3"/>
      </w:pPr>
      <w:r>
        <w:t xml:space="preserve">　　持諸禁戒，發菩提心，受持讀誦，書寫供養，可能是要學問很高的人才做得到，我們若不識字、沒讀書的有辦法嗎？海賢老和尚不識字，一部經也不會念，他就只會念一句南無阿彌陀佛，只會念這句。還有以前老和尚常常講的鍋漏匠，陳菩薩今天沒有來，他一直想要做鍋漏匠。鍋漏匠他也不識字，補鍋補碗的，只會念一句南無阿彌陀佛，都不識字，什麼都不懂也能夠上輩往生。他為什麼能夠達到上輩？他老實念，他不懷疑。不懷疑，這句佛號他就這樣一直念，念這句佛號就是將阿彌陀佛果地的功德都變成我們的功德，確實是這樣。但是我們很多人有懷疑，問題就是被這個疑障礙住了，不然你就只念這句佛號，佛果地上所有的功德就都有了，他修現成的你都能接收過來。密宗的修法就是這樣，三密相應，將佛果地的心口意，我們凡夫心口意跟他相應，佛的三密就變成我們的三密了，我們就成佛了，這樣快不快？簡單不簡單？</w:t>
      </w:r>
      <w:r>
        <w:t xml:space="preserve"> </w:t>
      </w:r>
    </w:p>
    <w:p w14:paraId="6E2271BE" w14:textId="77777777" w:rsidR="00E7584C" w:rsidRDefault="00E7584C">
      <w:pPr>
        <w:pStyle w:val="a3"/>
      </w:pPr>
      <w:r>
        <w:t xml:space="preserve">　　會集本的夏老居士說淨土就是密宗的的顯說，這句佛號就是念佛念一句就是搶救一句，念一句就搶一句。我們為什麼現在不知道去搶？不知道這句佛號的功德？為什麼不知道？我們不信，難信之法！所以我們不知道要去搶救，不</w:t>
      </w:r>
      <w:r>
        <w:t>知道這個功德，認識不夠。若真正知道，真的念一句是一句的功德，一秒鐘都不肯浪費了。現在我常看到莊嚴師拿著手機，說大陸的同修都在流行搶紅包，發個紅包就趕快去搶。我是不會搶，是常聽說他們在搶紅包，大家搶得很開心。看到紅包知道要搶，這句阿彌陀佛這個大紅包沒人知道要去搶，搶到就成佛了。所以一句佛號，搶救，搶一句是一句。</w:t>
      </w:r>
      <w:r>
        <w:t xml:space="preserve"> </w:t>
      </w:r>
    </w:p>
    <w:p w14:paraId="3A726DE0" w14:textId="77777777" w:rsidR="00E7584C" w:rsidRDefault="00E7584C">
      <w:pPr>
        <w:pStyle w:val="a3"/>
      </w:pPr>
      <w:r>
        <w:t xml:space="preserve">　　蕅益大師在念佛開示上說一句阿彌陀佛念熟了，戒律三千威儀、八萬細行都在裡面；這句阿彌陀佛你若念熟了，禪宗的一千八百條公案統統在裡面；這句阿彌陀佛你若念熟了，三藏十二部經統統在裡面，顯宗密教、大乘小乘，包括世間的善法，這句佛號圓圓滿滿統統包括在裡面。念這句佛號就是阿彌陀佛果地功德現成的，將他現成果地的功德來分給我們因地的心，分久了，不知不覺我們就自己成佛了，這樣夠快嗎？實際上這個方法最快，但是難信！有懷疑，難信，不能老實念。能老實念的，他三年就成佛了，像鍋漏匠、海賢老和尚都在做苦工的，一天到晚都在外面工作、耕田的，不是在佛堂打佛七，都是耕田的，他們一句佛號，邊做邊念。在文化大革命期間不能念出聲，念出聲會被打，念佛會被打，不能念出聲，他就在心裡一直念。所以我們淨老和尚說像海賢老和尚念到理一心不亂，明心見性。所以你若能夠老實念，確實什麼統統在裡面了；若不能老實念，就要補充，我們要學習這些來補充。這些經都是對我們這些不老實的人講的，我們不老實，我們也要知道自己不老實，不老實也不能認為自己很老實。不老實，我們也要學習老老實實依照佛教我們的來修，這樣才是真正老實。這是上輩。下面說：</w:t>
      </w:r>
      <w:r>
        <w:t xml:space="preserve"> </w:t>
      </w:r>
    </w:p>
    <w:p w14:paraId="52EDFAEC" w14:textId="77777777" w:rsidR="00E7584C" w:rsidRDefault="00E7584C">
      <w:pPr>
        <w:pStyle w:val="a3"/>
      </w:pPr>
      <w:r>
        <w:t xml:space="preserve">　　【復次阿難。若有眾生。欲生彼國。雖不能大精進禪定。盡持經戒。要當作善。所謂一不殺生。二不偷盜。三不淫欲。四不妄言。五不綺語。六不惡口。七不兩舌。八不貪。九不瞋。十不痴。如是晝夜思惟。極樂世界阿彌陀佛。種種功德。種種莊嚴。志心歸依。頂禮供養。是人臨終。不驚不怖。心不顛倒。即得往生彼佛國土。】</w:t>
      </w:r>
      <w:r>
        <w:t xml:space="preserve"> </w:t>
      </w:r>
    </w:p>
    <w:p w14:paraId="0EC013B1" w14:textId="77777777" w:rsidR="00E7584C" w:rsidRDefault="00E7584C">
      <w:pPr>
        <w:pStyle w:val="a3"/>
      </w:pPr>
      <w:r>
        <w:t xml:space="preserve">　　到這裡是一段，這段補充中輩。這段也補充《彌陀經》講的「若有善男子、善女人聞說阿彌陀佛，執持名號，若一日、若二日」，一直到「若七日，一心不亂」，「是人臨命終時心不顛倒，即得往生阿彌陀佛極樂國土」。這段經文跟《彌陀經》那段是一樣，這段講得比較詳細。這段就是告訴我們什麼叫做善男子、善女人？就是修十善業，我們老和尚提倡的《弟子規》、《太上感應篇》，修十善業，這就是這段經文的標準。這段就是說『若有眾生，欲生彼國』，雖然不能像前面修得那麼精進，戒也不能持得那麼圓滿，但是我們也應當修善。第一條就『不殺生』。第二條『不偷盜』，不要佔別人的便宜，要學吃虧，不要佔人便宜，要讓別人佔便宜，不要佔人便宜。第三就是『不淫欲』，「不淫欲」這是廣義的，就是說你用的東西如果太過分，就是你的欲望太多，那個都是淫欲。淫就是淫欲，三點水的淫，包括男女的邪淫統統包括在裡面。第四『不妄語』，不能說謊欺騙別人。第五『不綺語』，不能花言巧語，話說得很好聽，都是在迷惑別人。第六『不惡口』，說話口氣不要不好，不好的口氣會傷人。第七『不兩舌』，不要破壞人的感情、破壞社會的和諧，不能挑撥離間，讓兩方面不和、對立。這個因果也很重。所以惡口、兩舌，我們現在社會上</w:t>
      </w:r>
      <w:r>
        <w:t>造這種業的人很多，而且造很重。</w:t>
      </w:r>
      <w:r>
        <w:t xml:space="preserve"> </w:t>
      </w:r>
    </w:p>
    <w:p w14:paraId="79C02C9D" w14:textId="77777777" w:rsidR="00E7584C" w:rsidRDefault="00E7584C">
      <w:pPr>
        <w:pStyle w:val="a3"/>
      </w:pPr>
      <w:r>
        <w:t xml:space="preserve">　　所以這次在劍潭開示，我們在上課說《草堂集》，我們老和尚有節錄了《閱微草堂筆記》紀文達公的筆記，他一生的見聞記錄，就是我們現在講的新聞報導。他的一個姬妾，紀文達公的姬妾一生不曾惡口，沒有罵過人。為什麼她一生沒有罵過人？她說她的外婆常惡口，很會罵人，什麼話都罵得出來。最後也沒有生病，舌頭爛爛到喉嚨，不能吃飯也不能喝水，宛轉數日就死了。他們大家看到這種情形，就知道可能是她在生前惡口，很會罵人，罵的話很惡毒，所以那個花報讓她的舌頭爛掉，爛到喉嚨，不能吃也不能喝，宛轉數日，幾天就死了。這是惡口的例子。</w:t>
      </w:r>
      <w:r>
        <w:t xml:space="preserve"> </w:t>
      </w:r>
    </w:p>
    <w:p w14:paraId="5C7C6F88" w14:textId="77777777" w:rsidR="00E7584C" w:rsidRDefault="00E7584C">
      <w:pPr>
        <w:pStyle w:val="a3"/>
      </w:pPr>
      <w:r>
        <w:t xml:space="preserve">　　還有一個公案，一個書生，讀書在江蘇省，有一間古屋，很久沒住了，他為了讀書安靜到了郊區的這間古屋去住，整理一下。晚上，有一個女子很美麗，在偷看他，在窗口偷看他。這個書生就知道在荒郊郊區怎麼會有女子，他心裡清楚不是鬼就是狐狸，非鬼即狐，他也不怕，就請她進來，請她進來後就像談戀愛一樣。但是一個多月後，這個女子就笑笑的，也不說話。後來一個月後，有一天就問她，問了她很多事情，她才叫他拿一枝筆給她，寫在紙上。那時候發生的事情在清朝。她寫說在明朝她是一位漢人的妾，古時候有三妻四妾，她在世的時候，很會兩舌，兩舌就是去離間，挑撥離間，讓一家人兄弟骨肉一家好像仇人一樣。那真的很會兩舌，有辦法講到讓人如此。但是在現在我也曾見過，也是有人造這種業，我認識的人，讓別人的兄弟反目像仇人一樣。</w:t>
      </w:r>
      <w:r>
        <w:t xml:space="preserve"> </w:t>
      </w:r>
    </w:p>
    <w:p w14:paraId="2CCF8ED9" w14:textId="77777777" w:rsidR="00E7584C" w:rsidRDefault="00E7584C">
      <w:pPr>
        <w:pStyle w:val="a3"/>
      </w:pPr>
      <w:r>
        <w:t xml:space="preserve">　　我們現在可以把兄弟挑撥變成仇人，現在社會上在選舉，那都是在造兩舌的業。兩舌就是什麼？將你們分化，破壞你們這個族群當中的感情，講這些話將你們分化，非常厲害，他就是在搞破壞。你看，兄弟是至親骨肉，講得讓他們變成好像仇人一樣。她死了以後墮落鬼道做瘖鬼，什麼叫瘖鬼？啞巴鬼，不能講話。她說墮落鬼道做瘖鬼已經兩百多年了。她遇到這位書生，她來找他就是有緣，她說拜託你幫我抄寫十部《金剛經》做迴向，這樣她才能投胎作人。這書生看到她寫出來的內容，他就答應她了，抄寫十部《金剛經》迴向給她。那晚她又來找他，她說非常感恩，因他抄寫了十部《金剛經》，明天她就能投胎去作人了。但是陰間閻羅王說她的業造太重了，把別人破壞太嚴重了，現在你抄寫了十部的《金剛經》迴向給她，她有這個功德，做了兩百多年的瘖鬼，閻羅王判她的業餘報還是很重，只能去投胎做婦女，也是當女眾，但是要三世當啞巴，要到第四世才能說話。</w:t>
      </w:r>
      <w:r>
        <w:t xml:space="preserve"> </w:t>
      </w:r>
    </w:p>
    <w:p w14:paraId="31A7D786" w14:textId="77777777" w:rsidR="00E7584C" w:rsidRDefault="00E7584C">
      <w:pPr>
        <w:pStyle w:val="a3"/>
      </w:pPr>
      <w:r>
        <w:t xml:space="preserve">　　你看惡口跟兩舌這業很重，所以我們看《無量壽經》上說「善護口業，不譏他過」。口業擺在第一個，這是《無量壽經》。一般經典是講身口意，《無量壽經》是講口身意。口業很容易犯，我現在看到台灣的第四台，看他們在造兩舌，我看了很害怕，破壞人家的家庭罪就這麼重了，他們在破壞國家民族的感情。你不能說兩岸一家親，不能說！他兩舌破壞對立！不能承認你們的祖先是中國人，說有唐山公，沒有唐山婆。我就不相信唐山婆一個都沒過來。這是兩舌，這不是只有破壞家庭，破壞國家民族。實際上，江老師畫的「地獄變相圖」，拔舌地獄很恐怖！現在不信這個，不用等到死了，生病的時候就能感覺到，進醫院的時候就感覺到了。</w:t>
      </w:r>
      <w:r>
        <w:t xml:space="preserve"> </w:t>
      </w:r>
    </w:p>
    <w:p w14:paraId="0F040E78" w14:textId="77777777" w:rsidR="00E7584C" w:rsidRDefault="00E7584C">
      <w:pPr>
        <w:pStyle w:val="a3"/>
      </w:pPr>
      <w:r>
        <w:t xml:space="preserve">　　所以我們不能兩舌，也不要被人搧動，我們台灣這種政治是被兩舌到連自己的祖先都不能承認，你知道嗎？這個嚴不嚴重？你不能承認你的祖先是中國人，這種的兩舌嚴不嚴重？但是我們現在台灣大多數的人都受這種言論的影響，不要說別人，連我們淨宗就有很多了。我是都照經典講，講了他們聽不進去，氣呼呼的，以後到閻羅王那裡他就知道。佛講的不聽，去聽第四台講的，這樣要怎麼往生西方？那是要往生到三惡道，往生到地獄去了。這是口業，這個我們要很注意。</w:t>
      </w:r>
      <w:r>
        <w:t xml:space="preserve"> </w:t>
      </w:r>
    </w:p>
    <w:p w14:paraId="29ABBC74" w14:textId="77777777" w:rsidR="00E7584C" w:rsidRDefault="00E7584C">
      <w:pPr>
        <w:pStyle w:val="a3"/>
      </w:pPr>
      <w:r>
        <w:t xml:space="preserve">　　『八不貪，九不瞋，十不痴』，這是意三業，要修十善，這樣來念佛，我們的障礙就排除了。『如是晝夜思惟，極樂世界阿彌陀佛，種種功德，種種莊嚴。志心歸依，頂禮供養。』這就是念佛，這句就是念佛，《彌陀經》講的執持名號，一心念佛。你能夠修十善，信願念佛，臨終時我們的心才會不驚不怖，心才不顛倒，這樣我們就能『即得往生彼佛國土』。我們就能見到阿彌陀佛來接引，這段跟《彌陀經》就相應了，我們要這樣修才能不驚不怖。你若只有念佛，但是還是造惡業，臨命終一樣是驚怖。我看很多，一面念佛，一面造惡業，臨命終，業障障礙了淨業，臨終就很驚怖。不用等到臨終，進到醫院就害怕了，說不怕我不相信，我是很怕，別人我不知道，進去醫院很恐怖。所以我才看得很怕，真正看多了，看到怕了。以前看幾十年了，看人臨命終時那種顛倒，那種病苦的折磨，我真的是看到怕了。但是怕也是沒辦法，我們要修，這個比較重要。修了我們臨終才會『不驚不怖，心不顛倒』，要修十善業。就是我們老和尚提倡的三個根把它修好，信願念佛，這樣我們臨終才能「不驚不怖，心不顛倒，即得往生彼佛國土」。下面說：</w:t>
      </w:r>
      <w:r>
        <w:t xml:space="preserve"> </w:t>
      </w:r>
    </w:p>
    <w:p w14:paraId="3C698415" w14:textId="77777777" w:rsidR="00E7584C" w:rsidRDefault="00E7584C">
      <w:pPr>
        <w:pStyle w:val="a3"/>
      </w:pPr>
      <w:r>
        <w:t xml:space="preserve">　　【若多事物。不能離家。不暇大修齋戒。一心清淨。有空閑時。端正身心。絕欲去憂。慈心精進。不當瞋怒嫉妒。不得貪餮慳惜。】</w:t>
      </w:r>
      <w:r>
        <w:t xml:space="preserve"> </w:t>
      </w:r>
    </w:p>
    <w:p w14:paraId="36FD0095" w14:textId="77777777" w:rsidR="00E7584C" w:rsidRDefault="00E7584C">
      <w:pPr>
        <w:pStyle w:val="a3"/>
      </w:pPr>
      <w:r>
        <w:t xml:space="preserve">　　『貪餮』就是貪吃。</w:t>
      </w:r>
      <w:r>
        <w:t xml:space="preserve"> </w:t>
      </w:r>
    </w:p>
    <w:p w14:paraId="230C1DA3" w14:textId="77777777" w:rsidR="00E7584C" w:rsidRDefault="00E7584C">
      <w:pPr>
        <w:pStyle w:val="a3"/>
      </w:pPr>
      <w:r>
        <w:t xml:space="preserve">　　【不得中悔。不得狐疑。要當孝順。至誠忠信。】</w:t>
      </w:r>
      <w:r>
        <w:t xml:space="preserve"> </w:t>
      </w:r>
    </w:p>
    <w:p w14:paraId="22D9B0F6" w14:textId="77777777" w:rsidR="00E7584C" w:rsidRDefault="00E7584C">
      <w:pPr>
        <w:pStyle w:val="a3"/>
      </w:pPr>
      <w:r>
        <w:t xml:space="preserve">　　『忠信』很重要，我們做事情，這雖然是世間善法，我們也是要遵守。</w:t>
      </w:r>
      <w:r>
        <w:t xml:space="preserve"> </w:t>
      </w:r>
    </w:p>
    <w:p w14:paraId="1466906E" w14:textId="77777777" w:rsidR="00E7584C" w:rsidRDefault="00E7584C">
      <w:pPr>
        <w:pStyle w:val="a3"/>
      </w:pPr>
      <w:r>
        <w:t xml:space="preserve">　　【當信佛經語深。當信作善得福。奉持如是等法。不得虧失。】</w:t>
      </w:r>
      <w:r>
        <w:t xml:space="preserve"> </w:t>
      </w:r>
    </w:p>
    <w:p w14:paraId="3DBF953E" w14:textId="77777777" w:rsidR="00E7584C" w:rsidRDefault="00E7584C">
      <w:pPr>
        <w:pStyle w:val="a3"/>
      </w:pPr>
      <w:r>
        <w:t xml:space="preserve">　　這句我們要注意看，『當信』，應當要信，『作善得福』，善有善報，惡有惡報，不是不報，時辰未到。『奉持如是等法，不得虧失』，佛交代我們不能虧失，要這樣修。</w:t>
      </w:r>
      <w:r>
        <w:t xml:space="preserve"> </w:t>
      </w:r>
    </w:p>
    <w:p w14:paraId="79CD37B9" w14:textId="77777777" w:rsidR="00E7584C" w:rsidRDefault="00E7584C">
      <w:pPr>
        <w:pStyle w:val="a3"/>
      </w:pPr>
      <w:r>
        <w:t xml:space="preserve">　　【思惟熟計。欲得度脫。晝夜常念。願欲。】</w:t>
      </w:r>
      <w:r>
        <w:t xml:space="preserve"> </w:t>
      </w:r>
    </w:p>
    <w:p w14:paraId="50DFA9FE" w14:textId="77777777" w:rsidR="00E7584C" w:rsidRDefault="00E7584C">
      <w:pPr>
        <w:pStyle w:val="a3"/>
      </w:pPr>
      <w:r>
        <w:t xml:space="preserve">　　你看發願，『願欲』：</w:t>
      </w:r>
      <w:r>
        <w:t xml:space="preserve"> </w:t>
      </w:r>
    </w:p>
    <w:p w14:paraId="2F8963CB" w14:textId="77777777" w:rsidR="00E7584C" w:rsidRDefault="00E7584C">
      <w:pPr>
        <w:pStyle w:val="a3"/>
      </w:pPr>
      <w:r>
        <w:t xml:space="preserve">　　【往生阿彌陀佛清淨佛國。十日十夜。乃至一日一夜不斷絕者。壽終皆得往生其國。行菩薩道。諸往生者。皆得阿惟越致。皆具金色三十二相。皆當作佛。欲於何方佛國作佛。從心所願。隨其精進早晚。求道不休。會當得之。不失其所願也。阿難。以此義利故。無量無數不可思議無有等等無邊世界。諸佛如來。皆共稱讚無量壽佛所有功德。】</w:t>
      </w:r>
      <w:r>
        <w:t xml:space="preserve"> </w:t>
      </w:r>
    </w:p>
    <w:p w14:paraId="44C63983" w14:textId="77777777" w:rsidR="00E7584C" w:rsidRDefault="00E7584C">
      <w:pPr>
        <w:pStyle w:val="a3"/>
      </w:pPr>
      <w:r>
        <w:t xml:space="preserve">　　這段補充下輩往生，就是說『若多事物』，我們很忙，不能離開家庭去打個佛七，也沒空去『大修齋戒，一心清淨』。這是說事物繁多，但是事物多總是有放假的時候，『有空閑時』，有放假的時候，放一天、兩天，或是有三天，我們有假期，有一天修一天。『絕欲去憂，慈心精進』，就是不要有欲望，「修齋戒」。『不當瞋怒嫉妒』，貪瞋痴的煩惱我們要把它控制住，不能貪吃，不能吃得太好，特別是殺生吃肉，這個更加要避免，不能太浪費。不能慳吝不布施，應該要布施的就要布施，不能有懷疑，布施之後不能夠後悔。要孝順父母，要『至誠忠信』，對國家要盡忠，對父母要盡孝。所以我們若能夠相信佛教我們的這樣修，「奉持如是等法，不得虧失」。</w:t>
      </w:r>
      <w:r>
        <w:t xml:space="preserve"> </w:t>
      </w:r>
    </w:p>
    <w:p w14:paraId="03993D78" w14:textId="77777777" w:rsidR="00E7584C" w:rsidRDefault="00E7584C">
      <w:pPr>
        <w:pStyle w:val="a3"/>
      </w:pPr>
      <w:r>
        <w:t xml:space="preserve">　　下面這段還是念佛，信願念佛求生西方，這樣『壽終皆得往生其國』，都能往生西方。所以佛在經文講的，我們要認真去明瞭它的義理，要知道在生活中怎麼來修學，我們這一生就決定能夠往生西方去作佛。</w:t>
      </w:r>
      <w:r>
        <w:t xml:space="preserve"> </w:t>
      </w:r>
    </w:p>
    <w:p w14:paraId="28D7E722" w14:textId="77777777" w:rsidR="00E7584C" w:rsidRDefault="00E7584C">
      <w:pPr>
        <w:pStyle w:val="a3"/>
      </w:pPr>
      <w:r>
        <w:t xml:space="preserve">　　好，今天我們的時間已經到了，我們就跟大家學習到這裡，下一次我們再來學習《無量壽經》佛為我們開示重要的經文。祝大家福慧增長，法喜充滿。阿彌陀佛。　　</w:t>
      </w:r>
    </w:p>
    <w:sectPr w:rsidR="00E758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3A039" w14:textId="77777777" w:rsidR="00E7584C" w:rsidRDefault="00E7584C" w:rsidP="00647610">
      <w:r>
        <w:separator/>
      </w:r>
    </w:p>
  </w:endnote>
  <w:endnote w:type="continuationSeparator" w:id="0">
    <w:p w14:paraId="4DB65BF3" w14:textId="77777777" w:rsidR="00E7584C" w:rsidRDefault="00E7584C" w:rsidP="00647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E53DE" w14:textId="77777777" w:rsidR="00E7584C" w:rsidRDefault="00E7584C" w:rsidP="00647610">
      <w:r>
        <w:separator/>
      </w:r>
    </w:p>
  </w:footnote>
  <w:footnote w:type="continuationSeparator" w:id="0">
    <w:p w14:paraId="5155B1BD" w14:textId="77777777" w:rsidR="00E7584C" w:rsidRDefault="00E7584C" w:rsidP="006476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10"/>
    <w:rsid w:val="00647610"/>
    <w:rsid w:val="007931EE"/>
    <w:rsid w:val="00E7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99D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6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6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6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6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1814</Words>
  <Characters>10345</Characters>
  <Application>Microsoft Office Word</Application>
  <DocSecurity>0</DocSecurity>
  <Lines>86</Lines>
  <Paragraphs>24</Paragraphs>
  <ScaleCrop>false</ScaleCrop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