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69E5" w14:textId="77777777" w:rsidR="00DE167B" w:rsidRDefault="00DE167B">
      <w:r>
        <w:t>無量壽經選講（三十三品至三十七品）</w:t>
      </w:r>
      <w:r>
        <w:t>—</w:t>
      </w:r>
      <w:r>
        <w:t xml:space="preserve">重重誨勉　　悟道法師主講　　（第二十八集）　　</w:t>
      </w:r>
      <w:r>
        <w:t>2021/4/23</w:t>
      </w:r>
      <w:r>
        <w:t xml:space="preserve">　　三重淨宗學會　　檔名：</w:t>
      </w:r>
      <w:r>
        <w:t xml:space="preserve">WD02-013-0028 </w:t>
      </w:r>
    </w:p>
    <w:p w14:paraId="07DD61CB" w14:textId="77777777" w:rsidR="00DE167B" w:rsidRDefault="00DE167B">
      <w:pPr>
        <w:pStyle w:val="a3"/>
      </w:pPr>
      <w:r>
        <w:t xml:space="preserve">　　《佛說大乘無量壽莊嚴清淨平等覺經講記》。諸位同修，及網路前的同修，大家晚上好。阿彌陀佛！請放掌。請大家翻開經本，第一百零三頁，從第一行的下面「教語開示」，我們還是從這句看起：</w:t>
      </w:r>
      <w:r>
        <w:t xml:space="preserve"> </w:t>
      </w:r>
    </w:p>
    <w:p w14:paraId="52FD55ED" w14:textId="77777777" w:rsidR="00DE167B" w:rsidRDefault="00DE167B">
      <w:pPr>
        <w:pStyle w:val="a3"/>
      </w:pPr>
      <w:r>
        <w:t xml:space="preserve">　　【教語開示。信行者少。生死不休。惡道不絕。如是世人難可具盡。故有自然三途。無量苦惱輾轉其中。世世累劫無有出期。難得解脫。痛不可言。】</w:t>
      </w:r>
      <w:r>
        <w:t xml:space="preserve"> </w:t>
      </w:r>
    </w:p>
    <w:p w14:paraId="5BD6533E" w14:textId="77777777" w:rsidR="00DE167B" w:rsidRDefault="00DE167B">
      <w:pPr>
        <w:pStyle w:val="a3"/>
      </w:pPr>
      <w:r>
        <w:t xml:space="preserve">　　我們上一次學習到這段，這段還沒有講完。這段『教語開示』，這是佛的教導，現在佛不在世，佛的教導就在經典。像本經，佛講了很多開示。特別三十三到三十五品，這段就是講五戒十善、講六道輪迴，六道生死輪迴的因果。這個因果，信的人非常少，就是『信行者少』。這個事情我們大家可以理解，我們看看現在整個社會，信佛的人的確是少數。「信行者少」，相信佛這些開示的人少，肯定造惡業的人就多了。造了惡業，這個惡業就是十惡業，現在人我們提到經典上講的因果報應，「善有善報，惡有惡報」，很多人他不相信，他認為這是迷信，沒有科學根據，相信的人都很少。相信又能依教奉行的人，當然就更少了。所以信行者少，造惡業的人多。三途惡道是眾生造十惡業所製造出來的，不是佛菩薩去設計的，也不是上帝、閻羅王去設計一個三惡道來懲罰世人，都不是，都是自己的業力變現的。三善道是善業變現的，三惡道是惡業變現的，所以『故有自然三途，無量苦惱輾轉其中』。</w:t>
      </w:r>
      <w:r>
        <w:t xml:space="preserve"> </w:t>
      </w:r>
    </w:p>
    <w:p w14:paraId="48444BD0" w14:textId="77777777" w:rsidR="00DE167B" w:rsidRDefault="00DE167B">
      <w:pPr>
        <w:pStyle w:val="a3"/>
      </w:pPr>
      <w:r>
        <w:t xml:space="preserve">　　我們上一次跟大家分享到鳥窠禪師跟白居易的一個對話。鳥窠禪師拈起布毛吹之，他弟子就開悟了。白居易去拜訪鳥窠禪師，請禪師開示，禪師沒有跟他講一些玄妙的道理，跟他講「諸惡莫作，眾善奉行」。所以白居易聽了之後很失望，以為禪師可能會跟他講一些玄妙的開示，結果這句話是老生常談。白居易就跟鳥窠禪師說，這句話三句小孩都會說，都說得上來。鳥窠禪師再給他回答，三歲小孩都會說，但是八十老翁還做不到，所謂八十老翁行不得。因此黃念老解釋白居易以為這兩句話是淺，吹布毛的道理比較深，實際上這兩句跟吹布毛是一樣的、是平等的。實在講，任何一法，沒有一樣不是佛法，你會了，隨便拈一法都是佛法，都能開悟。所以特別是開悟的人，開圓見的人，就是人天的佛法到圓教行人那裡也變一乘佛法，沒有差別，關鍵在開圓見，圓滿佛知佛見。</w:t>
      </w:r>
      <w:r>
        <w:t xml:space="preserve"> </w:t>
      </w:r>
    </w:p>
    <w:p w14:paraId="7F1D3FAD" w14:textId="77777777" w:rsidR="00DE167B" w:rsidRDefault="00DE167B">
      <w:pPr>
        <w:pStyle w:val="a3"/>
      </w:pPr>
      <w:r>
        <w:t xml:space="preserve">　　今天註解接著講，這講到淨宗。「淨宗之妙，在於照真達俗。」這個佛法，佛以二諦而說法，真諦跟俗諦。俗諦，我們常識可以理解說得出來的，可以想像得到的。真諦我們說不出來，你也想不到，那個用參的，那要悟的。真俗二諦，真諦一法不立，俗諦萬法圓彰。真諦，就是從性上講的，從我們自性上，自性上六祖講，「本來無一物，何處惹塵埃」，我們自性從來沒有動搖過，也沒有污染過，沒有。所以從真諦來講，就是從性，我們的自性。講俗諦，是從相來講。性跟相它是一如的，它是一體的，性相不二。</w:t>
      </w:r>
      <w:r>
        <w:t xml:space="preserve"> </w:t>
      </w:r>
    </w:p>
    <w:p w14:paraId="2020DD3D" w14:textId="77777777" w:rsidR="00DE167B" w:rsidRDefault="00DE167B">
      <w:pPr>
        <w:pStyle w:val="a3"/>
      </w:pPr>
      <w:r>
        <w:t xml:space="preserve">　　性它顯在相上面，相就是性，所以密宗、禪宗也講「當相即道」。你說性在哪裡？就在相裡面。古大德也常常用金來做比喻，這個金就是黃金，我們到銀樓去看，黃金打造各種裝飾品，戒指、手環、項鍊等等的，還可以打造一尊佛像，也可以打造一個人像，也可以打一條狗的相，什麼相都可以打。但是它的本質是什麼？統統是黃</w:t>
      </w:r>
      <w:r>
        <w:lastRenderedPageBreak/>
        <w:t>金。它的本質是一個，同樣是黃金，以這個來比喻我們的自性就像黃金。黃金打造出來它有一個相，有貓的相、狗的相，人的相、佛菩薩的相，戒指、手環什麼都可以打造出來，那個相就很多，琳瑯滿目。相不一樣，但性是一個，是一樣的，相就是從性生出來的。黃金打造的一尊佛像，你說我不要這個相，我只要黃金，那也沒有黃金。你說那些相統統不要，我只要一個金塊、金條，那個金塊有四方形的、長方形的，它還是一個相。古大德常常用這個比喻讓我們去體會，我們的自性跟現在看到的這些森羅萬象是怎麼回事情。所以現在你任何一個相，都是我們自性現出來的。你要回歸自性，從這個相會歸到自己的性。性在哪裡？就在相裡面，你離開相也沒有性。所以迷的人，性不是相，相不是性，把它切割了，不能切割。</w:t>
      </w:r>
      <w:r>
        <w:t xml:space="preserve"> </w:t>
      </w:r>
    </w:p>
    <w:p w14:paraId="27D43DB6" w14:textId="77777777" w:rsidR="00DE167B" w:rsidRDefault="00DE167B">
      <w:pPr>
        <w:pStyle w:val="a3"/>
      </w:pPr>
      <w:r>
        <w:t xml:space="preserve">　　我們淨老和尚這些年在講席當中，常常引用電視的屏幕，跟電視裡面的這些現相（節目內容）。那個屏幕是空寂的，什麼都沒有，那個是形容我們的自性。自性是空寂的，空寂的就一法不立。但是你頻道一開，它就現無量無邊的相，它什麼相都能現出來。相從哪裡出來？從那個屏幕出來。所以那些相跟屏幕，它是一不是二，那個屏幕比喻作性，節目內容比喻作相，相就很多，千差萬別，這個頻道是什麼節目、那個頻道什麼節目，無量無邊。用這個比喻，也是讓我們去體會一個概念，當然真正還是要自己去悟。透過這個概念，我們從這個方向去悟這個性跟相，它是一不是二。性就是相，相就是性。所以迷的人，性不是相，相不是性，這就是分別執著；悟的人，性就是相，相就是性，性相不二，沒有分別。</w:t>
      </w:r>
      <w:r>
        <w:t xml:space="preserve"> </w:t>
      </w:r>
    </w:p>
    <w:p w14:paraId="14502CB6" w14:textId="77777777" w:rsidR="00DE167B" w:rsidRDefault="00DE167B">
      <w:pPr>
        <w:pStyle w:val="a3"/>
      </w:pPr>
      <w:r>
        <w:t xml:space="preserve">　　「若廣行眾善，則造福於當前之社會，且成為淨業之助行。」這個就講到斷惡修善，做善事。做善事也會造福我們當前的社會。我們修善，也可以成為我們修淨業的助行，我們一般講念佛是正行，斷惡修善是助行，正助雙修。廣行眾善要三輪體空，心地乾淨，沒有名聞利養的污染，就是說我做好事，我不求名、不求利，不求這些名聞利養，我也不需要人家給我登報紙、給我讚歎、給我表揚，不求這個。應該做的好事，盡心盡力去做，人家知道也做，不知道也做，心裡不放這些名聞利養在裡面，這樣才能成為淨業的助行，心清淨，三輪體空。三輪體空，比如說我們布施錢給人，內不見自己能布施的人，不見所布施的對象，當中不見所布施的這些物品、錢財。這個不見的意思就是不要放在心上，不要常常念著：我布施了多少錢、布施給某某人，還希望他來報答我，這個就三輪不空。</w:t>
      </w:r>
      <w:r>
        <w:t xml:space="preserve"> </w:t>
      </w:r>
    </w:p>
    <w:p w14:paraId="62D0016E" w14:textId="77777777" w:rsidR="00DE167B" w:rsidRDefault="00DE167B">
      <w:pPr>
        <w:pStyle w:val="a3"/>
      </w:pPr>
      <w:r>
        <w:t xml:space="preserve">　　所以三輪體空就是淨業的助行，不著這些名利。如果貪著名利，就造成淨業的障礙，障礙我們往生，還貪著這個世間的名聞利養、五欲六塵，這是我們往生西方的一個障礙。不能往生，來生是得人天福報，你做好事，善有善報，但是不能出輪迴。所以如果廣行眾善，不著相是功德，著相就是福德。這個道理，在《金剛經》佛講得很詳細，就不著四相。菩薩修六度，布施、持戒、忍辱、精進、禪定、智慧，修六度萬行他不著相。所以不著色聲香味觸法而行布施，他就超越了。你著相就變成人天福報，來生享受人天福報。我們真正修淨業，只有一個目標，就是我們統統迴向極樂世界，我們是希望到極樂世界見阿彌陀佛。這個世間的欲望斷了，沒有這個欲望，用心就大公無私，他就沒有私心，決定是平等的去愛護一切眾生，為一切眾生盡心盡力做出奉獻，自己一無所取，這個在佛法講叫功德。他積功累德，積功累德就是幫助自己往生極樂世界，品位增上。</w:t>
      </w:r>
      <w:r>
        <w:t xml:space="preserve"> </w:t>
      </w:r>
    </w:p>
    <w:p w14:paraId="60D3C575" w14:textId="77777777" w:rsidR="00DE167B" w:rsidRDefault="00DE167B">
      <w:pPr>
        <w:pStyle w:val="a3"/>
      </w:pPr>
      <w:r>
        <w:t xml:space="preserve">　　如果他是要求世間的名聞利養就變成福德，變人天福報。現在我們佛門寺院，有很多道場提倡人天福報，修人天乘佛法，當然也是很好，人天乘佛法也是小乘佛法、</w:t>
      </w:r>
      <w:r>
        <w:lastRenderedPageBreak/>
        <w:t>大乘佛法的基礎，但是不究竟。福德不能超越六道，功德能超越。如果執著這個世間的名聞利養，變成福德，功德就沒有了。功德是幫助你了生死出三界，福德是人天福報。人天福報他不要，這種人的確也不好找，真正這一生想要了生死出三界的人，畢竟還是很少。所以佛弟子如果還有名利心、好勝心，還有我執的心，這是凡夫。真正佛弟子，是要把這個都放下。所以他們能夠廣行眾善，造福於當前之社會，把福德轉成功德，做為我們淨業的助行，所謂正助雙修。「復深信願，持佛名號，則自他兼利，常樂無極。」這一段註解講的就是標準的淨宗學人，他是道道地地的念佛人。常樂無極，這不容易得到，這是法喜充滿，這是真正用功，功夫得力了。</w:t>
      </w:r>
      <w:r>
        <w:t xml:space="preserve"> </w:t>
      </w:r>
    </w:p>
    <w:p w14:paraId="374AF3F1" w14:textId="77777777" w:rsidR="00DE167B" w:rsidRDefault="00DE167B">
      <w:pPr>
        <w:pStyle w:val="a3"/>
      </w:pPr>
      <w:r>
        <w:t xml:space="preserve">　　下面註解接著再解釋，「又此品廣明濁世惡苦。雖只廣陳事相，實則圓顯一心。」此品就是我們這品經，第三十五品。這品經給我們詳細說明五濁惡世眾生造惡受苦，造五惡，受五痛、五燒的果報。雖然經文上講的是事相，事相就是發生的這些事情。雖然是事相，但是這個事相也是從心生的，一切法從心想生的。「心穢則土穢，心惡則趣惡，一一無非自心所現。」這個五濁惡世，為什麼有五濁惡世？這個濁從哪裡來？就是我們這個世界的眾生，心裡污染太嚴重了。心污濁呈現出來、顯現出來的，我們的世界環境它就是穢土，就不清淨，我們現在的話講污染，地球受到嚴重的污染，地球自然生態受到嚴重的破壞，這是我們這個地球。這個世界人類心不清淨，製造出來的混濁污染，精神的污染、心理的污染、生理的污染、環境的污染、空氣的污染、海洋的污染，依報正報都是污染，這是穢土，所以都是眾生心清不清淨的關係。心不清淨，土就不清淨。趣惡就是三惡道。心惡，你心裡一天到晚動壞念頭，自然感召三惡道的果報；心地清淨善良，喜歡做利益眾生的事情，與淨土就相應。</w:t>
      </w:r>
      <w:r>
        <w:t xml:space="preserve"> </w:t>
      </w:r>
    </w:p>
    <w:p w14:paraId="517D479B" w14:textId="77777777" w:rsidR="00DE167B" w:rsidRDefault="00DE167B">
      <w:pPr>
        <w:pStyle w:val="a3"/>
      </w:pPr>
      <w:r>
        <w:t xml:space="preserve">　　「經中詳明兩土淨穢，令知欣厭。」《無量壽經》給我們詳細說明，兩土就是我們娑婆世界跟極樂世界，我們娑婆世界是五濁惡世，極樂世界是五清善世，兩個世界強烈的對比。極樂世界，「無有眾苦，但受諸樂，故名極樂」。我們這個娑婆世界所有的苦，極樂世界聽都聽不到，所以它那個世界稱為極樂。我們這個世界都是苦，所以稱為極苦。《無量壽經》詳細給我們說明兩個世界的環境、情況，佛給我們介紹、說明，讓我們在娑婆世界的這些眾生，知道欣厭，欣就是欣慕、嚮往極樂世界；厭就是願意放下這個娑婆世界，往生到西方極樂世界。因為極樂世界是清淨的，娑婆世界是污染的。兩土淨穢，我們認識清楚了，我們對極樂世界自然生起歡欣，很歡喜、很嚮往，對娑婆世界就厭離，厭離就是不再貪戀這個世界，不留戀，放下了。</w:t>
      </w:r>
      <w:r>
        <w:t xml:space="preserve"> </w:t>
      </w:r>
    </w:p>
    <w:p w14:paraId="4E30E418" w14:textId="77777777" w:rsidR="00DE167B" w:rsidRDefault="00DE167B">
      <w:pPr>
        <w:pStyle w:val="a3"/>
      </w:pPr>
      <w:r>
        <w:t xml:space="preserve">　　下面，引用《彌陀要解》講的兩句話。《彌陀要解》：「娑婆即自心所感之穢，而自心穢理應厭離。」這是蕅益祖師註解《彌陀經》的兩句話。娑婆就是自己心所感應的穢土，因為我們心不清淨，所以感應的環境、世界不清淨。自心穢，自心這個穢土理所當然你要厭離，厭離就是放下，你要放下這些不清淨的。我們現在住在這個世界，世界這樣的亂，地球災變這麼多，從哪裡來的？就是我們眾生心行不清淨。我們的心不善，心是自私自利、名聞利養、貪瞋痴慢疑；我們做的事也不善，身口意三業，身造殺盜淫，口造妄言、綺語、兩舌、惡口，意貪瞋痴，造十惡業，造惡業了。所以身口意三業，造作十惡業，這樣的心行感得現前地球災難這麼多。我們淨老和尚常講，這個世界災難一年比一年多，一次比一次嚴重。我們現在看的確是這樣。為什麼這樣？我們地球的人類不斷造惡業，惡業造得愈來愈嚴重，惡業造得愈來愈多，當然就感應這個世界天災人禍頻繁不斷。所以娑婆世界是自己心不清淨所感的穢土，我們應當要放下、要離開，遠離娑婆世界就是要遠離自心的污染，身心受到污染，我們要遠離這些污染。</w:t>
      </w:r>
      <w:r>
        <w:t xml:space="preserve"> </w:t>
      </w:r>
    </w:p>
    <w:p w14:paraId="44AB3DF1" w14:textId="77777777" w:rsidR="00DE167B" w:rsidRDefault="00DE167B">
      <w:pPr>
        <w:pStyle w:val="a3"/>
      </w:pPr>
      <w:r>
        <w:t xml:space="preserve">　　「極樂即自心所感之淨，而自心淨理應欣求。」極樂世界，淨土也是我們的心去感召的。古大德常講「心淨則佛土淨」，自己去感召的，也是自己心裡變現出來的，理所當然我們要欣求，這是一定的。穢土要遠離，淨土我們要欣求，求生淨土。淨土從哪裡來？心淨則佛土淨，你心清淨就跟淨土感應，這是真正取極樂世界。如果自心不清淨，一天念十萬聲佛號也不能往生，因為口念彌陀心散亂。自心如果清淨，一天念十聲也能往生。你看《無量壽經》講一念十念，那個一念十念什麼意思？你心清淨，相應了。所以修淨業這個原則我們一定要清楚。淨就是不污染，這個世間名聞利養、七情五欲，世出世間法統統放下，一樣都不要，不放在心上，清淨心就現前了。清淨心是真心，是本來就有，我們的心本來就清淨。現在為什麼不清淨？迷了，迷了就不清淨；覺悟了，本來就是清淨的。我們現在心不清淨，就是不知道自愛，不知道愛護自己的清淨心，就是當別人的垃圾桶，別人不好的事情放在我們心上，那不是我們自己去找來這些污染嗎？當作別人的垃圾桶，人家丟垃圾照單全收，把別人不好的統統擺在我們的心裡，別人的分別執著統統放在自己心上，那就變成穢，穢就是污染，心被污染了。</w:t>
      </w:r>
      <w:r>
        <w:t xml:space="preserve"> </w:t>
      </w:r>
    </w:p>
    <w:p w14:paraId="78741C7E" w14:textId="77777777" w:rsidR="00DE167B" w:rsidRDefault="00DE167B">
      <w:pPr>
        <w:pStyle w:val="a3"/>
      </w:pPr>
      <w:r>
        <w:t xml:space="preserve">　　「厭穢須捨至究竟，方無可捨。」捨就是放下，徹底放下，不要放在心上，放到究竟，再沒有東西放下。「欣淨須取至究竟，方無可取。」究竟的清淨就是大般涅槃、是常寂光，那個就是究竟清淨平等覺。我們要離穢、要求淨，到極樂世界這樁事情才真正得到圓滿究竟。所以取極樂世界要取到究竟，捨娑婆世界也要捨到究竟。所以心外無法，法外無心，到究竟圓滿就是一不是二，離跟求是一不是二，娑婆跟極樂世界是一不是二，染淨不二、善惡不二、淨穢不二，這才叫真正達到究竟圓滿。所以《妙宗鈔》也講，如果你取捨到極處，那跟不取不捨是一樣的。科學家告訴我們「零點能量點」，萬事萬物都是從零出生的，到最後還歸零。歸到零，生跟滅就沒有意思了，出生跟滅盡畫成等號，原來出生就是滅盡，原來滅盡就是出生，幾乎是同時。</w:t>
      </w:r>
      <w:r>
        <w:t xml:space="preserve"> </w:t>
      </w:r>
    </w:p>
    <w:p w14:paraId="1975F4BA" w14:textId="77777777" w:rsidR="00DE167B" w:rsidRDefault="00DE167B">
      <w:pPr>
        <w:pStyle w:val="a3"/>
      </w:pPr>
      <w:r>
        <w:t xml:space="preserve">　　《彌陀要解》云：「設不從事於取捨，但尚不取不捨，即是執理廢事；既廢於事，理亦不圓。若達全事即理，則取亦即理，捨亦即理，一取一捨無非法界。」在修行觀念上有錯誤的人很多，他認為自己什麼都放下了，什麼都不做了，家也不要了，事業也不要，責任他也不負責了，這是在迷，這個人沒有覺悟。過去我們淨老和尚講說放下，真的有人他工作辭掉，家裡也不要了，後來造成生活上的困難，再去找老和尚，他說現在生活怎麼辦？老和尚看到搖頭了，你把我的話完全聽錯了，會錯意了。放下是叫你放下心上那個執著，不是叫你外面的事情統統不要做，所以有很多人把這個道理都誤會了。所以《般若經》很不好講，在中國從宋朝以後，講《般若經》的法師就很少，縱然有講也是講得很淺，這是江味農老居士在《金剛經講義》裡面提到這個事情。為什麼很少有法師講《般若經》？因為怕人誤會，一誤會就變成著空。所以古大德講，寧願著有如須彌山，也不可以著空如芥菜子。著空，好像芥菜子一點點，那比著有如須彌山還麻煩，他撥無因果，他什麼都不做了。所以他取非法相，法相不要了，取非法相。應該是法相、非法相，他都不取。怎麼樣是不取？你看《金剛經》講，你要持戒修福，廣修六度萬行。就是你斷惡修善、做好事，你不要把</w:t>
      </w:r>
      <w:r>
        <w:t>這個事放在心上，就二邊都離了，就不會去落空了。所以這個道理，我們不能誤會，誤會就很麻煩。</w:t>
      </w:r>
      <w:r>
        <w:t xml:space="preserve"> </w:t>
      </w:r>
    </w:p>
    <w:p w14:paraId="5D3A4D39" w14:textId="77777777" w:rsidR="00DE167B" w:rsidRDefault="00DE167B">
      <w:pPr>
        <w:pStyle w:val="a3"/>
      </w:pPr>
      <w:r>
        <w:t xml:space="preserve">　　下面再引用《彌陀要解》，「《要解》之說，事理圓融，妙契中道。」理跟事圓融，理事無礙，事事無礙，這是大乘，大乘佛法，這是圓教，真正究竟圓滿。佛法一定要大乘，大乘佛法，因為佛法有人天乘佛法、小乘佛法、大乘佛法。大乘還不夠，還要往上再提升，一乘。在《法華經》說：「唯有一乘法，無二亦無三，除佛方便說。」到《妙法蓮華經》，佛接近要入滅的時候，說了《妙法蓮華經》。《妙法蓮華經》就開權顯實，就回歸到真實，講真話了。前面講的有二乘佛法，有三乘、有五乘。我們一般講五乘佛法，五個層次：人乘、天乘、聲聞乘、緣覺乘、菩薩乘，五乘佛法。到《法華經》，佛就說真話，「唯有一乘法，無二亦無三，除佛方便說。」說二乘、說三乘、說五乘，那是佛方便說，因為大家還不懂一乘法。講真的，只有一乘法，沒有二乘、三乘，那是方便說的。</w:t>
      </w:r>
      <w:r>
        <w:t xml:space="preserve"> </w:t>
      </w:r>
    </w:p>
    <w:p w14:paraId="20B172C1" w14:textId="77777777" w:rsidR="00DE167B" w:rsidRDefault="00DE167B">
      <w:pPr>
        <w:pStyle w:val="a3"/>
      </w:pPr>
      <w:r>
        <w:t xml:space="preserve">　　所以說真的，就是只有一乘法。整個宇宙是一體，根本就不能夠分割，一分就錯了，一分就出問題。一體，獨立的，盡善盡美。一分割就對立，就有自有他，有你有我，今天講這個社會問題、世界問題，就是從這裡產生的。整個世界的問題，都是眾生的分別執著所產生出來的問題。如果知道這個是一體，大家互相照顧、互相幫助，這個世界就真正和平了。現在為什麼分自分他？因為著了四相，有我相、人相、眾生相、壽者相。有我，對面就有人，我跟你不一樣，你跟他也不一樣，就對立起來，四相就出來了。所有的煩惱，所有的問題，統統從這裡產生的。所以大家如果明瞭這個事實真相，什麼問題都沒有了。大家知道是一體，應該互相幫助，沒有條件的，怎麼會有問題？都沒有。好，三十五品我們就學習到這裡。我們下面進入「第三十六品」，請看經文：</w:t>
      </w:r>
      <w:r>
        <w:t xml:space="preserve"> </w:t>
      </w:r>
    </w:p>
    <w:p w14:paraId="528C10EE" w14:textId="77777777" w:rsidR="00DE167B" w:rsidRDefault="00DE167B">
      <w:pPr>
        <w:pStyle w:val="a3"/>
      </w:pPr>
      <w:r>
        <w:t xml:space="preserve">　　【重重誨勉】</w:t>
      </w:r>
      <w:r>
        <w:t xml:space="preserve"> </w:t>
      </w:r>
    </w:p>
    <w:p w14:paraId="62726ADA" w14:textId="77777777" w:rsidR="00DE167B" w:rsidRDefault="00DE167B">
      <w:pPr>
        <w:pStyle w:val="a3"/>
      </w:pPr>
      <w:r>
        <w:t xml:space="preserve">　　我們看這個品題，也可以知道這品經，主要是佛不斷重複的來給我們教誨、勸勉。佛法講『重重』，不斷重複，這個很重要，這我們老和尚常講，「一門深入，長時薰修」。我們一句話、一個道理，要聽二十一遍才有印象，才能記得住。記得住，還沒有理解它的意思，還不理解，所以還要再多聽才能解義，了解它的意義。解義之後還要去行，信解行證，去行、去做、去實習。這些都是必須要不斷重複的，「重重誨勉」。我們大家想一想，你說眾生有可能勸他一次，他就覺悟、他就回頭了嗎？不可能。記都記不住了，他還能回頭嗎？那也不可能。所以在《地藏菩薩本願經》，釋迦牟尼佛也給地藏菩薩跟一切諸佛菩薩講，他說我也是跟你們一樣，都是分身千百億去度眾生。什麼身都現，在家身、出家身、男子身、女子身，跟觀音菩薩一樣，三十二應身統統現。但是眾生不是那麼好度的，所以他分了四大類，「或有利根，聞即信受」。根性很利的，他一聽聞、一見聞，他就相信，他就接受，就依教奉行。這個利根的人，當然少數，很少。或有利根，聞即信受，他一聽就開悟了。「或有善果，勤勸成就」，善果就是他有善根。有善根，你不是勸一次、兩次，他就能夠去做到，所以要勤勸，就是很努力的，常常去勸他，多勸幾次，他明白了，他也能依</w:t>
      </w:r>
      <w:r>
        <w:t>教奉行，他就成就了。「或有暗鈍，久化方歸」，暗鈍就是根性比較差的，很暗鈍。但是暗鈍，他畢竟還是有善根，善根比較少。比較少就要一門深入，長時薰修。久化就是你要長久的去教化他，去教導他、去感化他，可能這個時間要十年、二十年、三十年，甚至到五十年，他才能回頭。所以或有暗鈍，久化方歸。「或有業重，不生敬仰」，這個大概是最多的。業障很重，他根本就不相信，甚至他還排斥、他還毀謗，他不能接受，那是業障比較重的。</w:t>
      </w:r>
      <w:r>
        <w:t xml:space="preserve"> </w:t>
      </w:r>
    </w:p>
    <w:p w14:paraId="5A7A18B7" w14:textId="77777777" w:rsidR="00DE167B" w:rsidRDefault="00DE167B">
      <w:pPr>
        <w:pStyle w:val="a3"/>
      </w:pPr>
      <w:r>
        <w:t xml:space="preserve">　　所以佛菩薩度眾生，這四大類。這四大類，我們現在看整個社會，大概「或有業重，不生敬仰」，那是佔絕大多數，不學佛的人還是多。我們舉一個簡單的例子，就是佛講五戒十善，第一條就是「不殺生」，不殺生佛在經典上講得很多、講得很詳細、講得很明白，殺生是有果報的，一刀還一刀，一命還一命；吃牠半斤，還牠八兩。你說現在你跟一般社會大眾講，有幾個人會相信？過去世沒有善根的人，他肯定不信的，他認為這些都是迷信，他不信。這一類就是屬於業重，業障很重。這個業障很重，不是說他沒有讀書、他沒有學歷業障很重，學歷很高的，他不相信佛的話，他還是業障重。所以這個就沒有分什麼高學歷、低學歷，書讀多少。佛講的你接不接受？你能不能相信？能不能依教奉行？善根以這個來論的。</w:t>
      </w:r>
      <w:r>
        <w:t xml:space="preserve"> </w:t>
      </w:r>
    </w:p>
    <w:p w14:paraId="1913176C" w14:textId="77777777" w:rsidR="00DE167B" w:rsidRDefault="00DE167B">
      <w:pPr>
        <w:pStyle w:val="a3"/>
      </w:pPr>
      <w:r>
        <w:t xml:space="preserve">　　下面的註解就是給我們解釋這一品經的大意。「本品為折伏眾生惡業而示誨勉。首顯惡因惡果令知畏懼，末勸端正身心，不忘功夫，以免敗悔。」這一段註解，就是給我們說明佛講這一品經的用意，就是要折伏眾生惡業而開示，不斷的教誨，不斷的勸勉。怎麼勸？首先先顯示惡因惡果，就是惡果你看到那是什麼因造成這樣的果報，讓眾生知道畏懼，這個就是因果教育。知道造那個因，得的是這樣的果報，很可怕，就不敢去造那個惡因。這品經到末後的經文，是勸端正身心，不忘功夫，以免以後失敗後悔了。就這品經的大意。我們請看經文：</w:t>
      </w:r>
      <w:r>
        <w:t xml:space="preserve"> </w:t>
      </w:r>
    </w:p>
    <w:p w14:paraId="0C765624" w14:textId="77777777" w:rsidR="00DE167B" w:rsidRDefault="00DE167B">
      <w:pPr>
        <w:pStyle w:val="a3"/>
      </w:pPr>
      <w:r>
        <w:t xml:space="preserve">　　【佛告彌勒。吾語汝等。如是五惡五痛五燒輾轉相生。敢有犯此。當歷惡趣。】</w:t>
      </w:r>
      <w:r>
        <w:t xml:space="preserve"> </w:t>
      </w:r>
    </w:p>
    <w:p w14:paraId="32D356A1" w14:textId="77777777" w:rsidR="00DE167B" w:rsidRDefault="00DE167B">
      <w:pPr>
        <w:pStyle w:val="a3"/>
      </w:pPr>
      <w:r>
        <w:t xml:space="preserve">　　到這裡是一段。這段經文，「誡輾轉莫犯」，誡就是教誡，給我們教誡。這個誡，旁邊一個言字旁，就是開導、勸誡，勸大家，自己聽到了佛這個開示，還要輾轉去勸別人，不要犯這個惡業、不要造這個惡業，不要去犯。『吾』是佛自稱，「吾」是佛自己稱自己。『汝等』就是現在講的你們大家，包括我們在其中。『五惡』是殺盜淫妄酒，這是因；『五痛、五燒』是果，「痛」是現世果報，現在人還活在這個世間，活得很痛苦，這個稱為花報。這個現世報就不好，你造了這個惡業，你現在就不好。道家的《太上感應篇》就是主要講現世報，現世的花報。佛，花報也講，果報也講，佛講得深遠，因為佛講三世。儒、道，大部分講現前這一生、這一世，你看得到的。「五燒」是果，燒是來世，這個身死了之後到三惡道去受報，那是果報。</w:t>
      </w:r>
      <w:r>
        <w:t xml:space="preserve"> </w:t>
      </w:r>
    </w:p>
    <w:p w14:paraId="70AF3720" w14:textId="77777777" w:rsidR="00DE167B" w:rsidRDefault="00DE167B">
      <w:pPr>
        <w:pStyle w:val="a3"/>
      </w:pPr>
      <w:r>
        <w:t xml:space="preserve">　　『輾轉相生』，註解講，「惡與痛燒，互相輾轉而生。惡生痛燒，故入惡趣。但惡趣眾生三毒彌甚，故燒復生惡痛。如雞生蛋，蛋又生雞，彼此輾轉而生，何有已時。」這個就是說因生果，果又生因，你造了這個因得到果，果現前又造因，因果循環，六道輪迴的真相就是這麼來的。惡生痛燒，這就是墮三惡道。三惡道的眾生在惡道裡面罪業是消了，就是去那邊受這個惡報，惡報受完，就是這個惡業消掉了。惡業消掉，但是那個三毒的習氣還是很嚴重，就是煩惱習氣，在受罪的時候難免怨天尤人，心不平、心怨恨，所以貪瞋痴不斷在增長。罪報受完了，到人間來，貪瞋痴慢這些惡習氣就很容易起現行，就很容易發作，發作出來又再造業了。貪瞋痴是一切不善果報的因，這個因不拔除，我們殺盜淫妄的惡業，就不會斷絕，地獄、餓鬼、畜生的苦報就永遠不會止息。都是這個貪瞋痴製造出來的，你這個因沒有去掉，好像病因沒有去掉，病怎麼會好？所以要把那個因排除掉，不造惡因就沒有惡道。善惡，六道輪迴都是自己製造出來，自己心所變現出來，所謂自作自受，跟別人不相干。</w:t>
      </w:r>
      <w:r>
        <w:t xml:space="preserve"> </w:t>
      </w:r>
    </w:p>
    <w:p w14:paraId="0CE2C243" w14:textId="77777777" w:rsidR="00DE167B" w:rsidRDefault="00DE167B">
      <w:pPr>
        <w:pStyle w:val="a3"/>
      </w:pPr>
      <w:r>
        <w:t xml:space="preserve">　　『敢有犯此』，「此」就是指惡業，依然在造作十惡業。『當歷惡趣』，如果不相信佛的話，繼續造惡業，「當」就是必定，必定去經歷惡趣，「歷」就是經歷。也必定當永劫輾轉於惡趣之中，永劫就是不斷的在三惡道輪轉，那也是苦不堪言。「惡趣是作惡自招之果。故舉果相，以誡眾生令止惡因。」惡道的果報不是無緣無故來的，也不是別人去設計、去製造，給你去受的，都是自己惡業的業因去感召來的。所以這個道理，儒家、道家都知道。你看《易經》講，「積善之家，必有餘慶；積不善之家，必有餘殃」，這就是講因果。道家《太上感應篇》一開頭第一句就講，「禍福無門，惟人自召；善惡之報，如影隨形。」禍跟福沒有門路，惟有人自己去召來的，修善得福，造惡得禍，都自己找來的，自己所感召的。佛在經上把果相講得清楚明瞭，勸我們回頭，止惡修善，自然能夠脫離五痛五燒。你把那個因轉變了，不要造惡因，那個果自然就沒有。</w:t>
      </w:r>
      <w:r>
        <w:t xml:space="preserve"> </w:t>
      </w:r>
    </w:p>
    <w:p w14:paraId="72432CB9" w14:textId="77777777" w:rsidR="00DE167B" w:rsidRDefault="00DE167B">
      <w:pPr>
        <w:pStyle w:val="a3"/>
      </w:pPr>
      <w:r>
        <w:t xml:space="preserve">　　我們人一生貧富苦樂，我們這一生的遭遇，我們這一生的果報，都過去生造的善惡業，業所感的果報自己應該歡喜承受。老祖宗也講，你是富貴的命，你就享受富貴，你過去生有修，你有修財布施得財富；當官有地位，過去生修的，這命中有過去生修的，這一生的果報。你命中是富貴的命，你就安享你的富貴；你命中是貧賤的命，你就甘心忍受貧賤的生活，不怨天、不尤人，你就自己沒修，怪別人沒有用。如果明白這個因果的道理，你這一生積極來斷惡修善，這一生就可以感得現世報，改造命運。你看《了凡四訓》是一個很好的例子，我們現在淨老和尚也是很好的例子，的確這個命運可以改造的。人家算他壽命四十五歲，他跟兩個戒兄，同樣去受戒的，同年。一同去受戒，一同去給人家看相算命，算命先生說你們三個人壽命都不會過四十五歲，四十五歲就過不了。果然他們四十五歲那一年，一個是明演法師，一個是法融法師，一個二月走了，一個五月，我們老和尚七月生了一場病。</w:t>
      </w:r>
      <w:r>
        <w:t xml:space="preserve"> </w:t>
      </w:r>
    </w:p>
    <w:p w14:paraId="1617B1BE" w14:textId="77777777" w:rsidR="00DE167B" w:rsidRDefault="00DE167B">
      <w:pPr>
        <w:pStyle w:val="a3"/>
      </w:pPr>
      <w:r>
        <w:t xml:space="preserve">　　那一年我已經在聽經了，那一年我們老和尚在基隆十方大覺寺講《楞嚴經》，我跟我弟弟去聽經。這是五十年前，今年我們老和尚九十五歲，五十年前他四十五歲。後來他發心弘法利生，病了一個月，沒有看醫生，因為他知道他們家族，他父親也四十五歲走的，他的伯父也四十五歲走的，他很清楚，他大概也是這個壽命。醫生只能醫病，不能醫命，沒有看醫生，只有念佛求生淨土。後來病了一個月，他又好起來了。所以我看我們師父上人，他四十五歲是過去生的果報。四十五歲以後延壽的，他四十五歲那一年，病又好起來，他兩個戒兄都走了，一個還是修密的，修得還有一點通，他命運還是轉不過來。他也找他們兩個戒兄去學經教，將來一起來弘法，兩個也都沒有接受。有一個去學密，他說你講了半天，人家也不相信；我去學密，我有神通，我一顯神通大家就相信了。後來他去跟屈文六上師，在大溪，他們那個時候住在關帝廟。他真的學得很認真，磕十萬個大頭，修到傍晚都能看到大溪的街上，大概五點多黃昏的時候就有鬼，很少，出來在街上了。愈晚鬼道眾生就愈多，到晚上十點是尖峰時間，整條街都密密麻麻的。所以我們老和尚就笑話他說神通沒現前，鬼通先現前，看到鬼了。修到這樣，真的也不容易。所以他五月走的時候，還不錯，</w:t>
      </w:r>
      <w:r>
        <w:t>自己身體不舒服，還搭公車到榮總，到急診室就走了，也修得有一點功夫了。</w:t>
      </w:r>
      <w:r>
        <w:t xml:space="preserve"> </w:t>
      </w:r>
    </w:p>
    <w:p w14:paraId="260A754E" w14:textId="77777777" w:rsidR="00DE167B" w:rsidRDefault="00DE167B">
      <w:pPr>
        <w:pStyle w:val="a3"/>
      </w:pPr>
      <w:r>
        <w:t xml:space="preserve">　　所以我們老和尚他這一生，他也是改造命運給我們看，也是一個很現實的例子，所以他延壽到今年是五十年，真不容易。一般延壽延個三五年、七八年，了凡先生他是延壽二十一年。孔先生給他算命，他的壽命只有五十三歲，後來袁了凡他遇到雲谷禪師給他開示改造命運的理論跟方法，他聽懂了，依教奉行，命運改過來了，活到了七十四歲；原來命中沒有兒子，後來有個兒子很好；原來命中就是四川一個小縣城的縣長，後來當到寶坻知縣的縣長，都提升了，這就是改造命運。所以古人改造命運的這些例子，我們現代人還是有。我們老和尚也給我們現身說法，他是改造命運活生生的一個例子。所以你積德行善就能改造命運，知道命運不好，就要積德行善，過去生沒修。</w:t>
      </w:r>
      <w:r>
        <w:t xml:space="preserve"> </w:t>
      </w:r>
    </w:p>
    <w:p w14:paraId="7A42FC69" w14:textId="77777777" w:rsidR="00DE167B" w:rsidRDefault="00DE167B">
      <w:pPr>
        <w:pStyle w:val="a3"/>
      </w:pPr>
      <w:r>
        <w:t xml:space="preserve">　　所以我們老和尚他這一生，他四十五歲那一年，七月沒有走，主要是他三十三歲出家，出家就開始講經、教佛學院，講經講了十二年，還有之前遇到章嘉大師教他三年修布施。最早是方東美教授介紹他學佛，也就是說從他出家開始講經弘法，這個十二年累積下來，改造了他的命運，所以四十五歲那一年他只有病一個月，等於是重業輕報。在他自己想，兩個都走了，現在輪到他了，所以他就沒有去看醫生，他覺得壽命到了，你看醫生沒用，所以就念佛。後來又好了，好了就知道，後面的生命是佛菩薩的，替佛菩薩做事，自己應該原來的壽命已經沒有了。所以明白這些道理，積德行善你就能改造命運。如果是怨天尤人，那是罪上加罪。但是不明理的人，他難免就怨天尤人，他遇到不如意的事情，遇到那些他就怪別人、怪老天，他沒有反省自己，他也不會去反省自己，這樣你受這個惡的果報，又去怨天尤人，怨天尤人又是造惡業。你看儒家的《論語》，孔子也講「不怨天、不尤人」，《感應篇》也講怨天尤人要記過的。但是沒有讀聖賢書、沒有學佛的人，他遇到不如意的事情，很難做到不怨天、不尤人。怨天尤人又加重罪業，這都是不明理，不讀聖賢書之過，不讀佛經之過。我們再看下面這段經文：</w:t>
      </w:r>
      <w:r>
        <w:t xml:space="preserve"> </w:t>
      </w:r>
    </w:p>
    <w:p w14:paraId="76DA487E" w14:textId="77777777" w:rsidR="00DE167B" w:rsidRDefault="00DE167B">
      <w:pPr>
        <w:pStyle w:val="a3"/>
      </w:pPr>
      <w:r>
        <w:t xml:space="preserve">　　【或其今世先被病殃。死生不得。示眾見之。】</w:t>
      </w:r>
      <w:r>
        <w:t xml:space="preserve"> </w:t>
      </w:r>
    </w:p>
    <w:p w14:paraId="2F1C0FD2" w14:textId="77777777" w:rsidR="00DE167B" w:rsidRDefault="00DE167B">
      <w:pPr>
        <w:pStyle w:val="a3"/>
      </w:pPr>
      <w:r>
        <w:t xml:space="preserve">　　這段經文是講現世的花報。你造了惡業，人還沒有死，還活在這個世間，你就會有現世報。就像《太上感應篇》講的，「大則奪紀，小則奪算；其過大小，有數百事」，一算就是一百天的壽命，如果惡業造很多，福祿不斷的減損、扣掉，人就多逢憂患，你憂慮的事情、災患的事情很多就來了，你會遭遇到很多不如意的事情。此地講的，也都是我們現世可以看到的，『或其今世先被病殃』，「病殃」就是生病。生病也都是有因果的，這是講花報，生病。「被」就是受。先被病殃，先受病的災殃。「病」就是疾病、業障病，還有冤親債主這個病。「殃」是殃禍，水火之災，刑罰之禍。這個《太上感應篇》講得很詳細，有這些災殃，病，還有這些災殃。</w:t>
      </w:r>
      <w:r>
        <w:t xml:space="preserve"> </w:t>
      </w:r>
    </w:p>
    <w:p w14:paraId="6297C37A" w14:textId="77777777" w:rsidR="00DE167B" w:rsidRDefault="00DE167B">
      <w:pPr>
        <w:pStyle w:val="a3"/>
      </w:pPr>
      <w:r>
        <w:t xml:space="preserve">　　疾病有三大類，第一類是生理的病，生理的病就是我們生活起居、飲食不小心，身體受到風寒，傷風感冒；吃東西，吃到不衛生的，像現在那種化學品東西吃太多。古人講，「病從口入」，三餐吃，如果吃了一些不是健康的食品，不是好的食品，日積月累，吃出病來。現在生理的病也是很嚴重，生理的病，實在講過去就比較容易治，過去的病沒有現在的人病那麼多。現在的病特別多，因為現在人吃這種化學的東西太多，加上空氣污染、水質的污染、精神的污染、心理的污染，實在講現在這個病不太好治，還是要從根源去調整。所以現在有一些什麼物理治療、食療這一類的，這個也是對的。有需要醫生用藥物來治療，就用藥物來治療，治生理病，醫生是可以治療的。</w:t>
      </w:r>
      <w:r>
        <w:t xml:space="preserve"> </w:t>
      </w:r>
    </w:p>
    <w:p w14:paraId="73331781" w14:textId="77777777" w:rsidR="00DE167B" w:rsidRDefault="00DE167B">
      <w:pPr>
        <w:pStyle w:val="a3"/>
      </w:pPr>
      <w:r>
        <w:t xml:space="preserve">　　第二類是冤業病，冤親債主來附體，讓你生病，甚至病重，他附在你身上，奪你的性命，這個你去找醫生沒有用，這個醫生治不好。西方宗教是用祈禱的，佛門就用誦經、拜懺、念佛給他的冤親債主迴向，如果對方他接受、他離開，你病也就好了。所以我們看到很多這種附體的冤業病，這個不但中國人有，外國人也有。去年我們有一個義工（美國人），他來三重別院要參加佛七，結果被附體了。第一次看到西洋人被附體（那很厲害的），我想把他帶進去念佛，愈念他叫的聲音愈大。後來請一些通靈的去幫他看，說是北約的一個人，北約就是歐洲有一個北約，一個人被殺了，被砍頭，附在他身上，所以他一直講他脖子痛。我說，一個好好的人來我們這裡做義工，怎麼突然這樣，中國人被附體我們是看了很多，在大陸特別多。但是西洋人被附體到這樣，我還是第一次見到，的確，冤親債主。後來我請他到拱北殿去，還是不行，有時候他那個冤親債主一離開，他又恢復正常，回到家裡，半夜他又發作了。後來弄得沒辦法，把他送到馬偕醫院去，醫院他只是用個鎮定劑那些，退了又一樣。後來我說，現在這個問題，你看要怎麼樣？他說他要回美國找他媽媽。我一聽到這句話，找他媽媽應該會比較好，我的一個直覺。但是他要回美國，我也擔心，我就</w:t>
      </w:r>
      <w:r>
        <w:t>幫他卜一個觀音籤，如果他上飛機，在飛機上被附體發作，那整個飛機上的人不都嚇死了嗎？後來我卜個觀音籤第二十四卦，上上卦，我想應該沒問題。後來他媽媽從明尼蘇達州跟他弟弟來，他弟弟也會講中文，他媽媽不會講，他跟他弟弟都有學中文，都會講。他也很懂我們中國人的禮貌，都會來給我告假，帶他媽媽跟他弟弟來。我請他去蓮池閣吃飯，送他一些茶葉帶回去，結果是一路平安，回到美國。所以這類是冤業病。</w:t>
      </w:r>
      <w:r>
        <w:t xml:space="preserve"> </w:t>
      </w:r>
    </w:p>
    <w:p w14:paraId="0A199731" w14:textId="77777777" w:rsidR="00DE167B" w:rsidRDefault="00DE167B">
      <w:pPr>
        <w:pStyle w:val="a3"/>
      </w:pPr>
      <w:r>
        <w:t xml:space="preserve">　　第三類是業障病，這是最麻煩的，業障病是自己造的業，這個也不是冤業病，也不是身體的病，就是人不舒服。這個業障病，只有自己懺悔改過，業障消了，病才會好，不然這個病會折磨人的。這種業障病麻煩在哪裡？你去醫院檢查沒病，但是你就是難過得要死，這個是一點辦法都沒有。所以這些病人一般讀《地藏經》的最多，消業障，特別業障比較重的，因為地藏菩薩的願就是度地獄眾生，「地獄不空，誓不成佛」。地獄的眾生，當然業障是最重的。讀其他經典，當然也有效果，你讀《阿彌陀經》，其他經典也很有效果，但是讀《地藏經》的人佔多數。當然你讀《無量壽經》也是可以。《摩訶止觀》說，眾生之病皆因六緣而起，四大不順、飲食不節、坐禪不調、鬼神得便、魔神相擾、惡業所起。所以診斷這個病，還是佛講得詳細，佛把它分類，佛講得詳細。世間的醫生他只能診斷生理的病，冤業病跟業障病，他就不知道了。不知道，當然他也不曉得怎麼去治療了。但是我聽說中醫裡面也有一個，好像他不是用醫藥的，用符咒的，也有這一個。大陸的中國醫藥學院跟我們台灣台中中興大學、中國醫藥學院，他們都有這一科，這科好像叫祝由科，有這麼一科，不靠藥物的，在西醫可能就沒有這個。</w:t>
      </w:r>
      <w:r>
        <w:t xml:space="preserve"> </w:t>
      </w:r>
    </w:p>
    <w:p w14:paraId="12C9F8DD" w14:textId="77777777" w:rsidR="00DE167B" w:rsidRDefault="00DE167B">
      <w:pPr>
        <w:pStyle w:val="a3"/>
      </w:pPr>
      <w:r>
        <w:t xml:space="preserve">　　『死生不得』，「死生不得」就是說你受這個病殃好也好不了，死也死不了。我們一般看到像現在的植物人、老人痴呆症，這些都是屬於這一類的，死生不得。經上講的求生不能，求死不得，像有一些植物人，的確是這樣，他一口氣在。我們看到很多，有一、二十年的，他就是一口氣在，他也不會講話，就躺在那裡。他就是一躺一、二十年，有的甚至二十幾年，這個就是造惡業得的果報。我有一個親戚也是這樣，以前她那個口業很不好，結果中風躺在床上，都要人家照顧，整整躺了三十幾年。這個看到真的是現世報，這是我們自己的親人。造的惡業，真的是善有善報，惡有惡報。「死生不得」，註解講：「作惡之人，於現在世，或生重病，或招災禍，求生不得，求死不得，憂苦萬端，不能出離。」這是講現世報，得重病，招災禍，招感這個災禍，這個我們在社會上看到很多。</w:t>
      </w:r>
      <w:r>
        <w:t xml:space="preserve"> </w:t>
      </w:r>
    </w:p>
    <w:p w14:paraId="695CE364" w14:textId="77777777" w:rsidR="00DE167B" w:rsidRDefault="00DE167B">
      <w:pPr>
        <w:pStyle w:val="a3"/>
      </w:pPr>
      <w:r>
        <w:t xml:space="preserve">　　『示眾見之』，就是讓大家看到，看到這是花報，造了惡業，「顯此惡果，普令大眾皆得見之。令知因果不虛，而生戒懼。」因果報應，真的是絲毫不爽，善有善報，惡有惡報。造的惡業，就是十惡業，十惡業第一個就是殺生的業。佛在《地藏經》、在《十善業道經》講，殺生得多病短命的果報。現代人你跟他講這個，誰相信？他不相信的，殺生得多病、短命的果報。當然這些病，其他的業都有，包括口業這些也都會得病，十惡業都會。第一個是殺生，這是最普遍的。在雙溪，我就把《地藏經》一段經文用個牌子寫上去，《地藏經》云：「地藏菩薩若遇殺生者，說宿殃短命報。」宿殃就是這裡講的「先被病殃」。因為那邊有很多到山上打獵的，我們現在裡面都插牌子。還有去弄這些陷阱，讓野獸腳弄傷，把牠抓住。所以《地藏經》講，「地藏菩薩若遇殺生者」，地藏菩薩如果遇到殺生的人，就給他說，你這個會有宿殃短命報，遇到意外災難種種的，你造什麼業就會什麼果報。但是這些人，講他不聽、他不相信。但是不相信，我們看到有一家，我們看他就是病一大堆，就宿殃短命報。但是還好，我們多跟他接觸，慢慢他也有一點一點接受。有一次他的家人（就是我們旁邊只有那麼一戶）暈倒了，他急了，他也沒有學佛，還知道來找我們去幫他</w:t>
      </w:r>
      <w:r>
        <w:t>助念，後來念一念又好了，現在慢慢就有一點信心。所以要度這些人，沒那麼容易，要慢慢度，也要很有耐心。所以不容易，這個真不容易。</w:t>
      </w:r>
      <w:r>
        <w:t xml:space="preserve"> </w:t>
      </w:r>
    </w:p>
    <w:p w14:paraId="2B8C5A82" w14:textId="77777777" w:rsidR="00DE167B" w:rsidRDefault="00DE167B">
      <w:pPr>
        <w:pStyle w:val="a3"/>
      </w:pPr>
      <w:r>
        <w:t xml:space="preserve">　　好，今天時間到了，這一段經文我們還沒講完，我們就下個星期再繼續來學習。祝大家福慧增長，法喜充滿。阿彌陀佛！　　</w:t>
      </w:r>
    </w:p>
    <w:sectPr w:rsidR="00DE16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5DF9" w14:textId="77777777" w:rsidR="00DE167B" w:rsidRDefault="00DE167B" w:rsidP="00B97BE4">
      <w:r>
        <w:separator/>
      </w:r>
    </w:p>
  </w:endnote>
  <w:endnote w:type="continuationSeparator" w:id="0">
    <w:p w14:paraId="4FFFC8F4" w14:textId="77777777" w:rsidR="00DE167B" w:rsidRDefault="00DE167B" w:rsidP="00B97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22B2" w14:textId="77777777" w:rsidR="00DE167B" w:rsidRDefault="00DE167B" w:rsidP="00B97BE4">
      <w:r>
        <w:separator/>
      </w:r>
    </w:p>
  </w:footnote>
  <w:footnote w:type="continuationSeparator" w:id="0">
    <w:p w14:paraId="5EA76024" w14:textId="77777777" w:rsidR="00DE167B" w:rsidRDefault="00DE167B" w:rsidP="00B97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E4"/>
    <w:rsid w:val="007931EE"/>
    <w:rsid w:val="00B97BE4"/>
    <w:rsid w:val="00DE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F4C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