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45770E" w14:textId="77777777" w:rsidR="00515423" w:rsidRDefault="00515423">
      <w:r>
        <w:t>無量壽經選講</w:t>
      </w:r>
      <w:r>
        <w:t>—</w:t>
      </w:r>
      <w:r>
        <w:t xml:space="preserve">住於無上真正之道　　悟道法師主講　　（第五集）　　</w:t>
      </w:r>
      <w:r>
        <w:t>2023/4/16</w:t>
      </w:r>
      <w:r>
        <w:t xml:space="preserve">　　華藏淨宗學會宜蘭念佛堂　　檔名：</w:t>
      </w:r>
      <w:r>
        <w:t xml:space="preserve">WD02-025-0005 </w:t>
      </w:r>
    </w:p>
    <w:p w14:paraId="41F52742" w14:textId="77777777" w:rsidR="00515423" w:rsidRDefault="00515423">
      <w:pPr>
        <w:pStyle w:val="a3"/>
      </w:pPr>
      <w:r>
        <w:t xml:space="preserve">　　諸位同修，及網路前的同修，大家清明節吉祥。阿彌陀佛！</w:t>
      </w:r>
      <w:r>
        <w:t xml:space="preserve"> </w:t>
      </w:r>
    </w:p>
    <w:p w14:paraId="74EFDA47" w14:textId="77777777" w:rsidR="00515423" w:rsidRDefault="00515423">
      <w:pPr>
        <w:pStyle w:val="a3"/>
      </w:pPr>
      <w:r>
        <w:t xml:space="preserve">　　今天是宜蘭念佛堂在二Ｏ二三癸卯年清明護國息災祭祖超薦法會的一個日子，這個也是平常例行性的法會。剛好今天適逢清明的季節，今天四月十六日，還在清明節當中。上個星期我們在羅東妙音念佛堂也做了二Ｏ二三癸卯年清明祭祖護國息災繫念法會，東北的同修也啟請講解祭祖的意義。清明祭祖是我們中國優良的傳統文化，清明節掃墓祭拜祖先，主要是教孝道，教人不要忘本。所謂飲水思源，不忘根本，樹有根本，在台語講（閩南語講），「吃果子拜樹頭」，我們吃到樹上生長的水果，要拜樹頭，樹的頭就是樹的根、樹的本，沒有這個根本，我們就吃不到這些香甜的水果。所以任何一個事物都有它的根本，植物、動物、山河大地都有根本。教不忘本，它的精神就是孝，孝道，做人不能忘本，也不能忘恩負義。在眼前對我們恩德最大的就是父母，父母長養我們的生命，我們這個身體得自於父母，沒有父母，我們就沒有這個身、這個生命。這個身體得自於父母所生的，所以不能忘記父母養育之恩。特別過去的時代，很多家庭貧窮，經濟不好，孩子多，養不起，有一些沒有生孩子的人家都會去向孩子比較多的貧窮家庭，向他領養一個，這個就有生父跟養父的關係了，養父當然跟生父同樣的恩德。但是生身的父母，雖然沒有養一天，那也要感恩</w:t>
      </w:r>
      <w:r>
        <w:t>，因為你今天能受到一切的享受、受用，就是因為有這個身體，這個身體還是得自於生的父母，所以還是要報恩，所以不能忘記父母之恩。這個是教孝。</w:t>
      </w:r>
      <w:r>
        <w:t xml:space="preserve"> </w:t>
      </w:r>
    </w:p>
    <w:p w14:paraId="3095C4B0" w14:textId="77777777" w:rsidR="00515423" w:rsidRDefault="00515423">
      <w:pPr>
        <w:pStyle w:val="a3"/>
      </w:pPr>
      <w:r>
        <w:t xml:space="preserve">　　現代人不教這個了，對現前父母就不懂得要孝順。實在講人不懂得孝順父母，去回饋、報父母恩，這個就不如畜生，不如那個動物。動物，羊有跪乳之恩，烏鴉還有反哺之恩，這個就是連飛禽走獸都不如。因此在中國聖人，教育德行的根本從教孝開始，教孝。現代的教育沒有，只有教技術、教科技，教這些知識，這個做人大根大本，教孝，這個沒有。在儒家有一部《孝經》，教導每一個人根據各人的身分地位要怎麼樣盡孝，從天子以至於庶人，你在哪個身分、哪個地位，你要怎麼樣來盡孝才合乎你的本分。</w:t>
      </w:r>
      <w:r>
        <w:t xml:space="preserve"> </w:t>
      </w:r>
    </w:p>
    <w:p w14:paraId="7CA7672E" w14:textId="77777777" w:rsidR="00515423" w:rsidRDefault="00515423">
      <w:pPr>
        <w:pStyle w:val="a3"/>
      </w:pPr>
      <w:r>
        <w:t xml:space="preserve">　　在佛門，《地藏菩薩本願經》稱為佛門的孝經。儒家教孝是一生一世，佛家《地藏經》的孝是三世的，不但要孝養現在世的，過去世，生生世世的父母，未來世也有父母，都要盡孝，所以佛法的教學是三世的教育。儒家教學一生一世的，一個階段的。三世的教育是達到究竟圓滿，一世的教育是一個階段性的圓滿，這些我們也要知道。有孝才會有敬，敬就是對師長、對老師尊師重道。不懂得孝順父母，在學校也就不懂得要尊敬老師。所以過去古代社會教育，父母教兒女（教子女）要尊敬老師、要尊重老師，尊師重道；老師教學生要孝順父母，所以一個教敬，一個教孝，所以孝敬。所以我們淨老和尚提出「孝為中華文化根，敬為中華文化本」，就是孝親尊師。</w:t>
      </w:r>
      <w:r>
        <w:t xml:space="preserve"> </w:t>
      </w:r>
    </w:p>
    <w:p w14:paraId="3D2E4859" w14:textId="77777777" w:rsidR="00515423" w:rsidRDefault="00515423">
      <w:pPr>
        <w:pStyle w:val="a3"/>
      </w:pPr>
      <w:r>
        <w:t xml:space="preserve">　　清明節，這個祭祖（祭拜祖先）就「慎終追遠，民德歸厚」。這個慎終，對現前的父母，他臨終、命終，都要慎重來照顧、來處理。在佛門淨土宗有助念，這個是最圓滿的。父母臨終、命終，不能隨隨便便、草草率率的去處理，這個是不孝。也不能父母一命終，一斷氣就送到冰庫去冰。現在很多都不懂，這個就不孝，不懂得慎終。所以孟懿子請問孔子，什麼叫孝？孝要怎麼做？孔子因材施教，就跟佛法一樣應機說法，他什麼身分、什麼地位，針對他的身分地位來講你在你這樣的身分地位，你應該</w:t>
      </w:r>
      <w:r>
        <w:lastRenderedPageBreak/>
        <w:t>怎麼來盡孝。所以孔子就回答，「生，事之以禮；死，葬之以禮，祭之以禮」。就是父母在世要依照這個禮來奉事，對父母不能失禮。過去台中蓮社雪廬老人編的《常禮舉要》，我們大家都要學習學習，居家怎麼樣來奉事父母。死，葬之以禮，葬也有葬禮，根據父母生前在社會上的身分地位，要辦什麼規格的禮來葬，在過去都有這個禮的規定，要合乎這個禮，不能太過，也不能不及。祭之以禮就是祭祀，就我們現在清明祭祖，要依這個禮來祭祀。</w:t>
      </w:r>
      <w:r>
        <w:t xml:space="preserve"> </w:t>
      </w:r>
    </w:p>
    <w:p w14:paraId="339A42E4" w14:textId="77777777" w:rsidR="00515423" w:rsidRDefault="00515423">
      <w:pPr>
        <w:pStyle w:val="a3"/>
      </w:pPr>
      <w:r>
        <w:t xml:space="preserve">　　儒、道是中國本土，中國本土就是對父母、祖先講祭祀，因為歷代祖先，遠祖，慎終追遠，追思遠祖，就是用祭祀。不但父母過世要祭，父母還有父母，一直推上去，祖先就很多代了，我們都沒見過面的。沒見過面，為什麼還要祭祀？因為我們的根源從列祖列宗來的，從祖先來的。沒有祖先，肯定也沒有我們的父母，也沒有我們自己。所以不能忘記，祖先很久遠了，也不能忘記，所以要追遠，追思很久遠的祖先都要追思，這個就是教人不要忘本。狐狸到外面去討食物，如果在外地死了，牠的頭會朝著牠來的那個巢穴，牠從哪個方向、哪個地方來的，牠的頭會朝著那個方向，這個動物牠都不忘本。</w:t>
      </w:r>
      <w:r>
        <w:t xml:space="preserve"> </w:t>
      </w:r>
    </w:p>
    <w:p w14:paraId="40050663" w14:textId="77777777" w:rsidR="00515423" w:rsidRDefault="00515423">
      <w:pPr>
        <w:pStyle w:val="a3"/>
      </w:pPr>
      <w:r>
        <w:t xml:space="preserve">　　所以中國人傳統觀念都有落葉歸根的觀念，就是回老家。家，在過去中國傳統，不是像現在這個家，現在這個家是小家庭。過去有家族，一個村莊，一個家莊，石家莊、林家莊、陳家莊，大家族。大家族必定有推選一個長者做為族長，來照顧這個家族。家族人這麼多，就有家規、家訓、家道，大家要遵守。大家賺錢，回歸到這個家族，由這個家族來統籌，來分配。各人到外面去打拼，去做事業，成功回到家鄉，光宗耀祖。如果生意做失敗，回到這個家族，這個家會照顧，會給他養老。所以過去的人他有一個歸宿，他有個家族的依靠，所以無論到什麼地方，再遠的地方去經營做生意，年紀大了，總想回歸老家去養老，他有個歸宿感。</w:t>
      </w:r>
      <w:r>
        <w:t xml:space="preserve"> </w:t>
      </w:r>
    </w:p>
    <w:p w14:paraId="1BD2CA7A" w14:textId="77777777" w:rsidR="00515423" w:rsidRDefault="00515423">
      <w:pPr>
        <w:pStyle w:val="a3"/>
      </w:pPr>
      <w:r>
        <w:t xml:space="preserve">　　現在中國從八年抗戰之後，家族也就沒有了，所以現在都小家庭，不是過去那個家。過去那個家是國家社會安定的一個主要力量，因為家要管好。管不好，這個家就亂了。家，很多個家族都管好了，因為整個國家也都是很多家族集合起來的，所以家族管理好了，這是給國家安定的一股主要的力量。所以這個祭祀，中國儒、道是有講到祭祀。</w:t>
      </w:r>
      <w:r>
        <w:t xml:space="preserve"> </w:t>
      </w:r>
    </w:p>
    <w:p w14:paraId="00AE5AE1" w14:textId="77777777" w:rsidR="00515423" w:rsidRDefault="00515423">
      <w:pPr>
        <w:pStyle w:val="a3"/>
      </w:pPr>
      <w:r>
        <w:t xml:space="preserve">　　佛教傳到中國來，跟中國本土的儒、道打成一片，融合在一起，現在我們講中國傳統文化，都講儒、釋、道。佛教傳到中國，也融入中國本地的傳統文化裡面。佛教傳到中國來，被中國本土的儒、道所接受、學習，也幫助中國本土的儒、道更豐富了傳統文化。這個是過去上個世紀，一九七Ｏ年代英國著名的歷史學家湯恩比教授講的，豐富了中國本土的文化，中國接受印度外來的文化，豐富了中國本土文化。佛教從印度傳到中國來，為什麼能夠融入中國本土？因為佛教傳教的法師，他根據佛在經上講的「恆順眾生，隨喜功德」，到任何國家地區，都隨順當地的風俗民情、當地的文化，都尊重。因此佛教為什麼能夠跟儒、道融成一片，就是這個道理。</w:t>
      </w:r>
      <w:r>
        <w:t xml:space="preserve"> </w:t>
      </w:r>
    </w:p>
    <w:p w14:paraId="3BE111D3" w14:textId="77777777" w:rsidR="00515423" w:rsidRDefault="00515423">
      <w:pPr>
        <w:pStyle w:val="a3"/>
      </w:pPr>
      <w:r>
        <w:t xml:space="preserve">　　我們看其他的宗教就沒有像佛教一樣能夠融入中國本土的，因為他們沒有像佛教一樣尊重學習中國本土的儒、道文化。比如說拜祖先，他教人家不要拜，很多中國人就不能接受。但是現在很多人不懂這個孝道，也都去信仰其他宗教，自己祖宗都不要了，那個就變成大不孝。實在講無論你信仰什麼宗教，祖先不能不拜。因為無論你信仰什麼教，都有祖先，都有父母，怎麼能忘記！這個很重要。所以我們祭祖一定要懂</w:t>
      </w:r>
      <w:r>
        <w:lastRenderedPageBreak/>
        <w:t>得它的意義，所謂「慎終追遠，民德歸厚」，這個要教育下一代子子孫孫，不是我們這一代祭祖就好了，後代的子孫都不懂要祭祖，那我們就很對不起列祖列宗。所以每年要提倡清明祭祖，帶兒孫要拜祖先，提倡孝道。</w:t>
      </w:r>
      <w:r>
        <w:t xml:space="preserve"> </w:t>
      </w:r>
    </w:p>
    <w:p w14:paraId="4475AC50" w14:textId="77777777" w:rsidR="00515423" w:rsidRDefault="00515423">
      <w:pPr>
        <w:pStyle w:val="a3"/>
      </w:pPr>
      <w:r>
        <w:t xml:space="preserve">　　我們接著下來繼續來學習，上一次學習《佛說大乘無量壽莊嚴清淨平等覺經．積功累德第八》。我們學習到：</w:t>
      </w:r>
      <w:r>
        <w:t xml:space="preserve"> </w:t>
      </w:r>
    </w:p>
    <w:p w14:paraId="71604423" w14:textId="77777777" w:rsidR="00515423" w:rsidRDefault="00515423">
      <w:pPr>
        <w:pStyle w:val="a3"/>
      </w:pPr>
      <w:r>
        <w:t xml:space="preserve">　　【恆以布施。持戒。忍辱。精進。禪定。智慧。六度之行。教化安立眾生。住於無上真正之道。】</w:t>
      </w:r>
      <w:r>
        <w:t xml:space="preserve"> </w:t>
      </w:r>
    </w:p>
    <w:p w14:paraId="1522F312" w14:textId="77777777" w:rsidR="00515423" w:rsidRDefault="00515423">
      <w:pPr>
        <w:pStyle w:val="a3"/>
      </w:pPr>
      <w:r>
        <w:t xml:space="preserve">　　我們學習到這一段。這一段，我們講了上面的「善護口業，不譏他過；善護身業，不失律儀；善護意業，清淨無染，所有國城、聚落、眷屬、珍寶，都無所著」，上次我們學習到這一段經文。『恆以布施、持戒、忍辱、精進、禪定、智慧』，這個是『六度之行』。這個「六度之行」就是我們常常聽到的，修菩薩行就是修六度，修六度就是菩薩。菩薩必須修六度才能夠成佛，所以六度是成佛之因，修因才能證果，要成佛必須修六度，六度修圓滿，就成佛了。</w:t>
      </w:r>
      <w:r>
        <w:t xml:space="preserve"> </w:t>
      </w:r>
    </w:p>
    <w:p w14:paraId="78D3B2DB" w14:textId="77777777" w:rsidR="00515423" w:rsidRDefault="00515423">
      <w:pPr>
        <w:pStyle w:val="a3"/>
      </w:pPr>
      <w:r>
        <w:t xml:space="preserve">　　前面講跟六度都有相關的，你看善護口業，不譏他過；善護身業，不失律儀，這個就是講持戒，持身口七支。善護意業，清淨無染。所有國城、聚落、眷屬、珍寶，都無所著，這個是講布施。清淨無染布施是對治慳貪，慳是慳吝，自己有，不肯施捨；貪，自己沒有，想貪求、想得到。好像我們沒有發大財，很想發大財，貪財，全世界大家都在貪財，這個就貪。慳就是自己有，但是不肯幫助人，捨不得，這叫慳，慳吝。合起來叫慳貪，慳貪吝嗇。菩薩六度，這個布施度它是對治慳貪的。我們貪，佛就勸我們，你要布施，布施就是捨，要放下，放下這個慳貪的心。放下慳貪的心，這個意才會清淨，因為貪瞋痴這個貪是擺在第一個，也就是說貪瞋痴三毒煩惱，貪是根本。貪，貪不到就瞋恨了，就造罪業，就愚痴了。所以貪是三毒的根本，三毒如果歸納就歸納在一個貪。後面這個瞋，那就是貪發展出來。痴這個就失去理智，感情用事，就痴了，愚痴了，是非不明，邪正不分，不明理就愚痴了。貪瞋痴慢，這個貪是根源。所以布施對治慳貪。</w:t>
      </w:r>
      <w:r>
        <w:t xml:space="preserve"> </w:t>
      </w:r>
    </w:p>
    <w:p w14:paraId="6C817A09" w14:textId="77777777" w:rsidR="00515423" w:rsidRDefault="00515423">
      <w:pPr>
        <w:pStyle w:val="a3"/>
      </w:pPr>
      <w:r>
        <w:t xml:space="preserve">　　所有國城、聚落、眷屬、珍寶，都無所著，就不執著了，都放下了。國城，內心放下慳貪，清淨無染。對國城，國家、城池，這個是講大的聚落，一個鄉村。眷屬，自己這些家親眷屬。種種的珍寶，我們現在講種種的寶物，動產、不動產。這些身外之物都沒有執著，不去執著了，都放下了。這個放下我們也要明白，不是什麼都不要、都不管了，是心裡放下這些執著，不執著這些東西，不放在心上。我們現在看到整個世界，就是不斷的鬥爭。過去我們淨老和尚常常在講席當中講，中國古聖先王這些聖賢都是教人要讓，這個是中國教育的一個很重要的，教讓，所謂禮讓、忍讓、謙讓。</w:t>
      </w:r>
      <w:r>
        <w:t xml:space="preserve"> </w:t>
      </w:r>
    </w:p>
    <w:p w14:paraId="3E339C7D" w14:textId="77777777" w:rsidR="00515423" w:rsidRDefault="00515423">
      <w:pPr>
        <w:pStyle w:val="a3"/>
      </w:pPr>
      <w:r>
        <w:t xml:space="preserve">　　外國是教爭，從小就教競爭，要爭取。所以我們讀小學的時候，這個課本也有舉出歷史的「孔融讓梨」，孔融年紀很小，他都會把這個梨讓給他哥哥，這個是聖人教導的，要讓。讓，就不會爭。一個人爭，一個國家都跟著一起去爭；一個人讓，全國的人也都讓了。讓，才會和平；爭，肯定就不和平。所以現在全世界的人類都渴望和平，但是造的因又是不和平的因，為什麼？大家都要爭，大家都不讓，那怎麼會和平？肯定不會和平。如果大家都讓，這世界和平馬上就實現了，關鍵在這個地方。為什麼不讓？因為執著，貪著。著，好像被強力膠黏住了，著在那裡，放不下，割不掉，捨不得，這個叫執著，很堅持的執著在那裡，不肯放下，不肯施捨。我們現在看到全世界教戰爭，所以印光祖師講，世之災變是什麼原因導致的？世之災變它的緣由是什麼原因？一言以蔽之，就一句話，「眾生貪瞋之心所導致」，就是貪瞋。第一個就貪，貪就是追求物質享受，貪求物質享受，過度的貪求享受，奢侈浪費，現在都學西方的消費，你浪費奢侈，這個肯定財用不足。這個物質還是有限，用完了怎麼辦？去爭，競爭，各行各業都在爭。競爭得不到就鬥爭，不擇手段；鬥爭再得不到，用戰爭、用搶的。戰爭結果就是災難，天災人禍，現在我們看到整個世界不都是</w:t>
      </w:r>
      <w:r>
        <w:t>這個原因造成的！所以這個沒有像過去上個世紀，一九七Ｏ年代湯恩比教授講，「解決二十一世紀社會問題，只有孔孟學說與大乘佛法」，這個世界社會的秩序才會恢復正常。如果不提倡這個，光靠科技只是會愈來愈亂，科技解決不了人的問題。人的問題要靠教育，人不教，沒有教好，不明理，那就是爭，爭就是競爭、鬥爭、戰爭，到最後就是災難，都是人造成的，人的貪瞋所造成的。所以得不到就爭，各方面都要爭，這個是世界動亂的根源就在貪瞋。</w:t>
      </w:r>
      <w:r>
        <w:t xml:space="preserve"> </w:t>
      </w:r>
    </w:p>
    <w:p w14:paraId="5D072C91" w14:textId="77777777" w:rsidR="00515423" w:rsidRDefault="00515423">
      <w:pPr>
        <w:pStyle w:val="a3"/>
      </w:pPr>
      <w:r>
        <w:t xml:space="preserve">　　所以佛教我們要布施、持戒、忍辱、精進、禪定、智慧。要放下，第一個就是要布施。六度也是有戒定慧三學，六度、三學，你看持戒、禪定、智慧，那就是戒定慧，展開就是六度。六度不能缺，六度前面五度就是行門，好像腳，腳要走路，行。布施、持戒、忍辱、精進、禪定，最後第六個智慧，這個智慧是自性的般若智慧。如果沒有般若智慧，前面五度如盲。前面這個五度好像人的腳在走路、在行，我們叫修行，行就是去落實、去做、去實踐。但是第六度就像眼睛一樣，般若如眼睛，所以必須有般若，前面五度才叫做波羅蜜，你才能到彼岸。如果沒有般若波羅蜜這個智慧，你前面修布施、持戒、忍辱、精進、禪定，那你這個叫著相修行。著相修行不能超越三界六道，只能得人天福報。你禪定雖然修到最高，到色界天、無色界天，出不了三界，所以不能到彼岸。到彼岸，你必定要有智慧，你有智慧去修布施、持戒、忍辱、精進、禪定，那這個五度才叫波羅蜜。波羅蜜翻成中文是到彼岸的意思，到達涅槃的彼岸，你才能超越六道生死輪迴。所以這個般若不能沒有，所以這個《金剛經》就叫金剛般若。般若，無論你修學哪一個法門，都不能缺少。如果沒有般若，那就不是佛法，就變成世間法了，變成修世間的人天福報，不能超越六道十法界，不</w:t>
      </w:r>
      <w:r>
        <w:t>能超越，不能明心見性、大徹大悟。所以這個金剛般若非常重要。這個般若也不能離開前面五度，如離開前面五度就落空了。前面五度不能沒有般若，所以前面五度跟般若統統要具足，這個叫做六度，才是六度之行。</w:t>
      </w:r>
      <w:r>
        <w:t xml:space="preserve"> </w:t>
      </w:r>
    </w:p>
    <w:p w14:paraId="7745A99D" w14:textId="77777777" w:rsidR="00515423" w:rsidRDefault="00515423">
      <w:pPr>
        <w:pStyle w:val="a3"/>
      </w:pPr>
      <w:r>
        <w:t xml:space="preserve">　　所以菩薩『教化安立眾生』，就是用六度來教化眾生，來安立眾生。「安立」就是安身立命，我們講白話一點，菩薩教化眾生，教眾生怎麼過日子、怎麼生活。菩薩的生活就是六度，教化眾生也是用六度來安立眾生。安立眾生在哪裡？『住於無上真正之道』，就是般若智慧，般若智慧才是無上真正之道。沒有般若智慧，就不是無上真正之道，因為般若智慧才能幫助我們成佛。沒有智慧，成不了佛，所謂「明心見性，見性成佛」，這個是菩薩所修的。</w:t>
      </w:r>
      <w:r>
        <w:t xml:space="preserve"> </w:t>
      </w:r>
    </w:p>
    <w:p w14:paraId="4688DE4D" w14:textId="77777777" w:rsidR="00515423" w:rsidRDefault="00515423">
      <w:pPr>
        <w:pStyle w:val="a3"/>
      </w:pPr>
      <w:r>
        <w:t xml:space="preserve">　　【由成如是諸善根故。所生之處。無量寶藏。自然發應。或為長者居士。豪姓尊貴。或為剎利國王。轉輪聖帝。或為六欲天主。乃至梵王。於諸佛所。尊重供養。未曾間斷。如是功德。說不能盡。】</w:t>
      </w:r>
      <w:r>
        <w:t xml:space="preserve"> </w:t>
      </w:r>
    </w:p>
    <w:p w14:paraId="0BC509F7" w14:textId="77777777" w:rsidR="00515423" w:rsidRDefault="00515423">
      <w:pPr>
        <w:pStyle w:val="a3"/>
      </w:pPr>
      <w:r>
        <w:t xml:space="preserve">　　到這裡是一段。這一段就是講修因證果，因為前面法藏比丘修六度，自己修六度，也以六度來教化眾生。給眾生住於無上真正之道，就是住於般若智慧，這個是無上真正之道，就《金剛經》講的，「應無所住，而生其心」，這個就是住於無上真正之道。『由成如是諸善根故』，這個是真正的善根。所以修般若是空有，不偏空，不偏有，中道，這個般若。所以空有不二，所以學般若不能落空，不能偏到空去。凡夫，我們一般都偏在有，執著有，實際上空有不二，有是從空生出來的。但是這個有，有這些事相，這萬事萬物。這萬事萬物自己沒有自性，它是從這個空生出來。好像我們電視螢幕，什麼節目都有，什麼相都有，很多很多，千差萬別，但是都是從那個空空的螢幕出來的，沒有那個螢幕，它也現不出這些相。所以這個相本身它沒有自性，它是依那個空現出來。正當現相，它還是空寂的，所以空有不二，不能執著空，也不能執著有。所以這個不落空，就是要修行，在空這個基礎上修，要修行，要行這個五度。所以有智慧就要修布施、持戒、忍辱、精進、禪定，把落在偏空這個門給它堵起來，再修這個五度，不要著相，就空有不二了。</w:t>
      </w:r>
      <w:r>
        <w:t xml:space="preserve"> </w:t>
      </w:r>
    </w:p>
    <w:p w14:paraId="211C01FA" w14:textId="77777777" w:rsidR="00515423" w:rsidRDefault="00515423">
      <w:pPr>
        <w:pStyle w:val="a3"/>
      </w:pPr>
      <w:r>
        <w:t xml:space="preserve">　　有修因必定證果，所以法藏比丘修這個因（六度的因），所以他就自然得這個果報。所以『無量寶藏，自然發應』，他往生到哪個地方，那個地方就是寶地，寶藏很多，「自然發應」，自然就出現了。或者做『長者居士，豪姓尊貴，或為剎利國王，轉輪聖帝』。或者生天，做『六欲天主』，乃至生到色界天，做大梵王，這個就是在人天這個當中福報現前。人天福報現前，他最主要他不著相，所以，『於諸佛所，尊重供養，未曾間斷』，他還是繼續學佛。不像我們世間人修了福報，一享福，什麼都忘記了。過去也是在佛門修福，這一生才有這麼大的福報；這一生福報現前，一享福，忘記了，也不會再來學佛了。如果有真正的般若智慧，他就會繼續學了，不會迷失，不會被這個福報所迷惑，會用這個福報去利益一切眾生，上供諸佛，下化眾生。所以這個功德就說不能盡，這個功德就無量無邊。</w:t>
      </w:r>
      <w:r>
        <w:t xml:space="preserve"> </w:t>
      </w:r>
    </w:p>
    <w:p w14:paraId="4A84A4F8" w14:textId="77777777" w:rsidR="00515423" w:rsidRDefault="00515423">
      <w:pPr>
        <w:pStyle w:val="a3"/>
      </w:pPr>
      <w:r>
        <w:t xml:space="preserve">　　【身口常出無量妙香。猶如栴檀。優缽羅華。】</w:t>
      </w:r>
      <w:r>
        <w:t xml:space="preserve"> </w:t>
      </w:r>
    </w:p>
    <w:p w14:paraId="5DB98D11" w14:textId="77777777" w:rsidR="00515423" w:rsidRDefault="00515423">
      <w:pPr>
        <w:pStyle w:val="a3"/>
      </w:pPr>
      <w:r>
        <w:t xml:space="preserve">　　人有戒定慧，身口都是妙香。這個妙香就是讓人家接觸到就會開悟，那個就妙。如果聞到那個香味不開悟，那個就不妙。所謂妙香、妙音，關鍵就是會幫助眾生破迷開悟，離苦得樂，這個就妙，所謂無上甚深微妙法。『栴檀，優缽羅華』，這是比喻，好像「栴檀，優缽羅華」那個香。</w:t>
      </w:r>
      <w:r>
        <w:t xml:space="preserve"> </w:t>
      </w:r>
    </w:p>
    <w:p w14:paraId="3265B040" w14:textId="77777777" w:rsidR="00515423" w:rsidRDefault="00515423">
      <w:pPr>
        <w:pStyle w:val="a3"/>
      </w:pPr>
      <w:r>
        <w:t xml:space="preserve">　　【其香普熏無量世界。】</w:t>
      </w:r>
      <w:r>
        <w:t xml:space="preserve"> </w:t>
      </w:r>
    </w:p>
    <w:p w14:paraId="02275062" w14:textId="77777777" w:rsidR="00515423" w:rsidRDefault="00515423">
      <w:pPr>
        <w:pStyle w:val="a3"/>
      </w:pPr>
      <w:r>
        <w:t xml:space="preserve">　　普薰無量世界幹什麼？度化眾生。所以：</w:t>
      </w:r>
      <w:r>
        <w:t xml:space="preserve"> </w:t>
      </w:r>
    </w:p>
    <w:p w14:paraId="39437DDE" w14:textId="77777777" w:rsidR="00515423" w:rsidRDefault="00515423">
      <w:pPr>
        <w:pStyle w:val="a3"/>
      </w:pPr>
      <w:r>
        <w:t xml:space="preserve">　　【隨所生處。色相端嚴。】</w:t>
      </w:r>
      <w:r>
        <w:t xml:space="preserve"> </w:t>
      </w:r>
    </w:p>
    <w:p w14:paraId="6D408550" w14:textId="77777777" w:rsidR="00515423" w:rsidRDefault="00515423">
      <w:pPr>
        <w:pStyle w:val="a3"/>
      </w:pPr>
      <w:r>
        <w:t xml:space="preserve">　　這個『色相』，『端』是端正，『嚴』是莊嚴。</w:t>
      </w:r>
      <w:r>
        <w:t xml:space="preserve"> </w:t>
      </w:r>
    </w:p>
    <w:p w14:paraId="5F4752D5" w14:textId="77777777" w:rsidR="00515423" w:rsidRDefault="00515423">
      <w:pPr>
        <w:pStyle w:val="a3"/>
      </w:pPr>
      <w:r>
        <w:t xml:space="preserve">　　【三十二相。八十種好。】</w:t>
      </w:r>
      <w:r>
        <w:t xml:space="preserve"> </w:t>
      </w:r>
    </w:p>
    <w:p w14:paraId="4E41B07C" w14:textId="77777777" w:rsidR="00515423" w:rsidRDefault="00515423">
      <w:pPr>
        <w:pStyle w:val="a3"/>
      </w:pPr>
      <w:r>
        <w:t xml:space="preserve">　　這三十二相、八十種好就是古代印度在人間最富貴的相。古代印度算命看相的，這個三十二相是最富貴的相。這個三十二相，轉輪聖王有三十二相，人道當中轉輪聖王在人道福報最大。天道忉利天主也有三十二相，但是這個相他們沒有八十種好，這個相是粗相，比較明顯可以看到的。八十種好那個是細相，細的相你沒有注意去觀察、去看，你就不知道了。所以轉輪聖王跟忉利天主都有三十二相，但是沒有八十隨形好。三十二相、八十種好，是講釋迦牟尼佛當年在古印度示現成佛，他就示現三十二相、八十種好，這個叫應化身。如果報身佛，那就不是三十二相、八十種好。報身佛，佛有無量相，相有無量好，無量無邊，那是報身佛。這裡講是應化身佛，應化到我們人間來的，跟我們人差不多的這個身相，在人當中這個相好是最圓滿的就是佛。</w:t>
      </w:r>
      <w:r>
        <w:t xml:space="preserve"> </w:t>
      </w:r>
    </w:p>
    <w:p w14:paraId="491C6F98" w14:textId="77777777" w:rsidR="00515423" w:rsidRDefault="00515423">
      <w:pPr>
        <w:pStyle w:val="a3"/>
      </w:pPr>
      <w:r>
        <w:t xml:space="preserve">　　【悉皆具足。】</w:t>
      </w:r>
      <w:r>
        <w:t xml:space="preserve"> </w:t>
      </w:r>
    </w:p>
    <w:p w14:paraId="62F1FF4C" w14:textId="77777777" w:rsidR="00515423" w:rsidRDefault="00515423">
      <w:pPr>
        <w:pStyle w:val="a3"/>
      </w:pPr>
      <w:r>
        <w:t xml:space="preserve">　　這個三十二相、八十種好都具足，都具足就是圓滿，沒有缺陷。</w:t>
      </w:r>
      <w:r>
        <w:t xml:space="preserve"> </w:t>
      </w:r>
    </w:p>
    <w:p w14:paraId="78DBE1B8" w14:textId="77777777" w:rsidR="00515423" w:rsidRDefault="00515423">
      <w:pPr>
        <w:pStyle w:val="a3"/>
      </w:pPr>
      <w:r>
        <w:t xml:space="preserve">　　【手中常出無盡之寶。莊嚴之具。一切所須。最上之物。利樂有情。】</w:t>
      </w:r>
      <w:r>
        <w:t xml:space="preserve"> </w:t>
      </w:r>
    </w:p>
    <w:p w14:paraId="266F4B41" w14:textId="77777777" w:rsidR="00515423" w:rsidRDefault="00515423">
      <w:pPr>
        <w:pStyle w:val="a3"/>
      </w:pPr>
      <w:r>
        <w:t xml:space="preserve">　　『手中常出無盡之寶，莊嚴之具，一切所須，最上之物』。這個眾生所需要的，最上、最好的來『利樂有情』，來供養一切眾生，這個前面經文講，「惠以眾生真實之利」。這些對眾生最有利益的是什麼？就是下面幾句：</w:t>
      </w:r>
      <w:r>
        <w:t xml:space="preserve"> </w:t>
      </w:r>
    </w:p>
    <w:p w14:paraId="16A6B663" w14:textId="77777777" w:rsidR="00515423" w:rsidRDefault="00515423">
      <w:pPr>
        <w:pStyle w:val="a3"/>
      </w:pPr>
      <w:r>
        <w:t xml:space="preserve">　　【由是因緣。能令無量眾生。皆發阿耨多羅三藐三菩提心。】</w:t>
      </w:r>
      <w:r>
        <w:t xml:space="preserve"> </w:t>
      </w:r>
    </w:p>
    <w:p w14:paraId="14AFA92B" w14:textId="77777777" w:rsidR="00515423" w:rsidRDefault="00515423">
      <w:pPr>
        <w:pStyle w:val="a3"/>
      </w:pPr>
      <w:r>
        <w:t xml:space="preserve">　　因為以上這個因緣，佛示現成佛三十二相、八十種好，「手中常出無盡之寶，莊嚴之具」，一切眾生所需要的最上之物，來利樂有情。利樂有情要幹什麼？就是眾生需要，他喜歡吃的給他吃，喜歡穿的給他穿，喜歡玩的給他玩？不是，那變成世間一般的福報，那個不究竟。主要就是要讓眾生開悟，所謂明心見性，見性成佛。所以『由是因緣，能令無量眾生，皆發阿耨多羅三藐三菩提心』，就是前面講的「住於無上真正之道」。什麼叫「阿耨多羅三藐三菩提心」？就是明心見性，見性成佛。開啟眾生自性的般若智慧，就是《金剛經》講的這個般若智慧，這個才是佛教學最終的目標。佛教學最終目標就是要教化眾生都成佛，為什麼？一切眾生本來是佛，成佛是應該的。現在迷惑顛倒，眾生不知道自己本來是佛，迷惑顛倒，起惑、造業、受報，冤枉在六道裡面受虛妄的輪迴之苦，這很冤枉。所以佛出現在世間，就是啟發眾生開示悟入佛之知見，令一切眾生都發阿耨多羅三藐三菩提心，都成佛，成就無上正等正覺，希望一切眾生都成佛，這是佛法教學最終的目標，是教導、教化一切眾生成就無上菩提。</w:t>
      </w:r>
      <w:r>
        <w:t xml:space="preserve"> </w:t>
      </w:r>
    </w:p>
    <w:p w14:paraId="31F988C0" w14:textId="77777777" w:rsidR="00515423" w:rsidRDefault="00515423">
      <w:pPr>
        <w:pStyle w:val="a3"/>
      </w:pPr>
      <w:r>
        <w:t xml:space="preserve">　　好，今天時間到了，我們第八品就簡單跟大家報告到這裡，接著我們就迴向。下一次我們再來挑選比較針對我們現前這個世界、這個社會這些問題的經文來跟大家一起學習分享。祝大家福慧增長，法喜充滿。阿彌陀佛！　　</w:t>
      </w:r>
    </w:p>
    <w:sectPr w:rsidR="0051542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729182" w14:textId="77777777" w:rsidR="00515423" w:rsidRDefault="00515423" w:rsidP="0099506D">
      <w:r>
        <w:separator/>
      </w:r>
    </w:p>
  </w:endnote>
  <w:endnote w:type="continuationSeparator" w:id="0">
    <w:p w14:paraId="576438DF" w14:textId="77777777" w:rsidR="00515423" w:rsidRDefault="00515423" w:rsidP="009950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72F49C" w14:textId="77777777" w:rsidR="00515423" w:rsidRDefault="00515423" w:rsidP="0099506D">
      <w:r>
        <w:separator/>
      </w:r>
    </w:p>
  </w:footnote>
  <w:footnote w:type="continuationSeparator" w:id="0">
    <w:p w14:paraId="14688603" w14:textId="77777777" w:rsidR="00515423" w:rsidRDefault="00515423" w:rsidP="0099506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506D"/>
    <w:rsid w:val="00515423"/>
    <w:rsid w:val="007931EE"/>
    <w:rsid w:val="009950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DEA334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9506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9506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9506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9506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1146</Words>
  <Characters>6537</Characters>
  <Application>Microsoft Office Word</Application>
  <DocSecurity>0</DocSecurity>
  <Lines>54</Lines>
  <Paragraphs>15</Paragraphs>
  <ScaleCrop>false</ScaleCrop>
  <Company/>
  <LinksUpToDate>false</LinksUpToDate>
  <CharactersWithSpaces>7668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2026-08-13T02:14:00Z</dcterms:created>
  <dcterms:modified xsi:type="dcterms:W3CDTF">2026-08-13T02:14:00Z</dcterms:modified>
</cp:coreProperties>
</file>