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33F3" w14:textId="77777777" w:rsidR="006A03F1" w:rsidRDefault="006A03F1">
      <w:r>
        <w:t>無量壽經選講</w:t>
      </w:r>
      <w:r>
        <w:t>—</w:t>
      </w:r>
      <w:r>
        <w:t xml:space="preserve">佛號不斷，佛光不斷　　悟道法師主講　　（第八集）　　</w:t>
      </w:r>
      <w:r>
        <w:t>2023/7/16</w:t>
      </w:r>
      <w:r>
        <w:t xml:space="preserve">　　華藏淨宗學會宜蘭念佛堂　　檔名：</w:t>
      </w:r>
      <w:r>
        <w:t xml:space="preserve">WD02-025-0008 </w:t>
      </w:r>
    </w:p>
    <w:p w14:paraId="23E6B2EB" w14:textId="77777777" w:rsidR="006A03F1" w:rsidRDefault="006A03F1">
      <w:pPr>
        <w:pStyle w:val="a3"/>
      </w:pPr>
      <w:r>
        <w:t xml:space="preserve">　　《佛說大乘無量壽莊嚴清淨平等覺經．發大誓願第六》。諸位同修，及網路前的同修，大家上午好。阿彌陀佛！請放掌。請大家翻開經本第二十九頁倒數第三行，我們從發大誓願，第三願、第四願，這段經文看起。我先將這段經文念一遍，我們對一對地方：</w:t>
      </w:r>
      <w:r>
        <w:t xml:space="preserve"> </w:t>
      </w:r>
    </w:p>
    <w:p w14:paraId="646A9957" w14:textId="77777777" w:rsidR="006A03F1" w:rsidRDefault="006A03F1">
      <w:pPr>
        <w:pStyle w:val="a3"/>
      </w:pPr>
      <w:r>
        <w:t xml:space="preserve">　　【我作佛時。十方世界。所有眾生。令生我剎。皆具紫磨真金色身。三十二種。大丈夫相。端正淨潔。悉同一類。若形貌差別。有好醜者。不取正覺。】</w:t>
      </w:r>
      <w:r>
        <w:t xml:space="preserve"> </w:t>
      </w:r>
    </w:p>
    <w:p w14:paraId="688992BE" w14:textId="77777777" w:rsidR="006A03F1" w:rsidRDefault="006A03F1">
      <w:pPr>
        <w:pStyle w:val="a3"/>
      </w:pPr>
      <w:r>
        <w:t xml:space="preserve">　　我們上一個月學習到發大誓願，第一願、第二願。這個月我們繼續學習，第三、第四，這兩願。</w:t>
      </w:r>
      <w:r>
        <w:t xml:space="preserve"> </w:t>
      </w:r>
    </w:p>
    <w:p w14:paraId="00CF71B2" w14:textId="77777777" w:rsidR="006A03F1" w:rsidRDefault="006A03F1">
      <w:pPr>
        <w:pStyle w:val="a3"/>
      </w:pPr>
      <w:r>
        <w:t xml:space="preserve">　　『我作佛時』，這是法藏比丘在因地還沒成佛，在世自在王如來前，發了這個願。發願，非常重要，我們每一個人都必定要發願。這個願就是我們的志願，一個人如果沒有志向、沒有願望，在世間他就不能成就事業，好像船開到大海，沒有目標方向。願就是一個目標，一個方向，我們要做什麼事情，做哪一個行業，像現在大學考試，聯考都有填志願，第一志願、第二志願。你要做什麼，願是人生的一個目標方向，人生有自己明確的目標方向，這個人生過得就會很充實。一個人在這個世間沒有目標方向，不曉得要做什麼，好像車開出去，船開出去，不曉得去哪裡，這個就很苦。這個願就是目標方向，要成就什麼樣的一番事業。在我們學佛要成就道業，修淨土成就淨業，往生西方極樂世界就是我們的目標方向。</w:t>
      </w:r>
      <w:r>
        <w:t xml:space="preserve"> </w:t>
      </w:r>
    </w:p>
    <w:p w14:paraId="31497801" w14:textId="77777777" w:rsidR="006A03F1" w:rsidRDefault="006A03F1">
      <w:pPr>
        <w:pStyle w:val="a3"/>
      </w:pPr>
      <w:r>
        <w:t xml:space="preserve">　　第三願講，『我作佛時，十方世界，所有眾生，令生我剎，皆具紫磨真金色身，三十二種，大丈夫相』。這一段經文有兩願，我們看小標題，下面，「三、身悉金色願」。就是法藏比丘發願他作佛的時候，「十方世界，所有眾生」，這個就一個都不漏了。「令生我剎」，「令」就是讓這個眾生往生到我的世界，往生到極樂世界。無論你從哪一個世界往生到西方極樂世界的眾生，身體都具足「紫磨真金色身」。「紫磨真金色身」，也是我們一般講的金剛不壞身，佛的身就是紫磨真金色身。換句話說，也就是我們往生到極樂世界，無論從什麼世界往生到西方極樂世界的眾生，一律都是跟阿彌陀佛一樣，「皆具紫磨真金色身」，這個就非常殊勝。</w:t>
      </w:r>
      <w:r>
        <w:t xml:space="preserve"> </w:t>
      </w:r>
    </w:p>
    <w:p w14:paraId="6A8D9CFF" w14:textId="77777777" w:rsidR="006A03F1" w:rsidRDefault="006A03F1">
      <w:pPr>
        <w:pStyle w:val="a3"/>
      </w:pPr>
      <w:r>
        <w:t xml:space="preserve">　　下面講，「三十二種，大丈夫相」。三十二種，這個就是「三十二相願」。在古印度人間最富貴的相就是三十二相，三十二種大丈夫相。這個三十二種大丈夫相，在古印度看相算命的，都認為三十二相是人間富貴到極處了。也就是說，在人間如果具足三十二種大丈夫相，這個人必定在人間是大富大貴，最貴的相，沒有比這個相更好了。在經上講，佛應化到我們這個世間來示現成佛，具備這三十二相（三十二種大丈夫相），這講佛的應化身。應化在我們這個人間，示現成佛，成佛的時候他就具足這三十二種大丈夫相。</w:t>
      </w:r>
      <w:r>
        <w:t xml:space="preserve"> </w:t>
      </w:r>
    </w:p>
    <w:p w14:paraId="55CCD7C9" w14:textId="77777777" w:rsidR="006A03F1" w:rsidRDefault="006A03F1">
      <w:pPr>
        <w:pStyle w:val="a3"/>
      </w:pPr>
      <w:r>
        <w:t xml:space="preserve">　　另外，經典講得更詳細，八十種隨行好。所以三十二相、八十種好，這個就是好相。八十種好，就是比較細的部分，相當中有好。經典上我們也看到轉輪聖王也有三十二相、八十種好，但是跟佛也不同。佛的三十二相、八十種好，是最殊勝；轉輪聖王就差一些，轉輪聖王他們也有這個相，但是沒有佛相好那麼圓滿。</w:t>
      </w:r>
      <w:r>
        <w:t xml:space="preserve"> </w:t>
      </w:r>
    </w:p>
    <w:p w14:paraId="2E7F26D1" w14:textId="77777777" w:rsidR="006A03F1" w:rsidRDefault="006A03F1">
      <w:pPr>
        <w:pStyle w:val="a3"/>
      </w:pPr>
      <w:r>
        <w:lastRenderedPageBreak/>
        <w:t xml:space="preserve">　　『端正淨潔』，「端正」就是長得這個相都是很端正，我們一般講端莊，這裡講端正。「淨」是清淨，「潔」是清潔，也就是讓人看到心裡就生起恭敬心。佛為什麼發這個願？你看下面講，『悉同一類，若形貌差別，有好醜者，不取正覺。』就是說，大家都是光明相好，大家都一樣。往生到極樂世界的眾生，如果有形貌，「形」就是身形、形相，「貌」就是相貌，如果有差別，有好，有不好，有的比較好，有的比較不好，如果是這樣，法藏比丘就發願，我就不取正覺。我這一願一定要滿，我才要取得正覺，不然我就不取正覺。法藏比丘已經成佛，取得無上正等正覺，也就是這兩願也都圓滿了。</w:t>
      </w:r>
      <w:r>
        <w:t xml:space="preserve"> </w:t>
      </w:r>
    </w:p>
    <w:p w14:paraId="5F00EFDF" w14:textId="77777777" w:rsidR="006A03F1" w:rsidRDefault="006A03F1">
      <w:pPr>
        <w:pStyle w:val="a3"/>
      </w:pPr>
      <w:r>
        <w:t xml:space="preserve">　　法藏比丘發這個願，這個也是他去觀摩其他諸佛世界，看到每一個世界的眾生相貌都不一樣，身相也都不一樣，有的比較好，有的比較差（比較醜陋），有的比較端莊。為什麼發這個願？法藏比丘也非常深入眾生的心理，我們凡夫（眾生）總是有分別、有執著，長得比較漂亮的人，長得相貌比較好的人，他就有優越感；長得比較醜，相貌比較不好的人，他就有自卑感。這個相貌比較好的，他會歧視相貌比較不好的，特別有殘障的，都會有很重的自卑感。所以在雪廬老人的《常禮舉要》有一條，對殘疾人要格外恭敬。就是說身體上有缺陷的人，你不但不能去歧視他，而且還要比對一般的人更恭敬。為什麼？因為身體有缺陷的人多少都會有一些自卑感，如果人再用異樣的眼光去看他們，他心裡就更難受了。所以在《常禮舉要》講，要格外恭敬，不但你不能歧視，還要對他特別恭敬，特別照顧，這樣才是正確的，才有慈悲心。</w:t>
      </w:r>
      <w:r>
        <w:t xml:space="preserve"> </w:t>
      </w:r>
    </w:p>
    <w:p w14:paraId="41FF36F2" w14:textId="77777777" w:rsidR="006A03F1" w:rsidRDefault="006A03F1">
      <w:pPr>
        <w:pStyle w:val="a3"/>
      </w:pPr>
      <w:r>
        <w:t xml:space="preserve">　　我們看美國，很明顯的種族歧視問題，無論法律怎麼定，凡夫分別執著的心，如果沒有破四相，很難沒有這些分別執著。你看黑人、白人不是常常鬧種族的這種問題嗎？社會上常常發生這樣的問題，白人感覺他們長得比較好，相貌比較好，他們有優越感，就歧視不同膚色的族群，他就歧視了，他就瞧不起了。在歐美這個問題一直到現在還是存在，雖然法律怎麼定，但是那個分別執著的心，很難調整過來。法藏比丘到所有諸佛世界去觀察、去觀摩也發現這個問題很嚴重，所以他就發這個願，凡是往生到西方極樂世界來的眾生，大家形貌都一樣，都跟我一樣。大家就沒話講了，心就平了，人心平就安。為什麼不安？不平就不安。人要安就要平，所以叫平安。你心不平怎麼會安？所以這個是很重要的一願。所以法藏比丘這裡講得特別清楚，「若形貌差別，有好醜者，不取正覺。」有好的，有不好的，有比較好，有比較差的，他就不取正覺。所以凡是往生到西方極樂世界，那就真平等了，真平等了。好，我們接著再看下面兩願，請翻開經本第三十頁，請看經文，經文從第二行：</w:t>
      </w:r>
      <w:r>
        <w:t xml:space="preserve"> </w:t>
      </w:r>
    </w:p>
    <w:p w14:paraId="76EBC232" w14:textId="77777777" w:rsidR="006A03F1" w:rsidRDefault="006A03F1">
      <w:pPr>
        <w:pStyle w:val="a3"/>
      </w:pPr>
      <w:r>
        <w:t xml:space="preserve">　　【我作佛時。所有眾生。生我國者。自知無量劫時宿命。所作善惡。皆能洞視。徹聽。知十方去來現在之事。不得是願。不取正覺。】</w:t>
      </w:r>
      <w:r>
        <w:t xml:space="preserve"> </w:t>
      </w:r>
    </w:p>
    <w:p w14:paraId="4D85E1AA" w14:textId="77777777" w:rsidR="006A03F1" w:rsidRDefault="006A03F1">
      <w:pPr>
        <w:pStyle w:val="a3"/>
      </w:pPr>
      <w:r>
        <w:t xml:space="preserve">　　第三十頁，第一行還有個小註，「五、身無差別願」。這是前面講的有三願，不是兩願，是三、四、五，「端正淨潔，悉同一類，若形貌差別，有好醜者」，這是一願；「三十二種，大丈夫相」，這是一願；「皆具紫磨真金色身」，這是一願。所以上面這段經文一共有三願。接下來這段經文也是三願，六、七、八（小註有三願），這段經文有三願。</w:t>
      </w:r>
      <w:r>
        <w:t xml:space="preserve"> </w:t>
      </w:r>
    </w:p>
    <w:p w14:paraId="242F0702" w14:textId="77777777" w:rsidR="006A03F1" w:rsidRDefault="006A03F1">
      <w:pPr>
        <w:pStyle w:val="a3"/>
      </w:pPr>
      <w:r>
        <w:t xml:space="preserve">　　法藏比丘接著發願，『我作佛時，所有眾生』，「所有眾生」這句我們要注意，每一願都有。所有眾生，這個沒有一個例外的。「眾生」這兩個字，我們也要說明一下。佛不是講所有的人，那只限於人類，天上也沒有，三惡道地獄、餓鬼、畜生統統</w:t>
      </w:r>
      <w:r>
        <w:lastRenderedPageBreak/>
        <w:t>沒有了。所以這個「所有眾生」就是涵蓋十法界一切眾生。眾生，如果講到究竟，也就是佛以下的等覺菩薩，一直到阿鼻地獄的眾生，都稱為眾生。菩薩翻譯為覺有情，就是已經覺悟的有情眾生。我們是還沒有覺悟的眾生，還沒覺悟。所以這個「覺」有分正覺、正等正覺、無上正等正覺，無上正等正覺就成佛了。菩薩還沒有達到無上，所以正等正覺。阿羅漢、辟支佛是正覺，他們是已經覺悟的眾生，但是這個覺悟層次有很多的差別。凡夫是六道眾生。所以六道法界，四聖法界，包括一真法界四十一位法身大士，也都是眾生（他們是覺有情，我們還是迷惑顛倒的有情眾生）。</w:t>
      </w:r>
      <w:r>
        <w:t xml:space="preserve"> </w:t>
      </w:r>
    </w:p>
    <w:p w14:paraId="3B2C9FCF" w14:textId="77777777" w:rsidR="006A03F1" w:rsidRDefault="006A03F1">
      <w:pPr>
        <w:pStyle w:val="a3"/>
      </w:pPr>
      <w:r>
        <w:t xml:space="preserve">　　這裡講「所有眾生」，從佛以下的，等覺菩薩到阿鼻地獄的眾生，統統包括在裡面。所有眾生，無論你是哪一個層次的眾生，信願念佛往生極樂世界，生到阿彌陀佛的極樂國，『自知無量劫時宿命，所作善惡』，這個是一願，就是下面小字，「六、宿命通願」。「自知」，自然你就知道，你過去世，「無量劫時」種種的宿命。在哪一個世界，做什麼事情，等等的這一切，生生世世，哪些事情都知道。我們現在沒有宿命通，我們不要說無量劫，就是我們上一輩子（前一生），我們是幹什麼的？我們都忘記了，忘記了。我們在六道生死輪迴都有隔陰之迷，一投胎，一轉世，前世的事情都忘光光了。因為我們凡夫有業障，所以會忘記。不要說投胎、轉世，因為一個投胎，一個轉世，經過母親十個月的胞胎之苦，前生的事情都忘記了，記不起來了。古今中外也有極少數的一、二個例子，他會知道過去生的事情，宿命，在中國外國都有。我也有看過外國，也有人他知道他過去世的事情，他一講起來，上一輩子他住在哪一州、哪個房子、認識哪些人，他都能講得出來。他自己前生是什麼人，也都講得出來。這個例子，我們有看過，但是他大概只知道前一生的事情，再前一生就很少了，如果幾生之前，那就更少了。一般他知道過去一生、二生的事情，一世</w:t>
      </w:r>
      <w:r>
        <w:t>、二世的事情，這個就非常不容易了，大多數人都忘記了。</w:t>
      </w:r>
      <w:r>
        <w:t xml:space="preserve"> </w:t>
      </w:r>
    </w:p>
    <w:p w14:paraId="39FB9800" w14:textId="77777777" w:rsidR="006A03F1" w:rsidRDefault="006A03F1">
      <w:pPr>
        <w:pStyle w:val="a3"/>
      </w:pPr>
      <w:r>
        <w:t xml:space="preserve">　　我們要問為什麼會忘記？我們現在想一想，大家想一想，我們從小到現在，像我今年七十三歲了，小時候的事情，有一些記得起來，有一些也記不得了。甚至最近幾年的事情，有一些事情也會忘記，也記不起來。我們想一想，我們這一輩子的事情，我們都不能完全記得很清楚，有一些都會忘記了，那何況過了一生？一般都不知道，忘記了，過去生的事情了。有人在這個世間修禪定，禪定他發神通，發宿命通，根據他定功的淺深，他知道過去世的事情，還有知道未來世的事情。像阿羅漢他可以知道，阿羅漢的定功他可以知道五百世，五百世當中的事情他都知道，超過五百世他不知道，那定功要更深。還沒有證阿羅漢，在六道裡面的天人，有定功的天人，像色界天、無色界天，他們定功也很深，知道十世、二十世，五十世、一百世的，定功愈深，他宿命通的能力就愈大。這是定功，你有禪定功夫，那就自然會發神通。這個神通實在講也不稀奇，是我們每一個眾生的本能，你本來就有這個能力了。現在為什麼沒有？《華嚴經》講得很清楚，「但以妄想執著而不能證得」，我們有業障障礙住。什麼業障？我們有妄想、有分別、有執著，執著愈嚴重的，這個能力就障礙得愈嚴重，障礙就愈大，自知的能力就愈小，就是這個原因。</w:t>
      </w:r>
      <w:r>
        <w:t xml:space="preserve"> </w:t>
      </w:r>
    </w:p>
    <w:p w14:paraId="0402FCA3" w14:textId="77777777" w:rsidR="006A03F1" w:rsidRDefault="006A03F1">
      <w:pPr>
        <w:pStyle w:val="a3"/>
      </w:pPr>
      <w:r>
        <w:t xml:space="preserve">　　我們往生到西方極樂世界，得到阿彌陀佛的威神加持，我們就「自知無量劫時宿命」。一般都要成佛，成佛才知道無量劫的事。還沒有成佛，就根據你修行功夫的程度，你修行定功（定慧）層次愈高，你知道過去世的事情就愈久、愈長遠，同時也知道未來世，過去、現在、未來都知道。這是成佛才有這個能力，但是我們現在是凡夫眾生，一往生到極樂世界得到阿彌陀佛威神加持，我們也有這個能力，這是得到佛力加持。我們到極樂世界修行也成佛，那就完全恢復自己本能，那個時候就不是佛力加持，自己本能恢復了。但是我們還沒有修到成佛，有這樣的能力，是靠阿彌陀佛的威神加持，這一點我們要明白。所以往生極樂世界就是有這個好處，我們沒有修到那個程度，神通、道力跟佛一樣。在我們娑婆世界，這個就辦不到，要往生到極樂世界，阿彌陀佛就幫得上忙了。到他那個世界，我們就有這個能力，得到佛力加持。如果我們不往生到他的極樂世界，我們在這個世界修，靠自己修到成佛才有這個能力，他就幫不上忙。到阿彌陀佛的極樂世界，他就真幫得上忙了。</w:t>
      </w:r>
      <w:r>
        <w:t xml:space="preserve"> </w:t>
      </w:r>
    </w:p>
    <w:p w14:paraId="01A2BB61" w14:textId="77777777" w:rsidR="006A03F1" w:rsidRDefault="006A03F1">
      <w:pPr>
        <w:pStyle w:val="a3"/>
      </w:pPr>
      <w:r>
        <w:t xml:space="preserve">　　下面一願，『皆能洞視』，「皆能洞視」是天眼通，天眼洞徹。就是不但宿命通，知道，而且還能看到。不但看到，還能聽到，『徹聽』，就聽得很清楚。不會說聽得不清楚，很徹底的聽清楚、聽明白，這叫徹聽。「洞視、徹聽」，知道『十方去來現在之事』。沒有一樁事情，佛不知道。我們往生極樂世界，也享受阿彌陀佛在果位上的神通道力，得到佛力加持。這個是有三願：宿命通願，天眼通願，天耳通願。這個三願也是六種神通，一共有三種。六種神通，在一般有禪定功夫，他有五種神通。證阿羅漢就有六種神通，他加一個漏盡通。天眼、天耳、他心、宿命、神足，天人有這五種通，但他沒有漏盡通。漏盡就是見思煩惱斷盡了，他證阿羅漢，超越六道。這一通，一般的天人就沒有，只有阿羅漢才證得漏盡。我們再看下面：</w:t>
      </w:r>
      <w:r>
        <w:t xml:space="preserve"> </w:t>
      </w:r>
    </w:p>
    <w:p w14:paraId="5AFB3AA0" w14:textId="77777777" w:rsidR="006A03F1" w:rsidRDefault="006A03F1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7304E36A" w14:textId="77777777" w:rsidR="006A03F1" w:rsidRDefault="006A03F1">
      <w:pPr>
        <w:pStyle w:val="a3"/>
      </w:pPr>
      <w:r>
        <w:t xml:space="preserve">　　這一願就是「他心通願」。他心通，別人心裡想什麼事情，他都知道。我們一般講，六道裡面鬼神道的眾生，鬼道、神道的眾生，當然天神也都有他心通，只是這個通的能力大小不同。一般鬼道，鬼神就有他心通。這個鬼道、鬼神，我們要讀《太上感應篇》，你就知道神很多。《太上感應篇》講，「是以天地有司過之神，依人所犯輕重，以奪人算。」鬼神他的他心通不是很大，但是我們人起心動念他都知道。我們人不知道，鬼神知道，所以鬼神有他心通，知道人心裡在想什麼。因此人動一個善念，鬼神那邊有記錄，記功；動一個惡念，壞事還沒有做，就記過。所以《太上感應篇》講，「夫心起於善，善雖未為，而吉神已隨之；或心起於惡，惡雖未為，而凶神已隨之。」就是起心動念，起一個善念，好事還沒做，就馬上感應到吉神來了；起一個惡念，壞事還沒做，馬上感應凶神來了。為什麼馬上能感應吉神、凶神？這個就是證明鬼神有他心通，他知道人類起心動念善念還是惡念。所以《太上感應篇》多讀，我們對自己的起心動念就會謹慎、就會收斂，就不會以為說我心裡想什麼別人也不知道。人不知道，但是鬼神都知道了，就記功、記過。天人、天神，當然更知道了。阿羅漢、菩薩、佛更是徹底明白了。所以我們起心動念，只能瞞過我們眼前</w:t>
      </w:r>
      <w:r>
        <w:t>這些人，就瞞不過天地鬼神、諸佛菩薩、阿羅漢，我們是無法隱瞞。人總是以為我心裡想什麼，只有我知道，別人都不知道。人不知道，天地鬼神、阿羅漢、菩薩、佛統統知道。往生西方極樂世界的人，所有的人統統知道，而且洞視徹聽。這個就很恐怖，我們如果不知道就沒感覺，知道就要提高警覺，我們的起心動念要謹慎，這個也是我們修行用功一個下手處，從起心動念下手。</w:t>
      </w:r>
      <w:r>
        <w:t xml:space="preserve"> </w:t>
      </w:r>
    </w:p>
    <w:p w14:paraId="1D955644" w14:textId="77777777" w:rsidR="006A03F1" w:rsidRDefault="006A03F1">
      <w:pPr>
        <w:pStyle w:val="a3"/>
      </w:pPr>
      <w:r>
        <w:t xml:space="preserve">　　這一願講往生極樂世界，所有眾生的心念都知道。『億那由他百千佛剎，眾生心念』，所有一切眾生心念，往生極樂世界的人都知道，這個是不得了，他心通願。再看下面：</w:t>
      </w:r>
      <w:r>
        <w:t xml:space="preserve"> </w:t>
      </w:r>
    </w:p>
    <w:p w14:paraId="051B32D1" w14:textId="77777777" w:rsidR="006A03F1" w:rsidRDefault="006A03F1">
      <w:pPr>
        <w:pStyle w:val="a3"/>
      </w:pPr>
      <w:r>
        <w:t xml:space="preserve">　　【我作佛時。所有眾生。生我國者。皆得神通自在。波羅蜜多。於一念頃。不能超過億那由他百千佛剎。周遍巡歷。供養諸佛者。不取正覺。】</w:t>
      </w:r>
      <w:r>
        <w:t xml:space="preserve"> </w:t>
      </w:r>
    </w:p>
    <w:p w14:paraId="7F7933AB" w14:textId="77777777" w:rsidR="006A03F1" w:rsidRDefault="006A03F1">
      <w:pPr>
        <w:pStyle w:val="a3"/>
      </w:pPr>
      <w:r>
        <w:t xml:space="preserve">　　這段經文有兩願。從『我作佛時，所有眾生，生我國者，皆得神通自在，波羅蜜多，於一念頃，不能超過億那由他百千佛剎，周遍巡歷，供養諸佛者，不取正覺。』這個一共有兩願。神足通願，神足通能變化，能分身、能化身，就是應以什麼身得度，他就現什麼身而為說法，像觀世音菩薩一樣，三十二應身，這個都屬於神足通。「神通自在，波羅蜜多」。所以神足通有很多功能。「於一念頃」，就是一念，「不能超過億那由他百千佛剎，周遍巡歷，供養諸佛者，不取正覺。」一念間就能去供養億那由他百千佛剎，所有一切佛剎都在一念之間，周遍巡歷，去供養諸佛。</w:t>
      </w:r>
      <w:r>
        <w:t xml:space="preserve"> </w:t>
      </w:r>
    </w:p>
    <w:p w14:paraId="67C02CB7" w14:textId="77777777" w:rsidR="006A03F1" w:rsidRDefault="006A03F1">
      <w:pPr>
        <w:pStyle w:val="a3"/>
      </w:pPr>
      <w:r>
        <w:t xml:space="preserve">　　一念就周遍法界，一個都不漏，這個神通就自在，度化眾生也很自在。我們現在在這個世界，我們沒有這個能力，實在講有時候心有餘而力不足。有一句俗話常講，「分身乏術」，特別我們事情多，忙的時候。像有人說，請法師講經，這裡也邀請，那裡也邀請，法師只有一個身，他只能一次去一個地方，不能同時到很多地方去，這個就很遺撼，不能滿眾生的願。所以我們在這個世間講經說法，度眾生很有限。現在是得利於科技的方便，我們現在透過網路，也類似分身，在網路前可以聽到，透過這個機器。如果我們往生極樂世界，可以分身、化身到各個世界去度眾生說法，每一個眾生見到的都是本尊，就不是看到畫面，都看到本尊，不一樣，看到本尊還是比較親切。所以我們在這個世界，沒有辦法，只有到極樂世界，我們才能真正有神足通去度眾生，分身、化身。再看下面一段經文：</w:t>
      </w:r>
      <w:r>
        <w:t xml:space="preserve"> </w:t>
      </w:r>
    </w:p>
    <w:p w14:paraId="52806396" w14:textId="77777777" w:rsidR="006A03F1" w:rsidRDefault="006A03F1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22795C0B" w14:textId="77777777" w:rsidR="006A03F1" w:rsidRDefault="006A03F1">
      <w:pPr>
        <w:pStyle w:val="a3"/>
      </w:pPr>
      <w:r>
        <w:t xml:space="preserve">　　這段經文是一願，就是「定成正覺願」。以上是講神通，天眼、天耳、他心、宿命、神足，這五種神通。這一願是「定成正覺願」。『我作佛時，所有眾生』，只要往生到我極樂國的眾生，『遠離分別』，就不會有分別心。我們在這個世界，如果我們修行沒有破四相，沒有破四見，我們總是分別執著，眾生就是有分別執著。到極樂世界，自然他就「遠離分別」，不會再分別。『諸根寂靜』，「諸根」就六根，沒有分別，它就寂靜。我們一分別、一執著，就不寂靜。『若不決定成等正覺，證大涅槃』，就是無上正等正覺。往生極樂世界，這一願就是給我們保證，只要往生到西方極樂世界，必定成佛。無論你是什麼品位，從下下品到上上品，只要往生到極樂世界，也都保證成佛，這等於是有保證書。我們在娑婆世界生生世世修行，實在講我們沒有辦法保證什麼時候成佛，這個成佛沒時間表，沒有時間表。到極樂世界可以說成佛就有時間表了，只是各人品位高下，時間的早晚，成佛都可以預期了。</w:t>
      </w:r>
      <w:r>
        <w:t xml:space="preserve"> </w:t>
      </w:r>
    </w:p>
    <w:p w14:paraId="24CCD0B7" w14:textId="77777777" w:rsidR="006A03F1" w:rsidRDefault="006A03F1">
      <w:pPr>
        <w:pStyle w:val="a3"/>
      </w:pPr>
      <w:r>
        <w:t xml:space="preserve">　　像我們這個世界修行，我們根據《四十二章經》佛給我們講的，斷三界八十八品見惑，證得小乘須陀洹果，在大乘圓教是圓教初信位的菩薩。這個是小小聖，這個得到位不退，就是入聖位，但是還是小聖。但是這小聖也很難得，雖然還沒有脫離六道生死輪迴，但是他天上人間七次往返，他就必定證阿羅漢，超越六道。也就是說，只要你在這個世界修行證得須陀洹果，你就不會再退到凡夫位。你是聖人，入聖流了，不會再退到凡夫位。只有提升，不會退轉，叫位不退，所以七次往返。也就是說，我們修行如果有一生一世證到須陀洹果，雖然還沒有超越六道，但是超越六道就有時間表了，就可以預期了。如果你還沒有證得位不退，這個統統沒有時間表，時間不知道是什麼時候。</w:t>
      </w:r>
      <w:r>
        <w:t xml:space="preserve"> </w:t>
      </w:r>
    </w:p>
    <w:p w14:paraId="606FB13A" w14:textId="77777777" w:rsidR="006A03F1" w:rsidRDefault="006A03F1">
      <w:pPr>
        <w:pStyle w:val="a3"/>
      </w:pPr>
      <w:r>
        <w:t xml:space="preserve">　　我們在這個世間，要修行證得一個初果須陀洹，都很難了。佛在經上講，斷見惑如斷四十里流的瀑布。四十里流的水沖下來，你一下子要把它截斷，那個難度太高了。所以我們生生世世修行，我們不止這一生開始修，多生多劫已經都修行，學佛了，但是從來沒有一次證得須陀洹，可見得這個難，難行道。不是說做不到，但很難。因此法藏比丘有看到這個問題，眾生在每個世界修行，不要說成佛，成一個阿羅漢都很難，都不容易。所以他發願，凡是信願念佛，往生到極樂世界的所有眾生，不但證阿羅漢，保證成佛，成就無上正等正覺。「證大涅槃」，就是成佛。只要你往生，縱然下下品往生，也是圓證三不退，位不退、行不退、念不退。這個其他世界都沒有，只有西方極樂世界的凡聖同居土才有這個事情。我們接著看下面這段經文：</w:t>
      </w:r>
      <w:r>
        <w:t xml:space="preserve"> </w:t>
      </w:r>
    </w:p>
    <w:p w14:paraId="37EEF97A" w14:textId="77777777" w:rsidR="006A03F1" w:rsidRDefault="006A03F1">
      <w:pPr>
        <w:pStyle w:val="a3"/>
      </w:pPr>
      <w:r>
        <w:t xml:space="preserve">　　【我作佛時。光明無量。普照十方。絕勝諸佛。勝于日月之明。千萬億倍。若有眾生。見我光明。照觸其身。莫不安樂。慈心作善。來生我國。若不爾者。不取正覺。】</w:t>
      </w:r>
      <w:r>
        <w:t xml:space="preserve"> </w:t>
      </w:r>
    </w:p>
    <w:p w14:paraId="65E59D60" w14:textId="77777777" w:rsidR="006A03F1" w:rsidRDefault="006A03F1">
      <w:pPr>
        <w:pStyle w:val="a3"/>
      </w:pPr>
      <w:r>
        <w:t xml:space="preserve">　　這一段經文有兩願，第十三願跟第十四願。「十三、光明無量願」、「十四、觸光安樂願」，這個兩願也非常重要。我們常講，極樂世界是光壽無量，光就是光明無量，壽就是壽命無量。所以我們淨宗的學人，給人家祝壽，就是祝你光壽無量。往生極樂世界才能得到光壽無量。『光明無量，普照十方』，阿彌陀佛是光中極尊，佛中之王，佛光普照，『絕勝諸佛』，就是超過一切諸佛。這裡講的光叫常光，平常的光，阿彌陀佛就超過一切諸佛。不是說佛佛道同，佛都平等嗎？為什麼阿彌陀佛的光絕勝，其他諸佛就不如阿彌陀佛？這個是講每尊佛的願，發的願有不同。佛的光都平等、都相同，沒有差別。一切諸佛如果放光也跟阿彌陀佛一樣，他放光也是光明無量，普照十方。這裡是講常光，沒有放光的時候，常光就光明無量，普照十方，這是講常光。如果講放光，諸佛他一放光，他也能光明無量，普照十方。這一點說明一下，這是講常光。</w:t>
      </w:r>
      <w:r>
        <w:t xml:space="preserve"> </w:t>
      </w:r>
    </w:p>
    <w:p w14:paraId="34D366D5" w14:textId="77777777" w:rsidR="006A03F1" w:rsidRDefault="006A03F1">
      <w:pPr>
        <w:pStyle w:val="a3"/>
      </w:pPr>
      <w:r>
        <w:t xml:space="preserve">　　佛光照注我們的身體，都得到『安樂』，都能『慈心作善』，很歡喜往生到極樂世界，法藏比丘有發了這個願。我們現在接觸到淨土法門，聽到阿彌陀佛的名號，我們大家都很歡喜來念佛，發願要往生西方。我們現在要得到佛光注照，我們要多念佛。佛號不斷，佛光不斷，我們佛號不間斷，佛光注照就不間斷，所以我們時時刻刻念佛，不要忘記阿彌陀佛，這個佛光的注照就沒有間斷。如果忘記了，那就中斷了，再想起來繼續念，又接上了。我們能夠不斷的提醒念佛，讓這個</w:t>
      </w:r>
      <w:r>
        <w:t xml:space="preserve"> </w:t>
      </w:r>
    </w:p>
    <w:p w14:paraId="2D1CD5FE" w14:textId="77777777" w:rsidR="006A03F1" w:rsidRDefault="006A03F1">
      <w:pPr>
        <w:pStyle w:val="a3"/>
      </w:pPr>
      <w:r>
        <w:t xml:space="preserve">　　佛光不要中斷，我們這一生大家都能往生到西方去作佛了。</w:t>
      </w:r>
      <w:r>
        <w:t xml:space="preserve"> </w:t>
      </w:r>
    </w:p>
    <w:p w14:paraId="464A383B" w14:textId="77777777" w:rsidR="006A03F1" w:rsidRDefault="006A03F1">
      <w:pPr>
        <w:pStyle w:val="a3"/>
      </w:pPr>
      <w:r>
        <w:t xml:space="preserve">　　好，我們時間到了，我們今天先跟大家學習到第十三願，「光明無量願」。祝大家福慧增長，法喜充滿。阿彌陀佛！　　</w:t>
      </w:r>
    </w:p>
    <w:sectPr w:rsidR="006A03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BF64" w14:textId="77777777" w:rsidR="006A03F1" w:rsidRDefault="006A03F1" w:rsidP="009D318C">
      <w:r>
        <w:separator/>
      </w:r>
    </w:p>
  </w:endnote>
  <w:endnote w:type="continuationSeparator" w:id="0">
    <w:p w14:paraId="08D6F225" w14:textId="77777777" w:rsidR="006A03F1" w:rsidRDefault="006A03F1" w:rsidP="009D3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FBE0F" w14:textId="77777777" w:rsidR="006A03F1" w:rsidRDefault="006A03F1" w:rsidP="009D318C">
      <w:r>
        <w:separator/>
      </w:r>
    </w:p>
  </w:footnote>
  <w:footnote w:type="continuationSeparator" w:id="0">
    <w:p w14:paraId="73B63A39" w14:textId="77777777" w:rsidR="006A03F1" w:rsidRDefault="006A03F1" w:rsidP="009D3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8C"/>
    <w:rsid w:val="006A03F1"/>
    <w:rsid w:val="007931EE"/>
    <w:rsid w:val="009D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BC9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1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1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1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1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1208</Words>
  <Characters>6887</Characters>
  <Application>Microsoft Office Word</Application>
  <DocSecurity>0</DocSecurity>
  <Lines>57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