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47B0" w14:textId="77777777" w:rsidR="00FE62C3" w:rsidRDefault="00FE62C3">
      <w:r>
        <w:t>淨土集</w:t>
      </w:r>
      <w:r>
        <w:t>—</w:t>
      </w:r>
      <w:r>
        <w:t>無量壽經菁華選講</w:t>
      </w:r>
      <w:r>
        <w:t>(</w:t>
      </w:r>
      <w:r>
        <w:t>真正的佛所行處</w:t>
      </w:r>
      <w:r>
        <w:t>)</w:t>
      </w:r>
      <w:r>
        <w:t xml:space="preserve">　　悟道法師主講　　（第二集）　　</w:t>
      </w:r>
      <w:r>
        <w:t>2022/2/27</w:t>
      </w:r>
      <w:r>
        <w:t xml:space="preserve">　　華藏淨宗學會宜蘭念佛堂　　檔名：</w:t>
      </w:r>
      <w:r>
        <w:t xml:space="preserve">WD20-052-0002 </w:t>
      </w:r>
    </w:p>
    <w:p w14:paraId="0FCCEA8F" w14:textId="77777777" w:rsidR="00FE62C3" w:rsidRDefault="00FE62C3">
      <w:pPr>
        <w:pStyle w:val="a3"/>
      </w:pPr>
      <w:r>
        <w:t xml:space="preserve">　　諸位同修，及網路前的同修，大家新春吉祥。阿彌陀佛！請放掌。今天是二Ｏ二二年，歲次壬寅，正月二十七日，在國曆是二月二十七日。我們例行性宜蘭念佛堂護國息災繫念法會，就是每個月第四個星期，最後一個星期天做一個繫念法會。今天也是今年開春我們第一個繫念法會。</w:t>
      </w:r>
      <w:r>
        <w:t xml:space="preserve"> </w:t>
      </w:r>
    </w:p>
    <w:p w14:paraId="434F1C3B" w14:textId="77777777" w:rsidR="00FE62C3" w:rsidRDefault="00FE62C3">
      <w:pPr>
        <w:pStyle w:val="a3"/>
      </w:pPr>
      <w:r>
        <w:t xml:space="preserve">　　這個繫念法會，我們無論做一場，或是兩場、三場，乃至我們雙溪做百七，都是以護國息災這個名義來做三時繫念，就是護國息災祈福超薦三時繫念法會。因為現在災難非常的多，一年比一年多，一次比一次嚴重，因此我們淨老和尚在二ＯＯ八年他的家鄉安徽廬江實際禪寺，請滿公老和尚啟建百七繫念，一直到現在。我們今天，開春第一場護國息災祈福超薦繫念法會，這個時間我們不是讀經就是講經，輪到悟道來主法，這個時間由悟道來跟我們同修，大家來學習淨土的經典，祖師大德的法語。今天這個講題是《淨土集．大乘無量壽經菁華》，這是我們今天的講題。</w:t>
      </w:r>
      <w:r>
        <w:t xml:space="preserve"> </w:t>
      </w:r>
    </w:p>
    <w:p w14:paraId="4CFAEAAF" w14:textId="77777777" w:rsidR="00FE62C3" w:rsidRDefault="00FE62C3">
      <w:pPr>
        <w:pStyle w:val="a3"/>
      </w:pPr>
      <w:r>
        <w:t xml:space="preserve">　　《淨土集》，再跟大家大概介紹一下，這個是我們淨宗導師淨老和尚，早年他老人家在美國宣講這部《佛說大乘無量壽莊嚴清淨平等覺經》，那個時候在美國講這個經，同時也摘錄這部經的菁華，就是重要的經句把它摘錄下來，編成一條一條的。這個是在上個世紀淨老和尚他摘錄的，《無量壽經》當時摘錄了六十條，這個也是因應當時在美加弘法、在海外弘法的需要。現在這個時代是工商業、科技發達的一個時代，大家工作都非常多，生活也很緊張，特別是在大都市，特別在國外，可以說現代人的時間是分秒必爭，也很難得有空閒從頭到尾聽完一部完整的經典。這個在現在，不但是海外，就是在國內，恐怕能夠完整聽完一部經典的人也不多了。對於現代人講演，就是要簡短，不能太長，他沒時間。在美國當時我們淨老和尚常講，一般有假期是三天，三天的假期還可以。有時候放假三天，像我們這個月在台灣就有三天的連假，在國外也常常有三天連續休假的。所以在海外一般講三天，這個還是可以，如果你講長了，大家沒有時間來。而且在美國那個地方，有的人住得比較遠一點，開個車到講堂來，有的甚至要開一、二個小時，所以就不是很方便。現在雖然有網路，可以透過網路、電腦來播，但是你看網路還是要時間，現代人生活很緊張，而且</w:t>
      </w:r>
      <w:r>
        <w:t>現代人也沒有耐心，現代人都心浮氣躁，大家工作很忙，時間很緊張，生活步調都很快，所以心很難定下來，沒有耐心聽很長的經。現在大家都知道，你一打開電腦、手機，很多資訊會進來，很多事情都在電腦處理。有了電腦是很方便，但是事情也就多了，恐怕你一個手機打開、一個電腦打開，沒有一個小時都不行，是方便但也是干擾，也是累贅，也是壓力。所以在當前這個時代，我們講經必須簡要詳明，抓住重點、重要的來講解，一般人他也比較有耐心來聽，看看這個時間還不是很長，還可以接受。現在人的耐心，恐怕一個小時的耐心都很難，特別年輕人；最理想，三分鐘、五分鐘，這個還可以。所以我現在每天早上錄《群書治要３６０》，大概三、五分鐘的。三、五分鐘，時間雖然短，但是如果你每一天累積，那也相當可觀的一個成績。這也是我們淨老和尚節錄的《群書治要３６０》，一天學一條，一條你要深講、廣講，時間也相當長。但是現在人沒有耐心聽你講那麼長的時間，沒耐心，所以你只能講得比較簡短。大家手機一開，看到三、五分鐘，還可以聽一聽；如果看到半個小時以上，我看要去聽的人就不多了。因應現在這個時代。</w:t>
      </w:r>
      <w:r>
        <w:t xml:space="preserve"> </w:t>
      </w:r>
    </w:p>
    <w:p w14:paraId="510A20F4" w14:textId="77777777" w:rsidR="00FE62C3" w:rsidRDefault="00FE62C3">
      <w:pPr>
        <w:pStyle w:val="a3"/>
      </w:pPr>
      <w:r>
        <w:lastRenderedPageBreak/>
        <w:t xml:space="preserve">　　在早年我們導師淨老和尚他老人家就看到這個問題了，所以那個時候在美國他就用節錄的，節錄一條一條經文，重要的把它節錄出來，節錄出來到各地有講經或者講開示，這個就很有彈性。你有時間，聽眾也願意聽細講，你可以講長一點、講多一點；如果大家沒有時間，你可以縮短。而且一條一條可以獨立，我今天的時間是這麼多，只講一條；如果三天，我就講個三條；如果更長的時間，那就再講多一點。所以可以獨立的，也可以連貫的，那也很方便。或者遇到什麼因緣，也可以挑選其中的一條來講，比如一次的講座，這個也很方便。所以《淨土集》的節錄是在上個世紀就節錄了，淨老和尚他老人家很有遠見，知道這個時代的人他的思想觀念、他生活步調，知道是愈來愈緊張，時間愈來愈有限，所以採取這種方式。</w:t>
      </w:r>
      <w:r>
        <w:t xml:space="preserve"> </w:t>
      </w:r>
    </w:p>
    <w:p w14:paraId="0C9F0144" w14:textId="77777777" w:rsidR="00FE62C3" w:rsidRDefault="00FE62C3">
      <w:pPr>
        <w:pStyle w:val="a3"/>
      </w:pPr>
      <w:r>
        <w:t xml:space="preserve">　　我們今天就來學習「大乘無量壽經菁華」，這個早在一九九七年香港回歸，我記得就是在那個時間節錄的，在香港還印了一萬本，慶祝回歸這個慶典。好，我們現在就開始來學習「大乘無量壽經菁華」，在《淨土集》第一頁，第一條。如果沒有《淨土集》這個書，大家也可以找《無量壽經》，找這段經文，在三十七品。我將這段經文念一遍：</w:t>
      </w:r>
      <w:r>
        <w:t xml:space="preserve"> </w:t>
      </w:r>
    </w:p>
    <w:p w14:paraId="4B005243" w14:textId="77777777" w:rsidR="00FE62C3" w:rsidRDefault="00FE62C3">
      <w:pPr>
        <w:pStyle w:val="a3"/>
      </w:pPr>
      <w:r>
        <w:t xml:space="preserve">　　【《大乘無量壽經菁華》】</w:t>
      </w:r>
      <w:r>
        <w:t xml:space="preserve"> </w:t>
      </w:r>
    </w:p>
    <w:p w14:paraId="6660B5E5" w14:textId="77777777" w:rsidR="00FE62C3" w:rsidRDefault="00FE62C3">
      <w:pPr>
        <w:pStyle w:val="a3"/>
      </w:pPr>
      <w:r>
        <w:t xml:space="preserve">　　【一、佛所行處。國邑丘聚。靡不蒙化。天下和順。日月清明。風雨以時。災厲不起。國豐民安。兵戈無用。崇德興仁。務修禮讓。國無盜賊。無有怨枉。強不凌弱。各得其所。】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272EFF10" w14:textId="77777777" w:rsidR="00FE62C3" w:rsidRDefault="00FE62C3">
      <w:pPr>
        <w:pStyle w:val="a3"/>
      </w:pPr>
      <w:r>
        <w:t xml:space="preserve">　　這一段是在三十七品。我們看這個經文，後面節錄的經文都在三十七品前面，淨老和尚把後面的擺到前面來，擺在第一條，前後順序上有變動。為什麼擺在第一條？因為看到現在這個世界就是這種情況，很需要佛的教育來教化。他擺在第一條，也是引起大家的重視跟注意，所以把後面的調到前面來，前面的往後面排了，排到後面去。這一條，我們以黃念祖老居士的《大經解》，他的註解解得比較詳細一點。我們來學習《淨土集．無量壽經菁華》，每一段、每一句我們都依照《大經解》來跟大家一起學習。</w:t>
      </w:r>
      <w:r>
        <w:t xml:space="preserve"> </w:t>
      </w:r>
    </w:p>
    <w:p w14:paraId="50FBDFBB" w14:textId="77777777" w:rsidR="00FE62C3" w:rsidRDefault="00FE62C3">
      <w:pPr>
        <w:pStyle w:val="a3"/>
      </w:pPr>
      <w:r>
        <w:t xml:space="preserve">　　在註解講，「右文表佛慈德無量」，右文就是我們剛才念的這段經文，表就是表法，表佛大慈大悲，佛的慈德無量無邊。佛對眾生大慈大悲，這個大慈大悲是無量無邊的，永恆不變。第一句『佛所行處』，這是一句，這句註解講：「指佛所行履之處」，行履就是佛到過的地方，他的處所，就是佛所到之處。這個佛就是指本師釋迦牟尼佛。本師釋迦牟尼佛當年他在世，在印度大概都走遍了，印度周邊的國家也走遍了。像斯里蘭卡，我聽強帝瑪國師講，說他們那個國家，釋迦牟尼佛曾經去過三次，那邊都還有古蹟留下來。「佛所行處」，這是第一個意思，佛所到過的地方。「復兼指後世佛法流行之處」，這句也是主要的重點。佛所行之處，佛所行履、佛所到過的地方，佛到那個地方幹什麼？去走一走，去觀光、去旅遊？我們看本師釋迦牟尼佛他一生的行誼，大徹大悟，明心見性，見性成佛，成佛之後做什麼事情？天天講經說法教化眾生。所以佛到的地方不是去觀光旅遊，而是去弘法利生，去教化眾生，把佛陀教育推行到各地方去，推行到全世界去，這個才是「佛所行處」真正的意義，不是說佛去那邊走過一次，留下來一些古蹟。我們要知道佛到那個地方幹什麼？到那個地方是講經說法，去教化眾生，不是到那個地方去玩，這個我們要明白。</w:t>
      </w:r>
      <w:r>
        <w:t xml:space="preserve"> </w:t>
      </w:r>
    </w:p>
    <w:p w14:paraId="69C2D762" w14:textId="77777777" w:rsidR="00FE62C3" w:rsidRDefault="00FE62C3">
      <w:pPr>
        <w:pStyle w:val="a3"/>
      </w:pPr>
      <w:r>
        <w:lastRenderedPageBreak/>
        <w:t xml:space="preserve">　　「復兼指後世佛法流行之處」，這句就圓滿了。佛法法運一共有一萬二千年，現在過了三千年，往後還有九千年，就是佛法現在還在這個世間。佛法流行之處，流行之處我們現在講佛經的流通，法寶流通。法寶流通，是不是我們把經文印出來然後去流通，跟人家結緣，贈送給人，是不是流通？當然這個是流通沒有錯，我們經典印出來跟大眾結緣，流通法寶，但這樣就算佛法流行之處嗎？還說有一個寺院很莊嚴，裡面也常常做法會，甚至天天做法會，這個就是佛法流行之處嗎？當然也是，也是佛法，但是我們一定要明白，這些是形式。我們印經、佛像、蓋寺廟、出家人做法會，甚至我們做早晚課，誦經念佛等等的，這個是佛法流行之處的一個形式，流通、流行的形式，形式當中它有實質的內容，那個才是核心，那個才是重要的。如果只有形式，沒有實質，那也不是真正的佛所行處。佛所行處不是說你們有這些形式，信眾很多、供養很多，佛就很高興，不是這樣的。佛的目的要教化眾生，教眾生破迷開悟、離苦得樂，佛的目的是在這裡。不是為了大家恭敬供養，很熱鬧，廟蓋得很大、很莊嚴，人很多、供養很多，不是這個目的，目的在教化眾生，弘法利生。</w:t>
      </w:r>
      <w:r>
        <w:t xml:space="preserve"> </w:t>
      </w:r>
    </w:p>
    <w:p w14:paraId="72CDAB42" w14:textId="77777777" w:rsidR="00FE62C3" w:rsidRDefault="00FE62C3">
      <w:pPr>
        <w:pStyle w:val="a3"/>
      </w:pPr>
      <w:r>
        <w:t xml:space="preserve">　　我們現在各地也都有流通處流通經典，跟大眾結緣，但是如果沒有法師去講解、說明，沒有真正依教奉行去修行，佛法也不能興旺。所以儒家《論語》孔子講「人能弘道，非道弘人」，道要人去弘揚，道它不會自己去弘揚，道需要人去弘揚。我們想一想，世出世間法，哪一樣離開人？人才是主要的，你有沒有這樣的人？有那樣的人，他才能去弘揚佛法。對佛法通達明瞭的人，對於經典能依教奉行去落實的人，他才能夠去弘法。所以後世，「佛所行處」就是佛法所推行的處所，就是實質的，這個不是形式的。如果形式的，很多人說，那個廟蓋得很大，為什麼還要受災難？出家人也很多、信眾也很多，為什麼還遭災難？那個是形式，沒有實質，沒有真正了解佛法、認識佛法，沒有真正去落實修行。只有那個形式，當然該受災難還是受災難，轉不了那個業。所以這句我們一定要明白，不是我們擺個流通處，有佛像、有佛堂，我們天天在這裡念經，這個是佛所行處的形式。你有沒有依照這個經、佛的教導去修正自己錯誤的思想、言語、行為？要去修正自己錯誤的行為，有沒有正確的理解？有沒有正確的認識？理解之後你才知道怎麼行，才不至於盲修瞎練。所以古大德講，「有解無行，說食數寶」。你明白了，但是你不照這樣去修、不照這樣去做，好</w:t>
      </w:r>
      <w:r>
        <w:t>像你說要吃，也沒有真正去吃，你肚子還是不會飽；銀行員天天數鈔票，數的都不是自己的，跟自己沒關係的。「有行無解，盲修瞎練」，很認真修，但修錯了，修得不對，盲修瞎練一通，得不到結果，浪費時間、浪費精神。佛在經上講，修無益的苦行得不到利益。這個兩方面都是偏在一邊，所以必須解行相應，這樣才能得到佛法真實的功德利益。「佛所行處」，它的意義我們要先了解。</w:t>
      </w:r>
      <w:r>
        <w:t xml:space="preserve"> </w:t>
      </w:r>
    </w:p>
    <w:p w14:paraId="572FE8F4" w14:textId="77777777" w:rsidR="00FE62C3" w:rsidRDefault="00FE62C3">
      <w:pPr>
        <w:pStyle w:val="a3"/>
      </w:pPr>
      <w:r>
        <w:t xml:space="preserve">　　『國邑丘聚』，國者國家，國家有大國、有小國。「邑」就是比較小的鄉里，一個村、一個里，或者一個鄉。在我們宜蘭縣還是有鄉村，還是有鄉；在大都市它有里，鄉里，這個叫「邑」。「國」是比較大的，國家。「丘有二義」，丘有兩個意義。「一者《會疏》謂為山丘」，第一個意義。《會疏》也是註解《無量壽經》的一本註解，《會疏》裡面註解「丘」這個字叫山丘，我們一般常講小山丘，這是第一個意思。第二個，「二者《周禮》云：四邑為丘。是則丘亦聚居之處」，第二個意思。</w:t>
      </w:r>
      <w:r>
        <w:t xml:space="preserve"> </w:t>
      </w:r>
    </w:p>
    <w:p w14:paraId="6408BAB8" w14:textId="77777777" w:rsidR="00FE62C3" w:rsidRDefault="00FE62C3">
      <w:pPr>
        <w:pStyle w:val="a3"/>
      </w:pPr>
      <w:r>
        <w:t xml:space="preserve">　　在古代，禮有三種，《周禮》（周朝周公制定的禮樂），有《曲禮》、有《禮記》。《周禮》過去淨老和尚在講席當中常常講，他說以前台大哲學教授方東美老師就給他講，《周禮》是世界上最好的憲法、最圓滿的憲法。可見得在中國治國，它是用禮治，現在用法治。在中國古代諸子百家，有一家叫法家，法家就是專門講法律的，犯錯了，法律來處罰他。實際上中國的政治是禮治。所以《論語》講，「道之以政，齊之以刑，民免而無恥」。道之以政，辦政治，定法律；齊之以刑，人民犯錯了，把他抓起來判刑，這個結果怎麼樣？民免而無恥，人民不會有羞恥心，他只是怕你法律的懲罰。抓到了，他認為自己倒霉，他沒有羞恥心，他不會覺得自己做的事不對，沒有羞恥心。現在全世界每一個國家都是「道之以政，齊之以刑」，現在連中國也不例外，學外國的，不例外。這個刑，是禮推不動才用刑去補助，那現在是專門用「道之以政，齊之以刑」。如果「道之以德，齊之以禮，有恥且格」。應該講道理，要教他，要教人民，「不教而罰謂之虐」。人民你沒有教導他，他犯錯了，你把他抓起來判刑，這個不合理，這個叫虐待人民，他不懂。你教了他，他明白了，他故意犯錯再處罰他，這才合理；不教而罰，孔子說這個是虐待人民。現在都是不教而</w:t>
      </w:r>
      <w:r>
        <w:t>罰，哪一個國家的政府有在教導人民道德仁義，甚至教這個禮？沒有。他犯錯了，不孝父母，甚至殺父殺母，抓到了判刑。不教而罰，這個非禮。所以這個禮非常重要。如果「道之以德，齊之以禮」，給你講道德，教你，你不對，用禮來整齊，那個禮就是現在講輿論的懲罰，這個也很厲害，他就有羞恥心了。</w:t>
      </w:r>
      <w:r>
        <w:t xml:space="preserve"> </w:t>
      </w:r>
    </w:p>
    <w:p w14:paraId="3DF01C21" w14:textId="77777777" w:rsidR="00FE62C3" w:rsidRDefault="00FE62C3">
      <w:pPr>
        <w:pStyle w:val="a3"/>
      </w:pPr>
      <w:r>
        <w:t xml:space="preserve">　　所以現在是法治，不是禮治。禮治是尊重人的政治，把你當人看的；法治是不把你當人看的，當什麼看？人人都有嫌疑，人人都是壞人，這個叫法治。法治就是沒有把人當人看，不尊重人權。現在講尊重人權，它的人權的定義是什麼？就是不尊重人，不把人當人看。一天到晚人權人權，什麼人權！把人權兩個字的定義完全扭曲掉了。現在是什麼？糟蹋人權，哪有在尊重人權？這個我們要認識清楚，不能搞錯。所以秦始皇他的武力最強、武器最好，根據歷史的考據，秦始皇當時他的武器，現代人做不出來。但是他的國祚多久？十五年就亡國。他就是靠什麼？靠法律，現在講的法治。法治，十五年亡國。後來劉邦得到政權，看看秦始皇那個法治不是辦法，十五年就亡國了，所以劉邦採納董仲舒的建議，採用儒家的禮治，儒家比較中道。現在整個世界亂得不像樣，這個都是沒有禮治，只有法治。全世界都講法治，學西方人，西方人他們的字典當中沒有「仁」、沒有「道」這兩個字。道是道德仁義，他們的字典沒有，那你去學西方人，這個國家怎麼會有前途？把人民都教壞了，怎麼會有前途？跟西方人學。</w:t>
      </w:r>
      <w:r>
        <w:t xml:space="preserve"> </w:t>
      </w:r>
    </w:p>
    <w:p w14:paraId="3F73FE6C" w14:textId="77777777" w:rsidR="00FE62C3" w:rsidRDefault="00FE62C3">
      <w:pPr>
        <w:pStyle w:val="a3"/>
      </w:pPr>
      <w:r>
        <w:t xml:space="preserve">　　《周禮》講「四邑為丘」，「四邑」，比如說四個鄉或者四個里，合起來稱為一個丘。「是則丘亦聚居之處」，丘也就是說有很多人住在一起，我們現在講的聚落，我們現在講原住民住的部落，那個就是丘。「聚」，聚落、村落，或者現在講部落。丘是有很多人住的地方。聚，聚落、村落。「望西云：小鄉曰聚。」望西也是古代一個法師，他的註解，這一句「小鄉」，小的鄉村叫聚。在我們宜蘭縣還是有一些小鄉村，那個就叫聚，聚落，或者叫村落。「國邑丘聚表佛所行之處所。無不蒙受佛之教化，故云靡不蒙化。」這個就是我們上面跟大家提到的重點，就是國邑丘聚它是表法，表佛所行之處所，佛法所推行之處所，無不蒙受佛之教化。佛法所推行之處所，就是我們剛才講，必須解行相應，那個才是佛所行處。要有實質，不是只有形式，要有實質。比如說我們現在大家在這裡讀《無量壽經》讀了二十年了，念佛共修也二十年了，這是形式，就是佛法推行的形式。我們有這個形式了，實質我們有沒有依照《無量壽經》佛的教導，落實在生活上待人處事接物？我們有沒有依照這樣修？我們讀誦了，有沒有去受持？讀誦是為了受持。如果停留在讀誦，你不解意，也沒有受持，那是只有形式，沒有實質，這個就不是真正的佛所行處，佛法該滅還是會</w:t>
      </w:r>
      <w:r>
        <w:t>滅。為什麼？關鍵都在人，不是那個經典。經典都很多，擺在那裡也沒有人會去看，有等於沒有，不起作用，那佛法就沒有了。佛法在世間是為了什麼？為利益眾生，要幫助眾生破迷開悟，離苦得樂，這是佛法在世間的作用。如果不能達到這個目的，有等於沒有。所以這個教化非常重要，關鍵還是要有人，人來自行才能化他，自覺才能覺他，要真正修行的人。不是說現在很熱鬧、信徒很多、出家人很多，很多那是熱鬧，那是形式，那不是道場興旺之相。在這個當中還是是非人我，還是鬥爭堅固，爭權奪利，那怎麼叫興旺？那是衰敗之相，沒有真正的修行人。我們一定要搞清楚。</w:t>
      </w:r>
      <w:r>
        <w:t xml:space="preserve"> </w:t>
      </w:r>
    </w:p>
    <w:p w14:paraId="5FF4464E" w14:textId="77777777" w:rsidR="00FE62C3" w:rsidRDefault="00FE62C3">
      <w:pPr>
        <w:pStyle w:val="a3"/>
      </w:pPr>
      <w:r>
        <w:t xml:space="preserve">　　所以佛所行之處所，無不蒙受佛之教化，故云『靡不蒙化』，就是沒有不接受佛教化的，都會很樂意來接受佛陀的教化。樂意接受佛陀的教化，那也是自己本身我們要去修、要去行，要去修行才能去教化別人，正己才能化人，如果我們自己不修就不能去教化別人。教化別人首先教化自己，先把自己教好，你才能去教別人，不是一開始都拿經典去教別人。教別人，你要修，你自己都不修，那這個也不行。所以凡事要從自己開始，自己做起，拿經典來要求自己，自己來修，不是拿著這個到處去要求別人。自己都不修，這個只有形式；如果自己真正修行，先教自己，這個真正是佛所行處，真正有人在修行。有真正修行的人，你能夠依教奉行，依照佛的教導，依教奉行，去把它做到，必定有感應，感應就是天降臨吉祥。所以我們學佛，是不是感降吉祥？這個要問我們自己。我們現在做護國息災，我也常常跟同修講，護國息災首先要消自己的災；你自己災都消不掉，你怎麼幫別人消災？自己要消災，才能幫助大家消災。消災就是要依教奉行，災就消了，就得到吉祥，關鍵在這裡。你有沒有依照經典佛教導的去做？做之前還要先理解，你有沒有正確的認識、理解？光這個解，恐怕都不一定有正確的理解。我們開經偈講「願解如來真實義」，連這個解都會</w:t>
      </w:r>
      <w:r>
        <w:t>解錯，誤解了、錯解了、曲解了，解都解錯了，那行肯定是不正確的，他怎麼會去修行？行也是盲修瞎練，只有形式，沒有實質。所以解行要相應。</w:t>
      </w:r>
      <w:r>
        <w:t xml:space="preserve"> </w:t>
      </w:r>
    </w:p>
    <w:p w14:paraId="393A0CB5" w14:textId="77777777" w:rsidR="00FE62C3" w:rsidRDefault="00FE62C3">
      <w:pPr>
        <w:pStyle w:val="a3"/>
      </w:pPr>
      <w:r>
        <w:t xml:space="preserve">　　能夠如理如法依教奉行，「必感降吉祥，故得天下和順乃至各得其所。天下和順者，世界和平，萬邦和睦也」。我們看到這句經文，『天下和順』，我們現在看到這個世界，和順嗎？和平嗎？這幾天俄羅斯跟烏克蘭戰爭，為什麼？這個原因我們要去觀察整體的，你不能片面的，只是看到局部的。是一個全世界的問題，全球人類的問題，就如同現在新冠狀病毒一樣，全球性的，分析這些問題不能片面。為什麼變成這樣？全球人類都是造惡業，都自私自利，都是要損人利己，不都這樣嗎？淨老和尚常講，國與國之間競爭、鬥爭、戰爭，不願意讓。我們中國古聖先王提倡禮讓，現在學外國人提倡競爭，從小就教競爭，沒有教禮讓的，好像你沒有競爭就不能生存。競爭得不到，提升就鬥爭，不擇手段，鬥爭再得不到那就戰爭，戰爭帶來的就是災難，這個世界怎麼會和平？萬邦怎麼會和睦？</w:t>
      </w:r>
      <w:r>
        <w:t xml:space="preserve"> </w:t>
      </w:r>
    </w:p>
    <w:p w14:paraId="03064497" w14:textId="77777777" w:rsidR="00FE62C3" w:rsidRDefault="00FE62C3">
      <w:pPr>
        <w:pStyle w:val="a3"/>
      </w:pPr>
      <w:r>
        <w:t xml:space="preserve">　　下面講，『日月清明，風雨以時』，就是我們一般講，「指風調雨順，無旱澇風雹等自然災害」。風調雨順就是沒有旱災、沒有澇。澇就是水災，水太多了，旱是統統沒有下雨。冰雹，現在有很多地方有冰雹，現在在北方冷的地方雪下得也太多，有很多地方有冰雹。「等自然災害」，等就是包括其他的水災、火災、地震，現在新聞又一直報火山爆發。最近我們台灣也有一些專家在網路新聞報導，台灣百年地震的周期也接近了，可能最近有很大的一個地震，這些都是屬於自然災害。自然災害，實在講還是人為的，人製造出來的。自然是最美好的，怎麼會有災害？是人類去破壞大自然才造成災害的，不是自然它就形成這些災害。這災害怎麼來？根源還是人心不善感召來的天災人禍，造十惡業。我剛才講，大家都自私自利，損人利己，造惡業，怎麼會沒有災難？你製造災難的因，必定感召災難的果報，因果報應，這個就是事實真相。所以一切的災難，天災人禍，統統是人類不善的心行製造出來的。接受佛陀的教化，斷惡修善，當然這些災難就沒有了。大乘經典常講「境隨心轉」，外面的環境是隨人心在轉變的。</w:t>
      </w:r>
      <w:r>
        <w:t xml:space="preserve"> </w:t>
      </w:r>
    </w:p>
    <w:p w14:paraId="2281F740" w14:textId="77777777" w:rsidR="00FE62C3" w:rsidRDefault="00FE62C3">
      <w:pPr>
        <w:pStyle w:val="a3"/>
      </w:pPr>
      <w:r>
        <w:t xml:space="preserve">　　『災厲不起』者，災是指災禍、災難，厲是指疫厲。「謂既無山崩、地震、海嘯、陸沉等禍，水火刀兵等災，又無瘟疫流行之厲也。」疫厲就是山崩、地震、海嘯、陸地下沉、水災、火災，刀兵就是戰爭。又沒有瘟疫、傳染病，像現在新冠狀病毒這個疫情來流行，沒有這些災難，災難都化解了，沒有了。依照佛的教導去修行，這些災難都沒有了，所以就能達到「日月清明，風雨以時，災厲不起」。這些災難都不會發生了，當然就是『國豐民安』。「國豐民安者，國家富足，生產豐盛，人民安樂也。」國豐民安，沒有這些災難，當然全世界人民都過著安定快樂的日子，我們一般講幸福美滿的人生。『兵戈無用』者，「兵者兵刃，以金屬為刃之軍器。戈者平頭戟也。兵戈喻戰爭。謂內無盜匪叛逆，外無他國侵略。故可偃武修文，止戈勿用也」。以上能依照佛陀的教導去落實，依教奉行，就不會有這些災難，國豐民安，大家生活非常富足，安樂、安定。「兵戈無用」，兵是武器，這古代的兵器，兵戈，這是比喻戰爭。現在的兵戈比古時候厲害太多太多了，現在不但傳統的武器都很厲害，現在最厲害的是核子武器，毀滅性的戰爭。如果第三次世界大戰爆發，很難避免核武戰爭。核武戰爭是同歸於盡，沒有贏家，人類集體自殺。接受佛陀的教化，這個</w:t>
      </w:r>
      <w:r>
        <w:t>可以化解，因為關鍵在人，教育。人你從小就沒有教他對的，教他錯誤的觀念，當然他長大就自私自利；他要當總統，他也是自私自利，一定的，根源就是你沒有教好。你怎麼教他的</w:t>
      </w:r>
      <w:r>
        <w:t>，你教他什麼？教他禮讓還是教他競爭？所以教育才是救世的根本，要救這個世界的根本。上個世紀，英國著名的歷史學家湯恩比教授他就講了，要解決二十一世紀世界社會問題，就要提倡中國的孔孟學說跟大乘佛法。你不提倡學習，去落實這個，世界的混亂、災難無法化解。</w:t>
      </w:r>
      <w:r>
        <w:t xml:space="preserve"> </w:t>
      </w:r>
    </w:p>
    <w:p w14:paraId="6EF71409" w14:textId="77777777" w:rsidR="00FE62C3" w:rsidRDefault="00FE62C3">
      <w:pPr>
        <w:pStyle w:val="a3"/>
      </w:pPr>
      <w:r>
        <w:t xml:space="preserve">　　所以兵戈喻戰爭。「謂內無盜匪叛逆」，你內部沒有這些叛逆，「外無他國侵略」，外面不會受到其他國家的侵略，這個靠什麼？靠教育。所以可以偃武修文，偃武修文就是武器不用了。下面講，『崇德興仁』者，「尊崇道德曰崇德，興施仁政曰興仁」，這講道德仁義，儒家就是講道德仁義。『務修禮讓』者，「《會疏》曰：尊卑有序是為禮，先人後己是為讓」。《會疏》也講尊卑有序，這個禮不平等，它有分尊卑長幼。先人後己是讓，所以我們要學禮讓，家庭社會才會幸福安定，世界才會和平。如果大家都去爭，你爭，我也要爭，就是會有戰爭了。「又讓者退讓，推善於人，自不受也。」讓公於眾，讓位於賢，這是讓，不要跟人家爭了，要謙讓、退讓。『推善於人』，別人做得比我好，我讓給他，自不受也，這個讓。『國無盜賊』者，「人民皆奉公守法，故無盜賊」。人都奉公守法，當然沒有盜賊。我們淨老和尚在二ＯＯ四年回到他家鄉辦傳統文化，在湯池鎮做一個實驗點，教了三個月，這個小鎮的民風大為轉變，真的路不遺失。證明人是教得好的，都是沒有人去教，教得不對；教對了，人哪有不願意學好的？都願意學好，也得到了一個證明。所以國無盜賊，人民皆奉公守法，沒有盜賊。</w:t>
      </w:r>
      <w:r>
        <w:t xml:space="preserve"> </w:t>
      </w:r>
    </w:p>
    <w:p w14:paraId="17C8A08C" w14:textId="77777777" w:rsidR="00FE62C3" w:rsidRDefault="00FE62C3">
      <w:pPr>
        <w:pStyle w:val="a3"/>
      </w:pPr>
      <w:r>
        <w:t xml:space="preserve">　　『無有怨枉』，「無有怨枉者，在位者廉明公正，微察秋毫，故無錯案」。「無有怨枉」就是說沒有冤枉人，在位的就是我們現在說執政的，執政黨，他在位要廉明。廉就是不貪；明，他頭腦不糊塗，心很公正，沒有私心，沒有偏私。微察秋毫，故無錯案，這個是特別當司法官的。當官的人，無論當什麼官，如果沒有私心，當然他不會去做錯事，也不會去冤枉人，明察秋毫，他沒有偏私。如果沒有廉明，就不會公正，他就有私心，他要得到他的好處，要保護他的官位，為了他自己的官位，或者人家拿錢給他，他就為他說話，這個就天下大亂了。這個不但是在位者，現在連媒體都是這樣，現在聽說網軍都是拿錢的，誰拿錢他替誰說話，專門給人家抹黑，這個很厲害的。你當一個司法官，你能不能公正廉明？如果不能做到公正廉明，冤枉人，這個就是沒有接受佛陀教化。如果接受佛陀教化，他畢竟就能做到廉明公正，微察秋毫，不會斷錯案件。</w:t>
      </w:r>
      <w:r>
        <w:t xml:space="preserve"> </w:t>
      </w:r>
    </w:p>
    <w:p w14:paraId="06C3D755" w14:textId="77777777" w:rsidR="00FE62C3" w:rsidRDefault="00FE62C3">
      <w:pPr>
        <w:pStyle w:val="a3"/>
      </w:pPr>
      <w:r>
        <w:t xml:space="preserve">　　『強不凌弱，各得其所。』「恃強凌弱，實為世間災禍之源。霸國則恃其軍力，以欺凌弱小；富者則仗其財富，而榨取貧窮；執權者常逞其權勢，而魚肉人民；為非者，則結成幫匪，以迫害良善。以眾暴寡，仗勢欺人。吸人脂膏，飽我腸腹，禍國殃民，莫此為甚。故願強不凌弱，人人各得其所。彼此相安，有無相通，和平共處，厚往薄來，願世界臻於大同也。佛所行處，悉蒙上益，顯佛慈力，難思難議。」「強不凌弱，各得其所」，接受佛陀的教化，強的不會去欺負弱小，就能各得其所。「恃強凌弱，實為世間災禍之源。」強的要欺負弱小的，就是這個世間災禍的根源，就是恃強。「霸國則恃其軍力」，霸國就是大國，大國軍力很強，他軍力很強就去欺負那個弱小的國家，他就不講理。現在我看整個世界都是這樣，我們首先看到的就是美國帶頭，大國欺負小國，去打阿富汗、打伊拉克、敘利亞、利比亞，現在俄羅斯去打烏克蘭，我們現在看到以大欺小，這是災禍的根源。富者仗著他有財富欺負貧窮的人，執權的人常逞其權勢而魚肉人民。執權就是有政權的，我們現在講執政黨，他用他的權勢來魚肉人民。「為非者，則結成幫匪」，這黑社會的，迫害良善，去以眾欺負寡的，以多欺負少的，仗勢欺人。「吸人脂膏，飽我腸腹」，人民的民脂民</w:t>
      </w:r>
      <w:r>
        <w:t>膏，自己得到這個利益。「禍國殃民，莫此為甚」，禍國殃民，沒有比這個更嚴重的。</w:t>
      </w:r>
      <w:r>
        <w:t xml:space="preserve"> </w:t>
      </w:r>
    </w:p>
    <w:p w14:paraId="22287B66" w14:textId="77777777" w:rsidR="00FE62C3" w:rsidRDefault="00FE62C3">
      <w:pPr>
        <w:pStyle w:val="a3"/>
      </w:pPr>
      <w:r>
        <w:t xml:space="preserve">　　「故願強不凌弱，人人各得其所」，這個是祈願，希望整個世界，強的不要欺負弱小的，各得其所。「彼此相安，有無相通，和平共處，厚往薄來」，禮尚往來，人家來得比較薄，我們往去、送過去比他多，就是厚往薄來。世界如果能夠這樣，就臻於大同。所以「佛所行處，悉蒙上益，顯佛慈力，難思難議」，佛法所推行的處所，都能夠蒙獲上面所講的這些功德利益，這也顯示佛慈悲加持的力量，難思難議。</w:t>
      </w:r>
      <w:r>
        <w:t xml:space="preserve"> </w:t>
      </w:r>
    </w:p>
    <w:p w14:paraId="0612AF48" w14:textId="77777777" w:rsidR="00FE62C3" w:rsidRDefault="00FE62C3">
      <w:pPr>
        <w:pStyle w:val="a3"/>
      </w:pPr>
      <w:r>
        <w:t xml:space="preserve">　　好，這第一條我們就學習到這裡，這個義理很深廣。今天時間到了，我們就先學習到這裡。祝大家福慧增長，法喜充滿。阿彌陀佛！　　</w:t>
      </w:r>
    </w:p>
    <w:sectPr w:rsidR="00FE62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D9279" w14:textId="77777777" w:rsidR="00FE62C3" w:rsidRDefault="00FE62C3" w:rsidP="00EF7C9E">
      <w:r>
        <w:separator/>
      </w:r>
    </w:p>
  </w:endnote>
  <w:endnote w:type="continuationSeparator" w:id="0">
    <w:p w14:paraId="5E29F468" w14:textId="77777777" w:rsidR="00FE62C3" w:rsidRDefault="00FE62C3" w:rsidP="00EF7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E21B7" w14:textId="77777777" w:rsidR="00FE62C3" w:rsidRDefault="00FE62C3" w:rsidP="00EF7C9E">
      <w:r>
        <w:separator/>
      </w:r>
    </w:p>
  </w:footnote>
  <w:footnote w:type="continuationSeparator" w:id="0">
    <w:p w14:paraId="3E2978AB" w14:textId="77777777" w:rsidR="00FE62C3" w:rsidRDefault="00FE62C3" w:rsidP="00EF7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9E"/>
    <w:rsid w:val="007931EE"/>
    <w:rsid w:val="00EF7C9E"/>
    <w:rsid w:val="00FE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D9C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7C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7C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7C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7C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1460</Words>
  <Characters>8324</Characters>
  <Application>Microsoft Office Word</Application>
  <DocSecurity>0</DocSecurity>
  <Lines>69</Lines>
  <Paragraphs>19</Paragraphs>
  <ScaleCrop>false</ScaleCrop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