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6FD2" w14:textId="77777777" w:rsidR="00FC5E99" w:rsidRDefault="00FC5E99">
      <w:r>
        <w:t>淨土集</w:t>
      </w:r>
      <w:r>
        <w:t>—</w:t>
      </w:r>
      <w:r>
        <w:t xml:space="preserve">大乘無量壽經菁華（改過很重要）　　悟道法師主講　　（第二集）　　</w:t>
      </w:r>
      <w:r>
        <w:t>2023/9/27</w:t>
      </w:r>
      <w:r>
        <w:t xml:space="preserve">　　澳洲淨宗學院　　檔名：</w:t>
      </w:r>
      <w:r>
        <w:t xml:space="preserve">WD20-062-0002 </w:t>
      </w:r>
    </w:p>
    <w:p w14:paraId="670C9EC2" w14:textId="77777777" w:rsidR="00FC5E99" w:rsidRDefault="00FC5E99">
      <w:pPr>
        <w:pStyle w:val="a3"/>
      </w:pPr>
      <w:r>
        <w:t xml:space="preserve">　　《淨土集．大乘無量壽經菁華》。諸位法師、諸位同修、及網路前的同修，大家好。阿彌陀佛！請放掌。我們繼續來學習《無量壽經菁華》。昨天第一堂課，我們學習到第六條：</w:t>
      </w:r>
      <w:r>
        <w:t xml:space="preserve"> </w:t>
      </w:r>
    </w:p>
    <w:p w14:paraId="6A335FA7" w14:textId="77777777" w:rsidR="00FC5E99" w:rsidRDefault="00FC5E99">
      <w:pPr>
        <w:pStyle w:val="a3"/>
      </w:pPr>
      <w:r>
        <w:t xml:space="preserve">　　【六、心常諦住度世之道。】</w:t>
      </w:r>
      <w:r>
        <w:t xml:space="preserve"> </w:t>
      </w:r>
    </w:p>
    <w:p w14:paraId="4FE96814" w14:textId="77777777" w:rsidR="00FC5E99" w:rsidRDefault="00FC5E99">
      <w:pPr>
        <w:pStyle w:val="a3"/>
      </w:pPr>
      <w:r>
        <w:t xml:space="preserve">　　這條是菩薩心安住在『度世之道』，「度世」也就是度眾生。菩薩明心見性，大徹大悟了，所謂不住生死，不住涅槃。在《金剛經》講「無住生心」，生度眾生之心，這是大菩薩的境界。小乘聖者無住，他就不能生心，生心就不能無住；大乘菩薩他同時，無住生心。</w:t>
      </w:r>
      <w:r>
        <w:t xml:space="preserve"> </w:t>
      </w:r>
    </w:p>
    <w:p w14:paraId="484A9C02" w14:textId="77777777" w:rsidR="00FC5E99" w:rsidRDefault="00FC5E99">
      <w:pPr>
        <w:pStyle w:val="a3"/>
      </w:pPr>
      <w:r>
        <w:t xml:space="preserve">　　我們接著看第七條，請看經文，在第二頁第三行，從「七」這裡看起：</w:t>
      </w:r>
      <w:r>
        <w:t xml:space="preserve"> </w:t>
      </w:r>
    </w:p>
    <w:p w14:paraId="714FE346" w14:textId="77777777" w:rsidR="00FC5E99" w:rsidRDefault="00FC5E99">
      <w:pPr>
        <w:pStyle w:val="a3"/>
      </w:pPr>
      <w:r>
        <w:t xml:space="preserve">　　【七、為諸庶類。作不請之友。】</w:t>
      </w:r>
      <w:r>
        <w:t xml:space="preserve"> </w:t>
      </w:r>
    </w:p>
    <w:p w14:paraId="20CED983" w14:textId="77777777" w:rsidR="00FC5E99" w:rsidRDefault="00FC5E99">
      <w:pPr>
        <w:pStyle w:val="a3"/>
      </w:pPr>
      <w:r>
        <w:t xml:space="preserve">　　『庶類』，「庶」就是指眾生。眾生迷惑顛倒，不知道請法，也不認識，如果佛菩薩沒有主動作眾生不請之友，實在講，我們也聞不到佛法，因為我們也不懂得要請法，請佛住世、請轉法輪，這些我們都不懂。佛大慈大悲，作眾生『不請之友』，眾生沒有啟請，佛就主動來說，這是大慈大悲。具體的，我們在《大藏經》裡面看到很多經典，多數是學生有問題，提出來請問本師釋迦牟尼佛，佛針對他的問題來為他解答，給他講解、教導解決問題的理論方法。所以在《大藏經》裡面，我們看到多數都是有人請問。像這部《無量壽經》是阿難尊者請問的，他看到佛放光，今天跟平常不一樣，他覺得很奇怪。大眾不知道要請問，他代表大眾來問。這一類也叫「利樂有情問」，這也是作眾生不請之友的一個方式，請法，佛菩薩裝作不知道，其實他們都知道。就像過去我們淨老和尚早年在台灣辦大專佛學講座，有個「佛學問答」，有時候一問，大家都沒問題。是不是都沒問題？實在講，不知道該怎麼問。問題很多，不曉得從何問起。所以我們師父他就善巧方便，請一些老同修，懂得比較多，就代表這些同學來問。因為同學有些都是初學的，他也不知道該問什麼。大致上一般的疑問，這些老同修都知道，所以這些老同修裝作不懂來問。像這一類叫「利樂有</w:t>
      </w:r>
      <w:r>
        <w:t>情問」，這個也是作眾生不請之友的一種方式，這個是講同學來問。老師像本師釋迦牟尼佛，他有主動講的，所以經典也有無問自說的，沒有人問，佛就主動講。像我們做三時繫念，《佛說阿彌陀經》，沒有人問，佛主動就講了，對舍利弗講。《佛說十善業道經》也是無問自說。有很多經典是無問自說的，沒有人問，佛就主動講，這個就是作眾生不請之友。「為諸庶類，作不請之友」，沒有啟請，我們不懂得怎麼啟請，我們也不認識。所以佛菩薩時時刻刻示現在我們這個世間來度眾生，用各種身分，像《普門品》講三十二應身，每一尊佛菩薩都是一樣，三十二應身。這是舉出一個代表來講，實際上每尊佛菩薩都是一樣。這在《地藏菩薩本願經》講得很多，地藏菩薩分身，到六道十法界度眾生，釋迦牟尼佛也是一樣，一切諸佛如來都是一樣，用各種身分來度眾生，這些都是作眾生不請之友。佛菩薩大慈大悲，發願度眾生，所以作眾生不請之友，我們才能接觸到佛法，才能聞到佛法。</w:t>
      </w:r>
      <w:r>
        <w:t xml:space="preserve"> </w:t>
      </w:r>
    </w:p>
    <w:p w14:paraId="3A7B2B6A" w14:textId="77777777" w:rsidR="00FC5E99" w:rsidRDefault="00FC5E99">
      <w:pPr>
        <w:pStyle w:val="a3"/>
      </w:pPr>
      <w:r>
        <w:t xml:space="preserve">　　好！我們再看第八：</w:t>
      </w:r>
      <w:r>
        <w:t xml:space="preserve"> </w:t>
      </w:r>
    </w:p>
    <w:p w14:paraId="223D5D86" w14:textId="77777777" w:rsidR="00FC5E99" w:rsidRDefault="00FC5E99">
      <w:pPr>
        <w:pStyle w:val="a3"/>
      </w:pPr>
      <w:r>
        <w:lastRenderedPageBreak/>
        <w:t xml:space="preserve">　　【八、興大悲。憫有情。演慈辯。授法眼。杜惡趣。開善門。於諸眾生。視若自己。拯濟負荷。皆度彼岸。】</w:t>
      </w:r>
      <w:r>
        <w:t xml:space="preserve"> </w:t>
      </w:r>
    </w:p>
    <w:p w14:paraId="27399341" w14:textId="77777777" w:rsidR="00FC5E99" w:rsidRDefault="00FC5E99">
      <w:pPr>
        <w:pStyle w:val="a3"/>
      </w:pPr>
      <w:r>
        <w:t xml:space="preserve">　　這是講這些大菩薩『興大悲，憫有情』。「興大悲」就是無緣大慈，同體大悲，怨親平等。他沒有分別、沒有執著，沒有像我們凡夫，哪一些人跟我比較有緣，我就去度他，去幫助他；哪一些人跟我比較沒有緣，不理他，這是我們凡夫的心。大菩薩他沒有妄想、分別、執著，因為他知道是一體的，所以叫同體，同一個本體，這個本體就是「三世一切佛，共同一法身」。這個我們一般初學的同修比較不能體會，如果深入大乘經典，知道心、佛、眾生，三無差別。我們常常做三時繫念，中峰國師開示，心佛眾生，三無差別。無差別就是什麼？就是一體，我們共同在一個法身，光光相照，同一體。</w:t>
      </w:r>
      <w:r>
        <w:t xml:space="preserve"> </w:t>
      </w:r>
    </w:p>
    <w:p w14:paraId="66D2F994" w14:textId="77777777" w:rsidR="00FC5E99" w:rsidRDefault="00FC5E99">
      <w:pPr>
        <w:pStyle w:val="a3"/>
      </w:pPr>
      <w:r>
        <w:t xml:space="preserve">　　要「興大悲，憫有情」，必定要明心見性，大徹大悟，自然就是這樣，絲毫不勉強，因為看到事實真相，自然就興起大慈大悲的心。我們現在要學菩薩大慈大悲，怎麼學也學不像，因為我們有分別執著。你一旦把妄想、分別、執著放下，我們見到真相，這個心自然就生起來。此地給我們講，菩薩怨親平等，來度眾生，「憫有情」，憫就是憐憫，有情眾生在六道生死輪迴很可憐，憐憫。我們學佛的老同修，或者聽經聞法比較久的同修，明白這些經典的道理，也會生起憐憫心。第一個憐憫心，我們凡夫還是從愛緣慈開始，自己的親人，我們首先會憐憫的，從這裡開始，然後再擴大。為什麼我們也會生起憐憫心？因為我們自己感受到生死輪迴很苦，看到自己的家人在生死輪迴受這些苦難，也會生起憐憫心。所以我們一些念佛的同修聽了經，明白這個道理，自己發心念佛，恨不得全家人都趕快也一起來學佛、來念佛，特別是自己的父母、妻子、兒女，我想很多同修都有這樣的情況。但是這個要時節因緣，急不得，儒家講「欲速則不達」，雖然是自己的親人，也要等待時節因緣。現前能夠跟他介紹的，他能接受的先講；不能接受，你就要等待時機。我們對於能夠接受的親友，可以勸他來學佛。憫有情這是大慈大悲，這是大乘。如果小乘修法，就是比較</w:t>
      </w:r>
      <w:r>
        <w:t>偏重自修這一部分。比如說「五停心觀」講的，瞋恚心比較重的要修慈悲觀，這個是偏重自修。這裡主要是度眾生的。</w:t>
      </w:r>
      <w:r>
        <w:t xml:space="preserve"> </w:t>
      </w:r>
    </w:p>
    <w:p w14:paraId="46BDA238" w14:textId="77777777" w:rsidR="00FC5E99" w:rsidRDefault="00FC5E99">
      <w:pPr>
        <w:pStyle w:val="a3"/>
      </w:pPr>
      <w:r>
        <w:t xml:space="preserve">　　『演慈辯』，這個「演」有演說、有表演，有身教、有言教。實際上身口意都在表演，口是演說。佛出現在世間，我們看到佛主要講經說法，我們一般講演說。受持讀誦，為人演說，這是以語業來度眾生，講經說法。像我們淨老和尚，一生也是講經說法，這叫言教。言教當中還帶表演，表演是身教，身教就是他在生活當中待人處事接物，做給我們看，這是身教。「慈辯」就是慈心說法，就是慈悲心來為眾生說法，「辯」有辯才的意思。辯才，四無礙辯才，主要還是說法度眾生。沒有辯才度不了眾生，所以辯才就是為了度眾生。</w:t>
      </w:r>
      <w:r>
        <w:t xml:space="preserve"> </w:t>
      </w:r>
    </w:p>
    <w:p w14:paraId="7405170E" w14:textId="77777777" w:rsidR="00FC5E99" w:rsidRDefault="00FC5E99">
      <w:pPr>
        <w:pStyle w:val="a3"/>
      </w:pPr>
      <w:r>
        <w:t xml:space="preserve">　　慈心說法，說什麼法？『授法眼』。我們知道五眼，有肉眼、天眼、慧眼、法眼、佛眼，佛是五眼圓明。法眼就是開示佛道的正見，所謂正知正見，這個是法眼。我們學了佛，明白佛法，我們的眼光跟一般人就不一樣，我們的眼光，人生觀就不一樣，有了佛法。世間聖賢之法也是一樣的，這個在《論語講記》雪廬老人講，《論語》你懂得一句、二句，你的眼界就跟一般人不一樣了，人生的看法就不一樣了。佛講這裡是佛道正見，這個正見是指佛道的正見，我們成佛之道這個正見。佛教學，有小乘也有大乘，大乘是成佛之道，小乘成阿羅漢、辟支佛。阿羅漢、辟支佛也是正見，但是這個正見還不圓滿。這裡講，主要是開示佛道的正見。我們中國佛教是大乘</w:t>
      </w:r>
      <w:r>
        <w:lastRenderedPageBreak/>
        <w:t>佛教，講成佛之道。像南傳佛教，他們沒有講成佛，你修學最高能到阿羅漢，成佛只有釋迦牟尼佛一個，他們的見解就這樣。所以這些南傳佛教國家，他們不承認大乘佛法，說「大乘非佛說」，大乘不是佛講的，這個見就有差別了。這個見實在講，同樣是大乘，也不同的層次。這個見，從凡夫到佛，這個見也很多層次。我們一般凡夫就是人我見，就是「執實見」，執著這個世間都是真實的，我們的見解都這樣。再來就是一般宗教的「外道見」，那這個見解就很多了，一個宗教一個見解，心外求法。再來就是「人無我見」，小乘的見，但他也是正見。提升到大乘就是「唯識見」，從小乘到大乘，唯識見。再提升，「中觀見」，在唯識再提升中觀；中觀再提升，「本自見」，像禪宗講的，最後一個「大圓滿見」，就《華嚴》、《法華》講的，就是圓頓見。</w:t>
      </w:r>
      <w:r>
        <w:t xml:space="preserve"> </w:t>
      </w:r>
    </w:p>
    <w:p w14:paraId="025276B1" w14:textId="77777777" w:rsidR="00FC5E99" w:rsidRDefault="00FC5E99">
      <w:pPr>
        <w:pStyle w:val="a3"/>
      </w:pPr>
      <w:r>
        <w:t xml:space="preserve">　　我們看八正道、六和敬，第一個就是見。歐陽竟無先生講，「師以知見為體」，就是老師傳授你正知正見。這個見如果不對，修行的目標就不一樣，有的修偏差了就邪知邪見，學錯了。同樣，正見有圓滿、有不圓滿，最圓滿就是「大圓滿見」，圓頓見。所以我們淨老和尚過去在講席當中常常講，圓頓教要長時薰修，把我們本來不是圓頓見薰修成圓頓見。我剛出家，我們師父就叫我去跟日常師父學戒律。日常師父他是修密的，密宗黃教，每一天早上都要跟他上課，上《菩提道次第廣論》。黃教在藏傳密教是屬於漸教，跟漢地漢傳的顯教一樣，像天台、華嚴，天台有藏、通、別、圓；華嚴，小、始、終、頓、圓。有漸教、有圓頓教，佛的教學根據眾生的根器來教學，有不同。有一天我們師父到佛陀教育基金會去吃早餐，那時候日常師父回美國，不在，我們還是自己要自習，看《菩提道次第廣論》。師父就看我拿了一本書，你看什麼？常師父教我們要學這個，《菩提道次第廣論》。我們師父講，這個是漸教；一句阿彌陀佛是圓頓教。所以教學有漸教，有圓頓教，都是佛講的。當時我在學習的時候也遭到很多矛盾、困擾，師父教我圓頓教，常師父教我漸教，那怎麼辦？我要依漸教，還是依圓頓教？後來我自己去揣摩，什麼叫圓頓？後來我想來想去，</w:t>
      </w:r>
      <w:r>
        <w:t>過去師父講經不是常講《華嚴》？《華嚴》講「圓融不礙行布，行布不礙圓融」，行布就是次第，圓融就是沒有次第，沒有次第不礙有次第，有次第不礙沒有次第，圓融。我從這個地方去體會，所以跟常師父學《菩提道次第廣論》，用《華嚴》的理論來看也是圓頓的，雖然有次第，但是次第當中有圓頓，圓頓當中有次第。如果以《華嚴》的教理來學各個大小乘經論，乃至世間的善書典籍，統統是圓頓大法。你看我們現在學《弟子規》，如果你懂得《華嚴》的理論，《弟子規》也是《華嚴經》。「圓融不礙行布，行布不礙圓融」，次第當中有圓融，圓融當中有次第。</w:t>
      </w:r>
      <w:r>
        <w:t xml:space="preserve"> </w:t>
      </w:r>
    </w:p>
    <w:p w14:paraId="30A0087E" w14:textId="77777777" w:rsidR="00FC5E99" w:rsidRDefault="00FC5E99">
      <w:pPr>
        <w:pStyle w:val="a3"/>
      </w:pPr>
      <w:r>
        <w:t xml:space="preserve">　　我們講到「授法眼」，佛道正見，這個層次很多。我們學習佛法，最可貴的就是開圓頓見。開圓頓見，過去念老也講過，圓教的行人修一天等於漸教的行人修一劫，可見得開圓頓見的可貴。你開圓頓見，常常聽這些大經大論，你這個見解開了。開了圓頓的見解，但是不代表我們修正的層次就超過阿羅漢，我們差阿羅漢還差得遠，我們連見惑都沒斷，阿羅漢見思惑都斷了，超越六道了。但是他的見不是圓頓見，我們現在是凡夫圓頓見，這個見的方面超過阿羅漢。這些道理我們都要了解，要知道這些道理。</w:t>
      </w:r>
      <w:r>
        <w:t xml:space="preserve"> </w:t>
      </w:r>
    </w:p>
    <w:p w14:paraId="0672995A" w14:textId="77777777" w:rsidR="00FC5E99" w:rsidRDefault="00FC5E99">
      <w:pPr>
        <w:pStyle w:val="a3"/>
      </w:pPr>
      <w:r>
        <w:t xml:space="preserve">　　下面講『杜惡趣，開善門』，「杜」是止住，「惡趣」就是三惡道。三惡道，墮到地獄去最少五千劫。一個劫的時間就長得不得了，五千劫，這還得了！地獄，無間地獄是最苦，還有阿鼻地獄，大地獄、中地獄、小地獄，這個我們讀《地藏經》就知道地獄的一個概況，三惡道墮地獄的一些情況。我記得在十多年前，可能有接近應該二十年了，在學院我們老和尚也請一些同修去查《大藏經》，佛講到地獄的經典，把它節錄出來，編成一本叫《諸經佛說地獄節要》。這個書是在圖文巴這裡做的，這個經流通，但是流通的不多。在我二ＯＯ九年到山東德州去做百七繫念，金山寺有個法師，他發心講這部經，這個非常難得。經印出來，如果沒有法師來講解，一般人頂多你在書架上請下來翻一下，甚至看一眼，很難進一步去了解經典裡面的內容。所以經印出來，還是要法師來講解、來介紹，大家才認識，才知道這部經講什麼，對我們大家有什麼幫助。這是流通經典，講經弘法也是不能缺少的。</w:t>
      </w:r>
      <w:r>
        <w:t xml:space="preserve"> </w:t>
      </w:r>
    </w:p>
    <w:p w14:paraId="7571D86D" w14:textId="77777777" w:rsidR="00FC5E99" w:rsidRDefault="00FC5E99">
      <w:pPr>
        <w:pStyle w:val="a3"/>
      </w:pPr>
      <w:r>
        <w:t xml:space="preserve">　　「杜惡趣」就是把三惡道這個門給他堵住了，杜絕了，這是大菩薩發的願。具體的代表是地藏菩薩。《地藏菩薩本願經》，佛交代地藏菩薩，佛法滅了，這個世界上沒有佛法，要等到彌勒菩薩從兜率天下生到人間示現成道，那個時候我們地球上才會再有佛法。但是這個當中時間很長，五十六億七千萬年。在這麼長的時間，這個空檔裡面，佛在《地藏經》囑咐地藏菩薩，沒有佛法的這個時段，由地藏菩薩來教化眾生。沒有佛法，地藏菩薩教什麼內容？就是淨業三福第一福，「孝養父母，奉事師長，慈心不殺，修十善業」。第一福有了，實際上三福都有了。所以沒有佛法的時候，第二福、第三福就談不上了，沒有佛法你怎麼三皈依？沒有三寶。所以沒有佛出世的時代只能教第一福，「孝養父母，奉事師長，慈心不殺，修十善業」。這是學佛的基礎，人天福是學佛的基礎，有了這個基礎，等到下一尊佛來，大家就可以得度了。所以我們讀誦《地藏經》才知道佛大慈大悲，釋迦牟尼佛交代地藏菩薩，說我滅度之後，還沒有得度的眾生，拜託地藏菩薩幫助這些眾生不要墮到地獄去。若有眾生在生，無知造了極重的罪業，臨終地獄相現前，如果這個眾生這個時候能夠念一句佛號、念一句菩薩的名號，或者念一句辟支佛的名號，或者能夠念一句一偈大乘經</w:t>
      </w:r>
      <w:r>
        <w:t>典。一偈就是一首偈，一句就是當中的一句，比如說我們大乘經典，《金剛經》大家比較熟悉，一首偈，「一切有為法，如夢幻泡影，如露亦如電，應作如是觀」，這是一首偈。如果一首偈記不住，他能夠記一句，他能夠念出一句，佛就請地藏菩薩「為碎地獄」，就不要讓他墮到地獄去。墮到地獄去，要出來就很難，那個要業報受盡才能出得來。</w:t>
      </w:r>
      <w:r>
        <w:t xml:space="preserve"> </w:t>
      </w:r>
    </w:p>
    <w:p w14:paraId="2B88B96C" w14:textId="77777777" w:rsidR="00FC5E99" w:rsidRDefault="00FC5E99">
      <w:pPr>
        <w:pStyle w:val="a3"/>
      </w:pPr>
      <w:r>
        <w:t xml:space="preserve">　　所以我們現在臨終助念，這個也很重要。臨終助念，我們也要知道這些道理。我們助念對臨終的人總是有幫助，所謂「一歷耳根，永為道種」。助念主要是幫助他念，希望提起他也能念；沒有出聲念，心裡跟著默念都可以，這個叫助念。助念跟替念不一樣，臨終的人都不念，別人替他念，這個就比較沒有效果。所以替念跟助念不一樣，助是幫助。如果我們能夠提醒臨終的人，他能念一句佛號，「南無阿彌陀佛」，在《觀無量壽佛經</w:t>
      </w:r>
      <w:r>
        <w:t>·</w:t>
      </w:r>
      <w:r>
        <w:t>下品下生章》，念一句「南無阿彌陀佛」就消八十億劫生死重罪。如果「南無阿彌陀佛」六個字不好念，念不出來，念「阿彌陀佛」也可以；如果再病重不能念，就念一個「佛」也可以，地藏菩薩就幫得上忙，就能夠「為碎地獄」，讓這個人不要墮地獄，而且讓他生天，這個功德利益也不可思議。我們修淨土的人當然就是勸他信願念佛，求生淨土，如果他還不想求生淨土，念佛對他消業障，不墮三惡道，這個有幫助，這個利益也就不可思議。就是我們看到這個「杜惡趣」，我們再讀《地藏經》，這個就很具體，知道菩薩怎麼來幫助眾生杜惡趣，把這個惡趣堵住，這是一方面。另外我們平常就是教化眾生，教眾生斷惡修善。你不造惡業，三惡道的業因沒有，自然不墮三惡道，這是最根本杜惡趣的辦法。</w:t>
      </w:r>
      <w:r>
        <w:t xml:space="preserve"> </w:t>
      </w:r>
    </w:p>
    <w:p w14:paraId="373E2666" w14:textId="77777777" w:rsidR="00FC5E99" w:rsidRDefault="00FC5E99">
      <w:pPr>
        <w:pStyle w:val="a3"/>
      </w:pPr>
      <w:r>
        <w:t xml:space="preserve">　　「開善門」，善門不是只有指六道裡面三善道這個門，三善道是比三惡道好，但總是還在六道。「善門」指菩提涅槃門，這個才是至善的門。如果眾生不能脫離六道生死輪迴，生三善道也不究竟，還要輪迴，所以幫助眾生成佛，開至善之門。所以《地藏經》，你看地藏菩薩發願，眾生度盡他方成佛道。他要把眾生度到什麼程度？度到眾生都成佛，他才成佛；如果還有一個眾生沒有成佛，他就不示現成佛，他發了這麼大的願。就是要幫助眾生從凡夫地一直到無上佛道，這個是這裡講「開善門」的意思，不是只有開三善道的門，而且是開菩提涅槃門。</w:t>
      </w:r>
      <w:r>
        <w:t xml:space="preserve"> </w:t>
      </w:r>
    </w:p>
    <w:p w14:paraId="6653D970" w14:textId="77777777" w:rsidR="00FC5E99" w:rsidRDefault="00FC5E99">
      <w:pPr>
        <w:pStyle w:val="a3"/>
      </w:pPr>
      <w:r>
        <w:t xml:space="preserve">　　『於諸眾生，視若自己』，對眾生就像自己一樣，這就是「無緣大慈，同體大悲」的具體表現。眾生的苦就是菩薩的苦，如果有一個眾生還沒有脫離苦海，也就是菩薩自己還在苦海。眾生的苦就是自己的苦，所以「於諸眾生，視若自己」，跟自己一樣。因為菩薩是同體大悲，眾生的苦就是自己的苦，所以菩薩發願度眾生不疲不厭。『拯濟負荷，皆度彼岸。』把眾生都看成自己，這是何等的親切！如果說看眾生像自己的兒子，畢竟還是兒子跟父母；眾生就是自己本身，跟自己是一體。「拯濟負荷」，幫助眾生「皆度彼岸」，度到彼岸，彼岸就是涅槃的彼岸。從生死的此岸，度到涅槃的彼岸，這個度眾生才圓滿，把眾生度到成佛，這是大菩薩發的願都是這樣。</w:t>
      </w:r>
      <w:r>
        <w:t xml:space="preserve"> </w:t>
      </w:r>
    </w:p>
    <w:p w14:paraId="39C99B58" w14:textId="77777777" w:rsidR="00FC5E99" w:rsidRDefault="00FC5E99">
      <w:pPr>
        <w:pStyle w:val="a3"/>
      </w:pPr>
      <w:r>
        <w:t xml:space="preserve">　　我們再看第九：</w:t>
      </w:r>
      <w:r>
        <w:t xml:space="preserve"> </w:t>
      </w:r>
    </w:p>
    <w:p w14:paraId="065949E7" w14:textId="77777777" w:rsidR="00FC5E99" w:rsidRDefault="00FC5E99">
      <w:pPr>
        <w:pStyle w:val="a3"/>
      </w:pPr>
      <w:r>
        <w:t xml:space="preserve">　　【九、如來以無盡大悲。矜哀三界。所以出興於世。光闡道教。欲拯群萌。惠以真實之利。】</w:t>
      </w:r>
      <w:r>
        <w:t xml:space="preserve"> </w:t>
      </w:r>
    </w:p>
    <w:p w14:paraId="2A74C89C" w14:textId="77777777" w:rsidR="00FC5E99" w:rsidRDefault="00FC5E99">
      <w:pPr>
        <w:pStyle w:val="a3"/>
      </w:pPr>
      <w:r>
        <w:t xml:space="preserve">　　『如來以無盡大悲，矜哀三界』，這個大悲是無盡的，沒有盡期的。特別哀憫三界六道的眾生，因為在十法界，三界六道眾生最苦。眾生的苦難無過於生死大苦，所以佛出現在世間就是《法華經》講的，「為一大事因緣出現於世」。為什麼？為哪一件大事？就是「開示悟入佛之知見」。我們現在是眾生知見，佛出現在世間，開示我們悟入，「開示悟入佛之知見」。開佛知見，示佛知見，悟佛知見，入佛知見，這四個層次。什麼是佛知見？我們自性般若智慧就是佛知佛見。中峰國師在《三時繫念》開示「靈知心」，那個靈知心就是我們的自性，那個就是佛知佛見，開那個。所有大乘教，教學主要就是「開示悟入佛之知見」，佛出現在世間就是為這件大事。一切眾生本來是佛，但是不知道自己是佛，所以佛才出現在世間，為這件大事來給我們開示，讓我們悟入。</w:t>
      </w:r>
      <w:r>
        <w:t xml:space="preserve"> </w:t>
      </w:r>
    </w:p>
    <w:p w14:paraId="5D40CA28" w14:textId="77777777" w:rsidR="00FC5E99" w:rsidRDefault="00FC5E99">
      <w:pPr>
        <w:pStyle w:val="a3"/>
      </w:pPr>
      <w:r>
        <w:t xml:space="preserve">　　要入佛知見，實在講也有一定的難度，因為我們這個眾生知見，執著太堅固了。眾生知見就是五利使、五鈍使，這個使就是指使，好像被刑警押著，指使我們就是要這麼做。五利使，身見、邊見、見取見、戒禁取見、邪見，這個叫見惑，這個是五利使；五鈍使，貪、瞋、痴、慢、疑。這個叫十使，我們無量劫來就是被這個十使驅使，我們就是要這樣，這些分別執著就很難放下。第一個破身見，這第一關就很難。我們哪一個人不愛惜自己的身體，執著這個身是我？這第一關就很難突破。這個就是眾生知見。一般法門要「開示悟入佛之知見」，不容易，但是淨土法門就比較方便，就用信願念佛，信願念佛就是用佛知見來對治我們的眾生知見，這個就比較方便。用其他大乘法門，直接叫我們悟這個靈知心，一般人比較不容易，但是這些道理、方法我們也要懂，總是對我們修行有幫助。這個十使，如果我們不懂，你怎麼修行？修什麼苦行都叫無益的苦行，盲修瞎練，你不懂得在修什麼。不懂得對治眾生知見，那在修什麼？修來修去還是眾生知見。所以淨土信願念佛，以佛知見對治眾生知見；禪宗、教下，他們直接以靈知心，這是自性的佛知見，直接悟入自性，這也是兩個方法。所以我們大概知道這些菩薩出現在世間教化眾生，教什麼內容，我們要有</w:t>
      </w:r>
      <w:r>
        <w:t>個概念，我們修學也才有一個方向。總之，我們現在總不出眾生知見。</w:t>
      </w:r>
      <w:r>
        <w:t xml:space="preserve"> </w:t>
      </w:r>
    </w:p>
    <w:p w14:paraId="1998574C" w14:textId="77777777" w:rsidR="00FC5E99" w:rsidRDefault="00FC5E99">
      <w:pPr>
        <w:pStyle w:val="a3"/>
      </w:pPr>
      <w:r>
        <w:t xml:space="preserve">　　下面講『光闡道教，欲拯群萌，惠以真實之利』。「光闡道教」就是光大、闡揚佛道的教學。要拯救「群萌」，這些眾生，佛菩薩都「惠以真實之利」。什麼是真實之利？本經講的就是真實之利。本經《無量壽經》講，用佛知見來對治眾生知見。怎麼對治？實在講，我們在讀經的時候，就是用佛知見來治我們的眾生知見；如果常常讀，不知不覺我們就入佛知見了。就用這個方法，教下就用讀經的方法。所以有人讀《無量壽經》，契入這個境界了。</w:t>
      </w:r>
      <w:r>
        <w:t xml:space="preserve"> </w:t>
      </w:r>
    </w:p>
    <w:p w14:paraId="0459AE45" w14:textId="77777777" w:rsidR="00FC5E99" w:rsidRDefault="00FC5E99">
      <w:pPr>
        <w:pStyle w:val="a3"/>
      </w:pPr>
      <w:r>
        <w:t xml:space="preserve">　　在這裡也要附帶說明，就是我們讀經也要受持，也就是依照這個經在生活上來修行，這樣我們才能契入佛知見。依照這個經教我們修的，教我們放下的，教我們要做的，我們依照佛的指導來修學，跟佛知見就相應。如果不能依教奉行，只是讀，就不能契入了。這一點也很重要。所以過去我們師父講，《無量壽經》讀三千遍就開悟了，早年，三十年前，真有人很用功，讀了三千遍，有人讀了四千遍、五千遍，讀了上萬遍的也都有。我記得有一個同修去問我們老和尚，他說他讀了三千遍，給師父講，他說沒開悟。我也遇到一個女眾，五十幾歲，她也說我聽淨空法師講，讀三千遍《無量壽經》就開悟了，她說我讀超過三千遍了，我還沒開悟，她說那我就不讀了。我說妳還沒開悟，還要繼續讀，讀到妳開悟為止。後來我們老和尚他就再做個解釋，說什麼叫開悟？知道自己的毛病、過失叫開悟。《無量壽經》來讀，看看我們的毛病習氣、煩惱習氣有哪些，對照一下。發現自己的毛病習氣，發現自己的煩惱習氣，那就開悟了，開始覺悟了，把這個煩惱習氣改過來就叫修行。這個講的就很具體了，就不會很抽象，什麼叫開悟，這就很具體。</w:t>
      </w:r>
      <w:r>
        <w:t xml:space="preserve"> </w:t>
      </w:r>
    </w:p>
    <w:p w14:paraId="7F7F2E42" w14:textId="77777777" w:rsidR="00FC5E99" w:rsidRDefault="00FC5E99">
      <w:pPr>
        <w:pStyle w:val="a3"/>
      </w:pPr>
      <w:r>
        <w:t xml:space="preserve">　　所以開悟，「開示悟入」這個開悟，悟有大悟、有小悟、有大徹大悟，悟的層次也很多。最基本的就是發現自己的過失，你把過失改過來就是修行，發現過失是開悟。在《六祖壇經》也講，「改過必生智慧」。夏老居士在《法語》裡面也講，他說一般人讀《壇經》都是很熱衷惠能跟神秀那一首偈，「本來無一物」那一首偈，這個大家都是耳熟能詳，大家都很熟悉了，也很喜歡講這首偈。但是《六祖壇經》有句話大家就不太注意，「改過必生智慧」，這句好像老生常談。老生常談，這個我們不能疏忽，為什麼？因為我們做</w:t>
      </w:r>
      <w:r>
        <w:t>不到。所以白居易聽說有一個參禪的人去參鳥窠禪師，鳥窠禪師就吹布毛，吹一吹，那個人就開悟了，看到他就開悟了。白居易去請問禪師，有什麼妙法給他開示，讓他也悟入？鳥窠禪師就說「諸惡莫作，眾善奉行」。白居易大失所望，他說這個老生常談，這個三歲小孩都懂。今天來要參，看有什麼妙法讓我可以悟入，可以開悟，你講這個老生常談，這個誰不知道？三歲小孩子都知道。鳥窠禪師就講，三歲小孩能說得出來，但是八十老翁還做不到。這個是真善知識，這是真話。大家都會講，三歲小孩都會講，但是八十歲老翁都還做不到，這是真的。所以鳥窠禪師給白居易講「諸惡莫作，眾善奉行」，跟那個吹布毛是一樣的，平等的。你能諸惡莫作，眾善奉行，你自然會悟入，就是六祖講的「改過必生智慧」。所以改過要緊，這是我們當前一個重要的功課。</w:t>
      </w:r>
      <w:r>
        <w:t xml:space="preserve"> </w:t>
      </w:r>
    </w:p>
    <w:p w14:paraId="4D1E85B9" w14:textId="77777777" w:rsidR="00FC5E99" w:rsidRDefault="00FC5E99">
      <w:pPr>
        <w:pStyle w:val="a3"/>
      </w:pPr>
      <w:r>
        <w:t xml:space="preserve">　　我們再看第十：</w:t>
      </w:r>
      <w:r>
        <w:t xml:space="preserve"> </w:t>
      </w:r>
    </w:p>
    <w:p w14:paraId="26FCEBD7" w14:textId="77777777" w:rsidR="00FC5E99" w:rsidRDefault="00FC5E99">
      <w:pPr>
        <w:pStyle w:val="a3"/>
      </w:pPr>
      <w:r>
        <w:t xml:space="preserve">　　【十、願我得佛清淨聲。法音普及無邊界。宣揚戒定精進門。通達甚深微妙法。智慧廣大深如海。內心清淨絕塵勞。超過無邊惡趣門。速到菩提究竟岸。無明貪瞋皆永無。惑盡過亡三昧力。】</w:t>
      </w:r>
      <w:r>
        <w:t xml:space="preserve"> </w:t>
      </w:r>
    </w:p>
    <w:p w14:paraId="4FF06495" w14:textId="77777777" w:rsidR="00FC5E99" w:rsidRDefault="00FC5E99">
      <w:pPr>
        <w:pStyle w:val="a3"/>
      </w:pPr>
      <w:r>
        <w:t xml:space="preserve">　　這裡「亡」這個字要念「無」，有無的無。這一條也是法藏比丘發的願，『願我得佛清淨聲』。我們學佛都要消歸自性，回到自己本身，這樣學我們才會得到真實之利。如果看到這個，那是法藏比丘發的願，跟我沒關係，我們就得不到利益。他發的願就是我們發的願，我們也要發這個願。法藏比丘「願我得佛清淨聲」，我也要「願我得佛清淨聲」，我們每一個人都要「願我得佛清淨聲」，每一個人都要發這個願。不是說這是法藏比丘發的願，不是我發的；他發這個願，我們也要發這個願。</w:t>
      </w:r>
      <w:r>
        <w:t xml:space="preserve"> </w:t>
      </w:r>
    </w:p>
    <w:p w14:paraId="544F7AEC" w14:textId="77777777" w:rsidR="00FC5E99" w:rsidRDefault="00FC5E99">
      <w:pPr>
        <w:pStyle w:val="a3"/>
      </w:pPr>
      <w:r>
        <w:t xml:space="preserve">　　『法音普及無邊界』，法音普及到無量無邊的法界。佛的聲音清淨，眾生聽到佛講經說法的音聲，心就清淨了。不但是講經說法，我們念經也是一樣，得佛清淨聲；我們梵唄、唱念，這個也是法音。我們在念《彌陀經》，那不是法音嗎？大家每一個人在念，你的法音都普及到無邊界。我們凡夫不能體會，有嗎？我的法音，我的這個音聲有普及到無邊界嗎？沒有，我們就在學院裡面這個佛堂而已。我們如果沒有深入經藏就不知道，你深入經藏就知道，真的是普及無邊界。為什麼？什麼叫法音？我們也常常講，佛有三身，法身、報身、應化身，實際上每個眾生都有三身。法身的印度梵語叫「毗盧遮那」，就是「遍一切處」。法身是無所不在、無時不在，到哪裡都有我們的法身。法身它是一體，既然是一體，怎麼會沒有普遍？只是我們普遍，我們不知道，佛菩薩知道，我們不知道。就我們點一根香也是周遍法界，你看這個香煙，我們看就在這裡，但是它是遍法界，因為法身他是遍一切處。我們唱爐香讚，「諸佛海會悉遙聞」，不是遍一切處，怎麼會悉遙聞？這個你深入大乘經典就明白了，這個是真的。所以我們的法音普及無邊界，我們每一個人念佛、念法、念僧，講經說法，或者念經、念咒、念佛，都能夠普及到無邊界。此地講「願我得佛清淨聲</w:t>
      </w:r>
      <w:r>
        <w:t>，法音普及無邊界」，這是發願，我要得到跟佛一樣的清淨聲，講經說法這個音聲普及到無邊界，利益到無量無邊的眾生。</w:t>
      </w:r>
      <w:r>
        <w:t xml:space="preserve"> </w:t>
      </w:r>
    </w:p>
    <w:p w14:paraId="082BA4ED" w14:textId="77777777" w:rsidR="00FC5E99" w:rsidRDefault="00FC5E99">
      <w:pPr>
        <w:pStyle w:val="a3"/>
      </w:pPr>
      <w:r>
        <w:t xml:space="preserve">　　法音的內容是什麼？下面講，『宣揚戒定精進門，通達甚深微妙法』。在這裡講「宣揚戒定精進門」，這個在六度裡面提出三度，就是持戒、禪定、精進。三度也是表六度，開合不同，就宣揚這個戒定精進門。我們做三時繫念，第一首讚就是唱「戒定真香」，因戒生定，因定開慧，所以戒定是真香。我們有戒定、有精進，實際上就是修六度。前面五度，布施、持戒、忍辱、精進、禪定，主要目的要開智慧。「通達甚深微妙法」，我們《開經偈》念「無上甚深微妙法」，無上甚深微妙法就是禪宗講的「超情離見」，超乎我們常情，不可思議。「言語道斷，心行處滅」，我們才能夠去體會那個甚深微妙法，用我們現在的分別、執著、妄想體會不到甚深微妙法。『智慧廣大深如海』，就是開啟自性的般若智慧。般若智慧每一個人都有，但是被這些煩惱障礙了；開啟自性的般若智慧，煩惱也就沒有了。就像《般若心經》，「觀自在菩薩，行深般若波羅蜜多時，照見五蘊皆空，度一切苦厄」，他內心就清淨「絕塵勞」，一切的苦、一切的災厄都沒有了，『超過無邊惡趣門，速到菩提究竟岸』。</w:t>
      </w:r>
      <w:r>
        <w:t xml:space="preserve"> </w:t>
      </w:r>
    </w:p>
    <w:p w14:paraId="0D62CEE0" w14:textId="77777777" w:rsidR="00FC5E99" w:rsidRDefault="00FC5E99">
      <w:pPr>
        <w:pStyle w:val="a3"/>
      </w:pPr>
      <w:r>
        <w:t xml:space="preserve">　　這一條也就是講般若非常重要。我們看到江味農老居士的《金剛經講義》，這個早年我們師父上人都講過，後來他講了《金剛經講義節要》，也講了相當長的時間。在《金剛經講義》，江味農老居士講的，我們要留意。各宗各派，江老居士講，從宋朝以後講般若的法師就很少。還有觀門的，修觀的大概只有禪宗，其他的宗派就沒有，就不講修觀了。他講沒有般若，我們修任何法門就會枯燥無味，修到最後就會退轉。他也舉出我們現在學佛的人怕談般若、淺談般若、妄談般若，這個都不正確。為什麼怕談般若？因為怕講錯了。錯下一個字的轉語就墮五百世野狐身，大家不敢講，怕講了給人家誤導，背因果，就怕，乾脆不講。但是不講，我們修行功夫很難得力，不管你修什麼法門。他就舉出淨土法門，淨土法門就是要老實念佛，在民國初年的時代，很多念佛同修都勸人老實念佛就好，不必要去修那些了。江老居士講的也是很有道理，也是實際的事情，他說你對這個世間都放不下，都有污染，你怎麼能老實？這個講的是一點都沒錯。所以老實念佛，我們能老實嗎？諸位我是不知道，我反省我自己，我就很不老實，這是真的，這個不能講大話。</w:t>
      </w:r>
      <w:r>
        <w:t xml:space="preserve"> </w:t>
      </w:r>
    </w:p>
    <w:p w14:paraId="22A71263" w14:textId="77777777" w:rsidR="00FC5E99" w:rsidRDefault="00FC5E99">
      <w:pPr>
        <w:pStyle w:val="a3"/>
      </w:pPr>
      <w:r>
        <w:t xml:space="preserve">　　各人根器不一樣。過去有人跟我們師父講，他要學鍋漏匠閉關三年，我們師父大概也會觀機，看看他的根機，不是這種根機，說你恐怕不行。還有人要學瑩珂法師，門關起來，也不要吃飯、不要睡覺，念三天，我們師父看看也不行。最近我們老和尚介紹推薦的海賢老和尚，也是一句佛號，他就成功了。這些能老實念佛的人善根深厚，那個實在講，也是再來人。我們要學他學不來，不然大家可以試看看，他三天能把阿彌陀佛念來，我們念三天三夜看行不行？早年在景美華藏圖書館，有一批開出租車的同修，大概一、二十個人，也常常來聽我們師父講經。當時我們師父就提倡念一天一夜的，二十四小時不睡覺，他們也組織起來，每個月固定念一天一夜。其中有一個姓許的同修，他精神體力好，他念三天三夜不睡覺，念完三天三夜還去開環保車，就是我們現在，人家來收垃圾那個車去開。我們平常也念《無量壽經》，念佛三天三夜，他的成績最好，我們也很佩服。但是後來我聽說他跳樓自殺，跌破眼鏡，念佛念到這樣怎麼會跳樓自殺？我也是感到很納悶，再怎麼樣也不至於這樣。又念《無量壽經》，佛號又念這麼好，怎麼會這樣？不是念三天就阿彌陀佛來了嗎？怎麼念到最後去自殺？所以這些人也都是我的善知識，都是給我這個不老實的人看的。</w:t>
      </w:r>
      <w:r>
        <w:t>後來我也是很去揣摩這個問題。</w:t>
      </w:r>
      <w:r>
        <w:t xml:space="preserve"> </w:t>
      </w:r>
    </w:p>
    <w:p w14:paraId="7E791D7A" w14:textId="77777777" w:rsidR="00FC5E99" w:rsidRDefault="00FC5E99">
      <w:pPr>
        <w:pStyle w:val="a3"/>
      </w:pPr>
      <w:r>
        <w:t xml:space="preserve">　　真正老實念佛，就是念佛的時候，我們的眾生知見相對的就沒有了。但是如果你用功念佛，你的眾生知見跟你念佛的知見同步增長，而且超過你的佛知見，那就不一樣了。所以「發菩提心，一向專念」這很重要，我們看這些人就是注重一向專念，他疏忽掉發菩提心了。江老居士講的這些都很有道理，特別我們年輕同學也不能疏忽了。他說你心都受到五欲六塵的污染，怎麼會老實？我們看人家老實念佛好像很簡單，其實那個不容易。如果這麼簡單，釋迦牟尼佛出現在世間還要講經說法嗎？還講四十九年幹什麼？講那麼多經。釋迦牟尼佛出現在世間，拿個引磬帶我們念阿彌陀佛，不都個個都成佛了，那麼麻煩幹什麼？大家想對不對？問題不是那麼簡單，問題是我們不老實。講經說法是對不老實的眾生講的，真正老實的人就不用講了。佛會觀機，祖師大德也會觀機，像海賢老和尚的師父就會觀機，這是老實人，不用跟他講太多。你看禪宗六祖，《金剛經》講了一小段就開悟了，後面不用講了。禪宗講「舌頭掛牆壁」，掛在牆壁就不用講了，他都明白了。不老實的人那就要講，常常講，常常勸，「或有善果，勤勸成就；或有暗鈍，久化方歸」，所以佛才要講經說法。講經說法，聽經聞法，目的幫助我們斷疑生信。淨土法門是難信之法，信難，行不難</w:t>
      </w:r>
      <w:r>
        <w:t>。念阿彌陀佛有什麼難？大家都會念，但是你信不信？半信半疑，所以需要經教來補助。所以這個般若我們也不能疏忽。</w:t>
      </w:r>
      <w:r>
        <w:t xml:space="preserve"> </w:t>
      </w:r>
    </w:p>
    <w:p w14:paraId="076CD666" w14:textId="77777777" w:rsidR="00FC5E99" w:rsidRDefault="00FC5E99">
      <w:pPr>
        <w:pStyle w:val="a3"/>
      </w:pPr>
      <w:r>
        <w:t xml:space="preserve">　　有了般若智慧，『內心清淨絕塵勞』，就是這些塵勞煩惱來擾亂我們身心，所以般若智慧開了，這些也就沒有了，當然就「超過無邊惡趣門，速到菩提究竟岸」。你智慧開了，明心見性，見性就成佛，你開啟般若智慧就成佛了。『無明貪瞋皆永無，惑盡過亡三昧力』，無明貪瞋這些煩惱皆永無，不是說我們成佛才永無，現在就永無了，只是我們不知道，以為它是真有，是假的。我們念《心經》，「無無明，亦無無明盡；無老死，亦無老死盡；無苦集滅道，無智亦無得」，我們不是常常在念嗎？「無無明」就是沒有眾生，無明本來就沒有。「亦無無明盡」，沒有眾生也沒有佛了；有無明那有眾生，無明盡才有佛，《心經》跟我們講這個就是講真話。無明貪瞋皆永無，佛也曾經入各種定，要去找無明找不到，無無明，找不到。所以這個很深，我們要體會它深一層的真實義，我們就有大受用。「惑盡過亡三昧力」，三昧是定。</w:t>
      </w:r>
      <w:r>
        <w:t xml:space="preserve"> </w:t>
      </w:r>
    </w:p>
    <w:p w14:paraId="7569AAF1" w14:textId="77777777" w:rsidR="00FC5E99" w:rsidRDefault="00FC5E99">
      <w:pPr>
        <w:pStyle w:val="a3"/>
      </w:pPr>
      <w:r>
        <w:t xml:space="preserve">　　我們再看第十一：</w:t>
      </w:r>
      <w:r>
        <w:t xml:space="preserve"> </w:t>
      </w:r>
    </w:p>
    <w:p w14:paraId="71CFDFFA" w14:textId="77777777" w:rsidR="00FC5E99" w:rsidRDefault="00FC5E99">
      <w:pPr>
        <w:pStyle w:val="a3"/>
      </w:pPr>
      <w:r>
        <w:t xml:space="preserve">　　【十一、常行布施及戒忍。精進定慧六波羅。未度有情令得度。已度之者使成佛。假令供養恆沙聖。不如堅勇求正覺。】</w:t>
      </w:r>
      <w:r>
        <w:t xml:space="preserve"> </w:t>
      </w:r>
    </w:p>
    <w:p w14:paraId="4ED0608C" w14:textId="77777777" w:rsidR="00FC5E99" w:rsidRDefault="00FC5E99">
      <w:pPr>
        <w:pStyle w:val="a3"/>
      </w:pPr>
      <w:r>
        <w:t xml:space="preserve">　　這一條，『常行』就是常行六度，『六波羅』就是六度，六波羅蜜，這是菩薩的生活。菩薩怎麼過日子，怎麼生活？就是依這個六度在過日子，布施、持戒、忍辱、精進、禪定、智慧。這個六度，般若智慧是眼睛，前面五度就像手腳。如果我們沒有開啟般若智慧，前面那五度不能叫波羅蜜，那只是布施、持戒、忍辱、精進、禪定。所以達摩祖師傳來的禪是第六度那個般若，自性的般若智慧，不是第五度那個禪定，這個我們要搞清楚。那個禪是第六度的般若，不是第五度的禪定。你開啟般若智慧，前面五度才能叫波羅蜜。你修前面布施、持戒、忍辱、精進、禪定才能「到彼岸」，波羅蜜就是「到彼岸」，從生死的此岸達到涅槃的彼岸。如果沒有般若智慧好像眼睛瞎了，手腳很好能走路，但是看不到路，那很危險。般若也不是獨立存在的，般若就在五度當中，這個我們要能夠理解。</w:t>
      </w:r>
      <w:r>
        <w:t xml:space="preserve"> </w:t>
      </w:r>
    </w:p>
    <w:p w14:paraId="2B14B5E6" w14:textId="77777777" w:rsidR="00FC5E99" w:rsidRDefault="00FC5E99">
      <w:pPr>
        <w:pStyle w:val="a3"/>
      </w:pPr>
      <w:r>
        <w:t xml:space="preserve">　　『未度有情令得度，已度之者使成佛』，還沒有得度的有情眾生，我們幫助他得度。「一歷耳根，永為道種」，一歷眼根也永為道種，你造尊佛像給人家看，看一眼也給他落個金剛種子。這就是度一些未度的，先給他種善根。過去我們老和尚也做出種種的貼紙，這些都是給人家種善根的。在美國做內衣，年輕人穿在街上，都畫一些魔鬼，我們老和尚說那個不好，把那些法語、佛號印在背後，讓人家看了種善根，這個都是屬於這一句。已經得度就是他已經開始學佛，要幫助他成佛；幫助他成佛，在末法時期無過於勸他修淨土，這一生才有把握成佛，往生淨土就一生成佛。</w:t>
      </w:r>
      <w:r>
        <w:t xml:space="preserve"> </w:t>
      </w:r>
    </w:p>
    <w:p w14:paraId="549306A1" w14:textId="77777777" w:rsidR="00FC5E99" w:rsidRDefault="00FC5E99">
      <w:pPr>
        <w:pStyle w:val="a3"/>
      </w:pPr>
      <w:r>
        <w:t xml:space="preserve">　　下面兩句，『假令供養恆沙聖，不如堅勇求正覺』。如果供養無量無邊的聖眾，供養恆沙聖得人天福報。如果你自己不修行，你還是在六道，享受人天福報，脫離不了六道，不能解決問題。所以不能只停留在供養，求人天福報，要求成佛道，我們信願念佛就是求成佛道，當生成就之佛法。</w:t>
      </w:r>
      <w:r>
        <w:t xml:space="preserve"> </w:t>
      </w:r>
    </w:p>
    <w:p w14:paraId="277232AB" w14:textId="77777777" w:rsidR="00FC5E99" w:rsidRDefault="00FC5E99">
      <w:pPr>
        <w:pStyle w:val="a3"/>
      </w:pPr>
      <w:r>
        <w:t xml:space="preserve">　　【十二、常運慈心拔有情。度盡無邊苦眾生。】</w:t>
      </w:r>
      <w:r>
        <w:t xml:space="preserve"> </w:t>
      </w:r>
    </w:p>
    <w:p w14:paraId="630E9E57" w14:textId="77777777" w:rsidR="00FC5E99" w:rsidRDefault="00FC5E99">
      <w:pPr>
        <w:pStyle w:val="a3"/>
      </w:pPr>
      <w:r>
        <w:t xml:space="preserve">　　這個也是菩薩示現給我們看，也是我們學習的地方，我們要學習菩薩有慈悲心。「拔」是拔度，這些有情眾生，我們要發願來幫助他們。『度盡無邊苦眾生』，就是我們幫助這些無量無邊在六道受生死輪迴的眾生，幫助他們脫離六道，往生淨土。</w:t>
      </w:r>
      <w:r>
        <w:t xml:space="preserve"> </w:t>
      </w:r>
    </w:p>
    <w:p w14:paraId="42DD4FBD" w14:textId="77777777" w:rsidR="00FC5E99" w:rsidRDefault="00FC5E99">
      <w:pPr>
        <w:pStyle w:val="a3"/>
      </w:pPr>
      <w:r>
        <w:t xml:space="preserve">　　好！今天時間到了，我們學習到第十二條，簡單跟大家做一個報告，講不好的地方、不對的地方請多指教。　　</w:t>
      </w:r>
    </w:p>
    <w:sectPr w:rsidR="00FC5E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4361A" w14:textId="77777777" w:rsidR="00FC5E99" w:rsidRDefault="00FC5E99" w:rsidP="00F46A69">
      <w:r>
        <w:separator/>
      </w:r>
    </w:p>
  </w:endnote>
  <w:endnote w:type="continuationSeparator" w:id="0">
    <w:p w14:paraId="3FB2269C" w14:textId="77777777" w:rsidR="00FC5E99" w:rsidRDefault="00FC5E99" w:rsidP="00F46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FC256" w14:textId="77777777" w:rsidR="00FC5E99" w:rsidRDefault="00FC5E99" w:rsidP="00F46A69">
      <w:r>
        <w:separator/>
      </w:r>
    </w:p>
  </w:footnote>
  <w:footnote w:type="continuationSeparator" w:id="0">
    <w:p w14:paraId="3E3E67A0" w14:textId="77777777" w:rsidR="00FC5E99" w:rsidRDefault="00FC5E99" w:rsidP="00F46A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69"/>
    <w:rsid w:val="007931EE"/>
    <w:rsid w:val="00F46A69"/>
    <w:rsid w:val="00FC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95C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6A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6A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6A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6A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10692</Characters>
  <Application>Microsoft Office Word</Application>
  <DocSecurity>0</DocSecurity>
  <Lines>89</Lines>
  <Paragraphs>25</Paragraphs>
  <ScaleCrop>false</ScaleCrop>
  <Company/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