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06DD5" w14:textId="77777777" w:rsidR="00344049" w:rsidRDefault="00344049">
      <w:r>
        <w:t>淨土集</w:t>
      </w:r>
      <w:r>
        <w:t>—</w:t>
      </w:r>
      <w:r>
        <w:t xml:space="preserve">大乘無量壽經菁華（諸惡皆因貪瞋痴）　　悟道法師主講　　（第八集）　　</w:t>
      </w:r>
      <w:r>
        <w:t>2023/10/11</w:t>
      </w:r>
      <w:r>
        <w:t xml:space="preserve">　　澳洲淨宗學院　　檔名：</w:t>
      </w:r>
      <w:r>
        <w:t xml:space="preserve">WD20-062-0008 </w:t>
      </w:r>
    </w:p>
    <w:p w14:paraId="6FA26901" w14:textId="77777777" w:rsidR="00344049" w:rsidRDefault="00344049">
      <w:pPr>
        <w:pStyle w:val="a3"/>
      </w:pPr>
      <w:r>
        <w:t xml:space="preserve">　　《淨土集．大乘無量壽經菁華》。諸位法師，諸位同修，及網路前的同修，大家好。阿彌陀佛！請大家翻開《淨土集．大乘無量壽經菁華》第八頁，我們從第七行，從四十三這裡看起。網路前的同修，如果沒有經本，大家注意聽就好；如果有經本，有《淨土集》，就翻到第八頁，第七行，我們從四十三這裡看起。</w:t>
      </w:r>
      <w:r>
        <w:t xml:space="preserve"> </w:t>
      </w:r>
    </w:p>
    <w:p w14:paraId="44A34965" w14:textId="77777777" w:rsidR="00344049" w:rsidRDefault="00344049">
      <w:pPr>
        <w:pStyle w:val="a3"/>
      </w:pPr>
      <w:r>
        <w:t xml:space="preserve">　　【世間人民。不順法度。奢淫驕縱。任心自恣。居上不明。在位不正。陷人冤枉。損害忠良。心口各異。機偽多端。尊卑中外。更相欺誑。瞋恚愚痴。欲自厚己。欲貪多有。利害勝負。結忿成讎。破家亡身。不顧前後。富有慳惜。不肯施與。愛保貪重。心勞身苦。如是至竟。無一隨者。善惡禍福。追命所生。或在樂處。或入苦毒。又或見善憎謗。不思慕及。常懷盜心。悕望他利。用自供給。消散復取。神明剋識。終入惡道。】</w:t>
      </w:r>
      <w:r>
        <w:t xml:space="preserve"> </w:t>
      </w:r>
    </w:p>
    <w:p w14:paraId="47436F3F" w14:textId="77777777" w:rsidR="00344049" w:rsidRDefault="00344049">
      <w:pPr>
        <w:pStyle w:val="a3"/>
      </w:pPr>
      <w:r>
        <w:t xml:space="preserve">　　我們讀了這一段，老同修，常常讀誦《無量壽經》的同修，對這一段經文也都很熟悉，這段經文是講偷盜惡。五戒，殺盜淫妄酒，這個是偷盜。上一次我們學習第一條是殺生惡，這一條是偷盜惡。在《戒經》上講，偷盜就是「不與取」，就是有主之物，沒有經過主人的同意，我們就拿來佔為己有，這個就是屬於偷盜，不與取。盜戒的範圍非常廣，戒相也非常細，這條戒要持到很清淨，連弘一大師，民國初年佛教律宗的祖師，大家公認的律宗的祖師，他都說這條戒他沒有把握。其他四條戒他有把握，可以做到，這一條他沒有把握做到完全清淨，因為戒相很細。我們淨老和尚過去在講席當中講得更深入，凡是有盜心，起心動念自私自利，要佔別人的便宜，有這樣的一個念頭就屬於盜。這就更細了，不但在身口的行為，連起心動念有犯盜的念頭都是。偷盜的行為，根源還是在三毒，就是欲，貪瞋痴，貪欲、慳吝。貪就是沒有的想要得到，貪求，欲望很多；慳吝就是自己有的不肯施捨，總是要佔別人便宜，這個就是盜心，容易生起偷盜的心理。貪瞋痴三毒是互相資助，就成為盜的罪過。</w:t>
      </w:r>
      <w:r>
        <w:t xml:space="preserve"> </w:t>
      </w:r>
    </w:p>
    <w:p w14:paraId="010FAFA3" w14:textId="77777777" w:rsidR="00344049" w:rsidRDefault="00344049">
      <w:pPr>
        <w:pStyle w:val="a3"/>
      </w:pPr>
      <w:r>
        <w:t xml:space="preserve">　　以下我們看節錄。『世間人民』就是我們現在世間人。『不順法度』一直到『不顧前後』，這都是屬於貪欲之過。「不順法度」，法是法軌、法則；度就是軌度，也是常規，規定、規則。不順就是不遵守，不遵守這些規則就犯了盜。法度一般講法令、規章，包括現在世界上ＷＴＯ這些商業規則，那個都是法度，你參加，如果你不遵守就犯盜戒。另外，現在屬於金融風暴等等的，這些範圍就很廣，特別現在這個時代。這條戒我們要舉一反三，以此類推。根據經文的義理，再觀察我們現前的世界，社會上的確很容易犯這個盜戒。「不順法度」就是不遵守這些規則。</w:t>
      </w:r>
      <w:r>
        <w:t xml:space="preserve"> </w:t>
      </w:r>
    </w:p>
    <w:p w14:paraId="51D1BB55" w14:textId="77777777" w:rsidR="00344049" w:rsidRDefault="00344049">
      <w:pPr>
        <w:pStyle w:val="a3"/>
      </w:pPr>
      <w:r>
        <w:t xml:space="preserve">　　『奢淫驕縱』，奢淫驕縱也是盜心所產生的，也可以說奢淫驕縱也會起盜心。「奢」是奢侈，奢侈無度；「淫」就是過分。我們現在這個世界講求消費，消費就是奢侈浪費，放縱。這在《印光大師文鈔菁華》就講得更具體，印祖講，這個世界的災變怎麼來的？「一言以蔽之，眾生貪瞋之心所致而已」。「貪心隨著追求物質享受而激增」，激烈的增長。貪心的增長不是慢慢增長，而是激烈、大幅度的增長。「稍不遂」，就是你追求物質享受，你得不到，「競爭隨之」，就競爭。現在全世界都在講競爭，其實這個競爭就是盜，特別惡性競爭，就是犯了偷盜戒。「競爭又不遂」，不遂就是得不到。競爭又賺不到錢，那就鬥爭，鬥爭就是不擇手段；鬥爭再得不到就戰爭，用武力去搶，這個就是偷盜。現在的戰爭不都是為了偷盜嗎？戰爭的結果就家破</w:t>
      </w:r>
      <w:r>
        <w:lastRenderedPageBreak/>
        <w:t>人亡。你要搶奪人家的資源、搶奪人家的土地，要去佔別的國家的便宜，都是犯這個盜。戰爭結果就是天災人禍，隨著各種災害就發生了。戰爭就容易引起瞋恨心，到最後印祖講，「世界灰燼矣」，世界都變成灰了，就是第三次世界大戰，核子大戰，那真的就是「世界灰燼」，同歸於盡。根源就是從貪瞋所生的。因此我佛慈悲，出現在世間給我們說明世間苦、空、無常、無我，說明這些道理，讓我們不要爭，要修禮讓。爭就不足，讓就有餘，這是中國傳統文化。真的像湯恩比教授講的，這個世紀要救世界，除了推廣宣揚中國傳統文化、大乘佛法，沒有第二條路好走。大家看到現在這個世局，你說會愈來愈安定，還是愈來愈亂、災難愈來愈多？最近這幾天以巴又發生戰爭，這個也牽動到全球。俄烏戰爭都還沒結束，又來一個，又增加了，大家想一想，是愈來愈多還是愈來愈少？我們從這個地方就可以看得出來，根源就是貪瞋痴，根源就在這裡。</w:t>
      </w:r>
      <w:r>
        <w:t xml:space="preserve"> </w:t>
      </w:r>
    </w:p>
    <w:p w14:paraId="760C91C8" w14:textId="77777777" w:rsidR="00344049" w:rsidRDefault="00344049">
      <w:pPr>
        <w:pStyle w:val="a3"/>
      </w:pPr>
      <w:r>
        <w:t xml:space="preserve">　　我們現在講究奢侈浪費，用的東西都是一次性的，用完我們再買，生意人他才有錢賺。好像說我們現在這個手機，沒多久就出一款新的。我常常收到新的手機、新的電腦，但我還是用這個舊的。聽說現在這個新的功能很好，但我這個舊的可以用，用到不能用再說。為什麼？因為他不斷的要生產這些東西，生產之後要幹什麼？要賣，賣了才有錢賺，不然投資那麼多錢，他怎麼辦？就鼓勵大家消費，三個月換一支，有的人他常常換手機。我這個是一機用到底，我這個手機。本來我沒手機，只用一個平板，這個手機是要收Ｗｉ</w:t>
      </w:r>
      <w:r>
        <w:t>-</w:t>
      </w:r>
      <w:r>
        <w:t>Ｆｉ。以前在中華電信買一個收Ｗｉ</w:t>
      </w:r>
      <w:r>
        <w:t>-</w:t>
      </w:r>
      <w:r>
        <w:t>Ｆｉ的機器，那個壞掉了，我想去換一個，他說現在沒有做這個了，你要換就是一支手機，所以我的手機是這麼來的。因為出門在外要發一些，現在我每天早上都要跟我們同修群組發微信，發《群書治要３６Ｏ》，一天大家學習一條，有這個才需要用到手機，不然我也用不到。</w:t>
      </w:r>
      <w:r>
        <w:t xml:space="preserve"> </w:t>
      </w:r>
    </w:p>
    <w:p w14:paraId="5B418C28" w14:textId="77777777" w:rsidR="00344049" w:rsidRDefault="00344049">
      <w:pPr>
        <w:pStyle w:val="a3"/>
      </w:pPr>
      <w:r>
        <w:t xml:space="preserve">　　我們看到現在這個社會上的確都是這樣的，這都是向西方文化學習的。這些方面是西方要向中國學習，現在中國人反而向西方學習，就顛倒了。如果中國人跟西方人學習，這個世界還會有前途嗎？西方人都找不到解決之道，想到中國來取經也找不到，以後我看可能要到圖文巴，來這邊。我們中國有句俗話講，「不見棺材不流淚」。老祖宗的話不聽，要聽外國人的，老祖宗的話不科學。那你要科學，你看科學把這個世界搞成什麼樣子？對這個地球有什麼幫助？還是有損害？大家頭腦要清醒一點，要看清楚，不要盲目的去跟隨這些潮流，迷惑顛倒，造作罪業，到最後就是到三惡道去。</w:t>
      </w:r>
      <w:r>
        <w:t xml:space="preserve"> </w:t>
      </w:r>
    </w:p>
    <w:p w14:paraId="7CAAC6F3" w14:textId="77777777" w:rsidR="00344049" w:rsidRDefault="00344049">
      <w:pPr>
        <w:pStyle w:val="a3"/>
      </w:pPr>
      <w:r>
        <w:t xml:space="preserve">　　「奢淫驕縱」，驕就是驕慢，現在人不都是這樣嗎？都驕，驕傲。縱就是放縱，放縱欲望。『任心自恣』，「任心」就是任性的，任憑自己的貪欲，貪瞋痴。「恣」就是放縱，放縱物欲、放縱情欲，不怕果報，所以叫「任心自恣」，這是現前的一個現狀。</w:t>
      </w:r>
      <w:r>
        <w:t xml:space="preserve"> </w:t>
      </w:r>
    </w:p>
    <w:p w14:paraId="3E9F521C" w14:textId="77777777" w:rsidR="00344049" w:rsidRDefault="00344049">
      <w:pPr>
        <w:pStyle w:val="a3"/>
      </w:pPr>
      <w:r>
        <w:t xml:space="preserve">　　『居上不明，在位不正，陷人冤枉，損害忠良』，這個四句就是當官的。「居上不明」，在上位，當官的不明察，接受賄賂，貪污舞弊，這個都屬於偷盜。藉權位得到自己的利益，這個當中就難免冤枉好人，「陷人冤枉」，他要得到利益。特別是司法界的，還有律師，這些法官跟律師如果不修善，造惡業，將來地獄都有分。過去我們台北華藏圖書館蕭律師（法律顧問），蕭太太有一次她給我講，她說悟道法師，我們在律師事務所接的案件，有很多你們都不知道的。我說什麼案件？她說兒子告父親。我說為什麼要去告父親？因為財產分得不公平，兒子覺得不公平就去告了，她說</w:t>
      </w:r>
      <w:r>
        <w:lastRenderedPageBreak/>
        <w:t>這個案件太多了。這個就是有錢留給子孫，你沒有好好教育好子孫，果報就是會這樣，兒孫不但不感恩，反而埋怨，在那邊計較，在那邊爭奪，去找法官。律師跟法官，如果你沒有公義之心，都會「陷人冤枉，損害忠良」。律師拿人家的錢，沒道理他也會說得很有道理，這不是冤枉好人嗎？法官也是一樣，到最後「損害忠良」。自古以來，歷史上忠良被害的就很多，最有名的就是岳飛，那是忠良，被害了。忠良被害的非常多，但是忠良被害，大部分都生人天善道，但是奸臣害人要墮地獄。</w:t>
      </w:r>
      <w:r>
        <w:t xml:space="preserve"> </w:t>
      </w:r>
    </w:p>
    <w:p w14:paraId="011DE381" w14:textId="77777777" w:rsidR="00344049" w:rsidRDefault="00344049">
      <w:pPr>
        <w:pStyle w:val="a3"/>
      </w:pPr>
      <w:r>
        <w:t xml:space="preserve">　　『心口各異，機偽多端』，「心口各異」就是心口不一致，講的跟心裡想的是不一樣的。「機」是機心，「偽」就是詐偽、欺詐。機偽多端，很會講話，講得讓人聽了都認為他講的很有道理，會去聽他的，但是他有機心。這個機心，我們一般講心機，算計人的。『尊卑中外，更相欺誑。』我們現在這個世界，實在是一個互相欺誑的世界，無論尊還是卑，中國外國都一樣，都欺騙，互相欺騙。『瞋恚愚痴，欲自厚己』，那就增長貪瞋痴了。「欲自厚己」，『欲貪多有』，自己想要得到利益，貪心不足蛇吞象，愈多愈好。這是我們一般凡人，都是貪瞋痴不斷的增長，特別現在這個時代，很多方面都容易引起人的貪瞋痴；特別在大都會，我們會看得更明顯。所以古人講，「爭名於朝，爭利於市」，你要爭名在朝廷當官，在社會上得其名望，打知名度；爭利於市，到市場就是爭利，爭名奪利。在大城市，這個現象我們看到的就很明顯，小鄉村就比較沒那麼明顯，沒有那麼激烈。所以我們淨老和尚選擇圖文巴也是這個道理，他不選擇在悉尼、墨爾本、布里斯本這些大城市，大城市你看五欲六塵，都是在那邊增長貪欲的。鄉下人還是比較單純一點，鄉下人有得吃、有得住，能過日子就好了，他不貪。</w:t>
      </w:r>
      <w:r>
        <w:t xml:space="preserve"> </w:t>
      </w:r>
    </w:p>
    <w:p w14:paraId="72AD6B7B" w14:textId="77777777" w:rsidR="00344049" w:rsidRDefault="00344049">
      <w:pPr>
        <w:pStyle w:val="a3"/>
      </w:pPr>
      <w:r>
        <w:t xml:space="preserve">　　下面講『結忿成讎，破家亡身，不顧前後』。互相爭奪，當然就結怨。你要爭，我也要爭，爭名奪利，互相就結怨仇。現在國與國、個人與個人、行業當中（同樣的行業）也都是在爭，爭了一定會結怨，嚴重的就「破家亡身」，家破人亡。「不顧前後」，這個就沒有考慮，思前慮後。「人無遠慮，必有近憂」，現代人沒有想那麼多，但是沒有想那麼多，憂慮很快就來了。『富有慳惜，不肯施與』，這是講有錢的人他不肯布施。這也是世界動亂的一個原因，有錢人錢財控制在手裡，不肯去幫助這些缺乏的人，這就造罪業了。富而不仁，這個罪過很重，雖然萬貫家財，很容易出敗家子，我們在社會上看到很多。所以有錢要多布施，不能慳吝；有錢慳吝，不肯布施，到最後他財產還是保不住，他也帶不走。『愛保貪重，心勞身苦。』一天到晚奔波，心勞身苦，心操勞，身體奔波很辛苦，為了什麼？為了就是要貪，滿足自己的貪欲。所以我們人還是知足常樂。古人講的一點都不假，這個世界上只要不追求物質的享受，日子過得去，大家知足常樂，這個世界就太平，就不會有戰爭。有錢的人幫助貧困的人，這個世界就和平。如果不是這樣，這個世界不可能會和平。</w:t>
      </w:r>
      <w:r>
        <w:t xml:space="preserve"> </w:t>
      </w:r>
    </w:p>
    <w:p w14:paraId="0201408E" w14:textId="77777777" w:rsidR="00344049" w:rsidRDefault="00344049">
      <w:pPr>
        <w:pStyle w:val="a3"/>
      </w:pPr>
      <w:r>
        <w:t xml:space="preserve">　　下面給我們講到究竟處，『如是至竟』，到最後『無一隨者』，沒有一樣跟我們走。所謂「萬般將不去，唯有業隨身」，什麼都帶不走！我們造的善惡業牽引我們到六道去受生，其他我們都帶不走。這個也是事實，但是我們世間人總是看不破、放不下，總還是執著。但是我們要好好去思考，佛在經上教我們怎麼做，我們聽佛的話絕對不吃虧，絕對得好處、得利益。死了之後「無一隨者」，都帶不走，帶走的就是『善惡禍福』，生前造善得福，來生到人天善道；造惡得禍，往生三惡道。所以下面講，『追命所生，或在樂處，或入苦毒』，你修善，往生到善處去享樂，造惡入三惡道受盡苦難、「苦毒」，這個苦再加上毒就很慘了。地獄的慘狀，要讀《地藏經》。我們淨老和尚過去在圖文巴這裡也請人查《大藏經》，把《大藏經》裡面佛講的有關地獄的經典，把它蒐集起來印成一本，《佛說諸經地獄集要》，那個講的真是苦毒。</w:t>
      </w:r>
      <w:r>
        <w:t xml:space="preserve"> </w:t>
      </w:r>
    </w:p>
    <w:p w14:paraId="051631C6" w14:textId="77777777" w:rsidR="00344049" w:rsidRDefault="00344049">
      <w:pPr>
        <w:pStyle w:val="a3"/>
      </w:pPr>
      <w:r>
        <w:t xml:space="preserve">　　下面講，『又或見善憎謗，不思慕及』，「見善憎謗」就是嫉妒障礙。看到人家做好事，不但不隨喜，還要去障礙、還要毀謗；他沒有想說去學習、效法，還反而起瞋恨心去毀謗，就造罪業。『常懷盜心，悕望他利，用自供給，消散復取。』這個就是剛才舉出印光祖師講的，現在全世界的人不都是「常懷盜心」嗎？現在在打貿易戰，那都是要盜。你要得利，我也要得利益，「悕望他利」，我希望得到你的利益，你也希望得到我的利益，商場如戰場，就是這樣。悕望他利就是常懷盜心。所謂「在商言商」，虧本生意沒人做。也不是不能做生意，合理的利潤是可以取的，佛也不是說你都不能去賺取利益，佛沒有這樣講。在《阿難問事佛吉凶經》講，你做一個正當的事業，士農工商，正當的事業，得到你自己應該得到的，這個不是偷盜，這是應該得到的。不應該得到去得到，那就是盜了，那個叫不義之財、非義之財。所以「君子愛財，取之有道」，小人愛財就不擇手段，君子跟小人的差別就在這裡。</w:t>
      </w:r>
      <w:r>
        <w:t xml:space="preserve"> </w:t>
      </w:r>
    </w:p>
    <w:p w14:paraId="3F803686" w14:textId="77777777" w:rsidR="00344049" w:rsidRDefault="00344049">
      <w:pPr>
        <w:pStyle w:val="a3"/>
      </w:pPr>
      <w:r>
        <w:t xml:space="preserve">　　我們學了佛，我們懂這個道理，不但不犯這個盜，而且我們自己有了還會布施，布施就是奉獻。不學佛的人，他只是要得到別人的便宜，他不肯奉獻、不肯布施。『富有慳惜，不肯施與』，他不肯布施。在一般世間人看我們學佛的人，傻瓜！哪有自己的錢拿去布施？他看我們是傻瓜。實際上這個才是真正聰明智慧，因為布施實在講，不吃虧；不但不吃虧，得利益，財布施得財富，法布施得聰明智慧，無畏布施得健康長壽。如果相信因果報應就敢布施，不相信的人他肯定不願意布施，而且還要想多得到一點。布施實在講就是寄在堅牢庫，五家搶不走；如果不修布施，五家都有分，政府一分、水災一分、火災一分、盜賊一分、敗家子一分，這個五家都有。如果布施，寄在堅牢庫，五家搶不走，來生來世你得福報。我們不但不能犯盜，而且還要布施，多布施。大家要修布施，我建議去讀《地藏菩薩本願經</w:t>
      </w:r>
      <w:r>
        <w:t>·</w:t>
      </w:r>
      <w:r>
        <w:t>校量布施功德緣品》，第十品，列出很多項目。布施有一生受福、有三生受福、有十生受福、有百生受福，有千生、生生世世受大福利，各人修的因不同，果報也不一樣。這些因果道理我們要明白，我們不但不會去偷盜，而且都會布施。</w:t>
      </w:r>
      <w:r>
        <w:t xml:space="preserve"> </w:t>
      </w:r>
    </w:p>
    <w:p w14:paraId="34B888FD" w14:textId="77777777" w:rsidR="00344049" w:rsidRDefault="00344049">
      <w:pPr>
        <w:pStyle w:val="a3"/>
      </w:pPr>
      <w:r>
        <w:t xml:space="preserve">　　好，這個盜惡我們就學習到這裡。我們再看第四十四，這講淫欲，請看經文：</w:t>
      </w:r>
      <w:r>
        <w:t xml:space="preserve"> </w:t>
      </w:r>
    </w:p>
    <w:p w14:paraId="266C260E" w14:textId="77777777" w:rsidR="00344049" w:rsidRDefault="00344049">
      <w:pPr>
        <w:pStyle w:val="a3"/>
      </w:pPr>
      <w:r>
        <w:t xml:space="preserve">　　【世間人民。相因寄生。壽命幾何。不良之人。身心不正。常懷邪惡。常念婬妷。煩滿胸中。邪態外逸。費損家財。事為非法。所當求者。而不肯為。】</w:t>
      </w:r>
      <w:r>
        <w:t xml:space="preserve"> </w:t>
      </w:r>
    </w:p>
    <w:p w14:paraId="1DFCC041" w14:textId="77777777" w:rsidR="00344049" w:rsidRDefault="00344049">
      <w:pPr>
        <w:pStyle w:val="a3"/>
      </w:pPr>
      <w:r>
        <w:t xml:space="preserve">　　這一條是講邪淫。女字旁的「婬」專指男女不正當的行為，叫邪婬。三點水這個「淫」它就廣義的，當然男女不正當的行為包括在裡面，包括在我們生活上各方面的，凡是浪費、奢侈，這些種種過分，這個都是屬於淫欲，欲望太超過了。這個地方講，『世間人民，相因寄生』，「相因寄生」就是有相因。我們人怎麼生的？就是經典上講，從淫欲而生。佛在很多經典裡面講，我們六道生死輪迴，第一個因素就是淫欲，我們有淫欲的心才會來六道，才有生死輪迴。我們現在在六道的人道，我們現在是算欲界。三界六道，欲界、色界、無色界，我們現在是欲界，人道欲界。天道，從四王天、忉利天、夜摩天、兜率陀天、化樂天、他化自在天，這叫六欲天，這個屬於欲界。再上去就是色界，色界這些五欲就沒有了，財、色、名、食、睡就沒有了，禪悅為食。但是經典上講淫欲講得很細，在色界裡面它還有，但是不像我們欲界這麼粗重；無色界也還有，所以脫離不了六道，定功失去又再墮落、又再輪迴。</w:t>
      </w:r>
      <w:r>
        <w:t xml:space="preserve"> </w:t>
      </w:r>
    </w:p>
    <w:p w14:paraId="046836F0" w14:textId="77777777" w:rsidR="00344049" w:rsidRDefault="00344049">
      <w:pPr>
        <w:pStyle w:val="a3"/>
      </w:pPr>
      <w:r>
        <w:t xml:space="preserve">　　這個邪淫好像是好事，像現在愛情小說，這些講得很美好，兩個人談戀愛的。古禮是「父母之命，媒妁之言」，有古禮在防範，所以不至於有邪淫氾濫，現在這個禮沒有了就氾濫了。現在自由戀愛，所以邪淫的事情就非常多。現在離婚率也很高，跟邪淫都有關係，男的有外遇，女的有外遇，這個家庭夫妻就要離婚，這個因素佔很高。這個淫，世間人往往看為好事，所以自古以來一些愛情小說講得都很美好，但是那都是綺語，不是真的。這個很不好斷，因為男女淫欲如果真正斷清淨就證阿羅漢。阿羅漢才真正清淨，還沒有證阿羅漢果只是輕重不同，真正證阿羅漢果是完全沒有。在《四十二章經》講，淫欲斷了就像四肢斷了，不能再用，就不會有生死輪迴，六道輪迴就斷了。我們在《圓覺經》看到佛講，「一切眾生皆以淫欲而正性命」，我們這個生命從淫欲來的，所以這一條很不好斷。佛在《四十二章經》講，還好這個煩惱只有一條，如果有兩條，普天之下沒有一個人能超越六道，就不能證阿羅漢果，你超越不了。還好只有一條，如果兩條，那個性質跟淫欲同樣的性質，沒有人能超越，可見得斷這個真難！這個不容易理解，世間人往往認為是好事，你為什麼去阻止？出家人為什麼不能結婚？結婚是好事。因為出家人要出離生死，所以不能結婚。</w:t>
      </w:r>
      <w:r>
        <w:t>這些道理很深，講給一般人，他也很難理解，他想不通。</w:t>
      </w:r>
      <w:r>
        <w:t xml:space="preserve"> </w:t>
      </w:r>
    </w:p>
    <w:p w14:paraId="2D1046F1" w14:textId="77777777" w:rsidR="00344049" w:rsidRDefault="00344049">
      <w:pPr>
        <w:pStyle w:val="a3"/>
      </w:pPr>
      <w:r>
        <w:t xml:space="preserve">　　在家，佛制五戒只戒邪淫，出家就是淫欲全斷，因為你要了生死、出三界，所以這個戒跟在家有不同。在家人如果要了生死、出三界，也要持八關齋戒，八關齋戒就是佛制定給在家人過一天出家人的生活。持八關齋戒這一天不但不能邪淫，連夫妻的正淫也不可以，這一天二十四小時就不可以，所以要分開睡。古人也講，「萬惡淫為首，百善孝為先」，這一條我們也要去看《安士全書》的「欲海回狂」，還有一本書叫《壽康寶鑑》，這兩本都是印光大師極力提倡的。如果我們沒有深入的去學習，實在講，五戒我們一條也做不到。所以現在很多人去受沙彌戒、比丘戒、菩薩戒，實在講都是有名無實，都做不到。我們如果要真正務實，就從五戒開始，這是真正要修行的。《壽康寶鑑》、「欲海回狂」，這講得很多，自古以來這些因果報應。在我們眼前，這個世間我們也看得很多，這些都可以給我們做一個證明，證明邪淫的惡業真的是會帶來很多災禍。反過來，能夠持不邪淫的戒，他也會得到很殊勝的福報。這個詳細都在《壽康寶鑑》，壽康就是你能長壽，身體健康，有福報，這個就是戒邪淫的果報。特別《太上感應篇》講的，《太上感應篇》對這個講的就一句話，「見他色美，起心私之」，就一句，但是這一句含義非常深廣。「見」就是眼睛看到</w:t>
      </w:r>
      <w:r>
        <w:t>；「色美」就是美色，心就動了，「起心私之」就動心了，司過之神就記過。</w:t>
      </w:r>
      <w:r>
        <w:t xml:space="preserve"> </w:t>
      </w:r>
    </w:p>
    <w:p w14:paraId="647E5667" w14:textId="77777777" w:rsidR="00344049" w:rsidRDefault="00344049">
      <w:pPr>
        <w:pStyle w:val="a3"/>
      </w:pPr>
      <w:r>
        <w:t xml:space="preserve">　　太上也就是教我們，你要戒這條邪淫，要從內心起心動念，你就要去提高警覺，要去觀察。這一條如果修得起來，這條戒就有做到。身口雖然沒有這個行為，但是起心動念，司過之神都會記過。這個真的，如果沒有提高警覺，沒有常常提起觀照，自己不知不覺起心動念，自己不知道。因此《太上感應篇》這一句非常重要，雖然就一句話，但是這一句是從根本修，從起心動念就去防止。特別現在網路，這些誘惑人起心動念的也就很多，這個要自己防範，無論我們是在家出家，都要防範這個。現在看手機，看這些，自己要防範，如果自己還做不到見如不見，最好還是要避免。如果無意中見到，起心動念，要趕快想起《太上感應篇》這句話，「見他色美，起心私之」，趕快把這個心放下，讓這個心恢復到平靜，慢慢這樣觀察，功夫就會得力。特別年輕人，要特別留意。在《論語》上夫子也講，夫子三戒，「少之時，戒之在色；壯之時，戒之在鬥；老之時，戒之在得」。少就是少年，還沒有成年，就是二十歲以前叫少年。少年人第一條要戒的就在色，這個時候剛剛在發育、在成長，如果不戒色，往往身體就會搞壞掉，事業、前途就會受到影響。</w:t>
      </w:r>
      <w:r>
        <w:t xml:space="preserve"> </w:t>
      </w:r>
    </w:p>
    <w:p w14:paraId="5DC598DD" w14:textId="77777777" w:rsidR="00344049" w:rsidRDefault="00344049">
      <w:pPr>
        <w:pStyle w:val="a3"/>
      </w:pPr>
      <w:r>
        <w:t xml:space="preserve">　　下面就是邪淫的念頭，『常念婬妷，煩滿胸中』，雖然不一定身口去犯，但是心裡一直在念著這個，自然也會表現在外面，到最後就『費損家財，事為非法』。不但「費損家財」，你看我們中國歷史以來，犯了邪淫的這些帝王，到最後破家亡國，你看夏桀、商紂、周幽王，統統是犯這個毛病導致亡國的。所以這個問題很嚴重，我們不能不謹慎。犯了邪淫，所作所為都是做一些不如法的事情，應該做的就不肯做，比如說學習、做正當的事業。荒廢正常的學業、事業，一天到晚沉迷在淫欲當中，這個人一生就沒前途了。這條戒在現在這個時代特別不好守，因為誘惑太多。特別年輕人也要特別留意，這一生想要有成就，這條戒也要非常謹慎來持，看手機、看電腦要盡量避免看這些會引起我們起心動念的畫面。現前這個時代也只能自求多福，誰也管不了，只能勸導。要戒這一條，也有人常常被這個困擾，在六道生死輪迴，沒有一個人能夠避免的，這個方面要修觀想，或者念咒、或者念佛都可以。觀想是個補助，像修不淨觀、白骨觀，這些也是對治的。「多貪眾生不淨觀」，貪欲比較重，在五停心觀，佛就勸修不淨觀，但不淨觀要修成就，心要很定、心要很細，真的也不容易。就觀身不淨，四念處裡面「觀身不淨」，這也是對治淫欲的一個方便法。另</w:t>
      </w:r>
      <w:r>
        <w:t>外要求佛力加持，在《普門品》講，如果有人淫欲很重，常念恭敬觀世音菩薩就得離欲，就可遠離這些貪欲。多念觀音菩薩、多拜觀音菩薩，求佛力加持，這兩方面都可以同時進行。能夠把這條戒修得好，我們這一生就得大福報，健康長壽。</w:t>
      </w:r>
      <w:r>
        <w:t xml:space="preserve"> </w:t>
      </w:r>
    </w:p>
    <w:p w14:paraId="00864243" w14:textId="77777777" w:rsidR="00344049" w:rsidRDefault="00344049">
      <w:pPr>
        <w:pStyle w:val="a3"/>
      </w:pPr>
      <w:r>
        <w:t xml:space="preserve">　　我們再看下面四十五，這妄語戒：</w:t>
      </w:r>
      <w:r>
        <w:t xml:space="preserve"> </w:t>
      </w:r>
    </w:p>
    <w:p w14:paraId="39A8AE00" w14:textId="77777777" w:rsidR="00344049" w:rsidRDefault="00344049">
      <w:pPr>
        <w:pStyle w:val="a3"/>
      </w:pPr>
      <w:r>
        <w:t xml:space="preserve">　　【世間人民。不念修善。兩舌。惡口。妄言。綺語。憎嫉善人。敗壞賢明。不孝父母。輕慢師長。朋友無信。難得誠實。尊貴自大。謂己有道。橫行威勢。侵易於人。欲人畏敬。不自慚懼。難可降化。常懷驕慢。賴其前世。福德營護。今世為惡。福德盡滅。壽命終盡。諸惡繞歸。】</w:t>
      </w:r>
      <w:r>
        <w:t xml:space="preserve"> </w:t>
      </w:r>
    </w:p>
    <w:p w14:paraId="17280F8B" w14:textId="77777777" w:rsidR="00344049" w:rsidRDefault="00344049">
      <w:pPr>
        <w:pStyle w:val="a3"/>
      </w:pPr>
      <w:r>
        <w:t xml:space="preserve">　　這一段是講妄語惡。妄語開出來就是四種，妄語、兩舌、惡口、綺語，這個都是屬於妄語。『世間人民，不念修善』，這講我們現在世間人，心裡這個念頭都沒有想到要修善。不念修善就念修惡，起心動念都是造惡業，貪瞋痴慢。表現在身口，特別在口業上，『兩舌』，挑撥離間，破壞人的感情、破壞人的團體、破壞人家的國家，讓他起鬥亂。最嚴重是「破和合僧」，那是屬於五逆罪。現在造兩舌的罪業太多了，特別新聞媒體，那個報導最容易犯，不實的報導。所以媒體能夠積功累德，很大；要造罪業，造地獄業也很容易。過去我們淨老和尚在香港，也跟鳳凰電視台的負責人（電視台的老闆劉先生）講，他說現在能救這個世界，或者要毀掉這個世界就兩種人，一個是政治人物，一個就是你們搞媒體這一行的。你要毀掉這個世界也很容易，要挽救這個世界也很容易，就看你怎麼做，你怎麼報，報些什麼內容。如果報的都是兩舌、惡口、妄言、綺語，報這些，那就毀掉這個世界，自己也造了無間地獄的罪業。所以江老師畫那個「地獄變相圖」，拔舌地獄，那很慘的。『惡口』就是講話粗惡，講話凶惡，惡口。有人有這種惡口習氣，講話就是很惡毒的。『妄言』就是騙人的話，『綺語』是花言巧語。現在世間人造這四種口業也非常普遍。</w:t>
      </w:r>
      <w:r>
        <w:t xml:space="preserve"> </w:t>
      </w:r>
    </w:p>
    <w:p w14:paraId="76E908C1" w14:textId="77777777" w:rsidR="00344049" w:rsidRDefault="00344049">
      <w:pPr>
        <w:pStyle w:val="a3"/>
      </w:pPr>
      <w:r>
        <w:t xml:space="preserve">　　『憎嫉善人』，看到修善的人，他嫉妒、瞋恨。『敗壞賢明』，賢明的人去做一些好事，他去給他破壞。所以現在賢明的人，沒有得到很得力的護法，真的也很難有立足之地，因為到處都是嫉妒障礙，你要做好事，障礙就特別多。『不孝父母，輕慢師長』，這個也是貪瞋痴慢，這個現在太普遍了。家裡出了孝順的兒女，這個就很稀有，大概都是來報恩的。『輕慢師長，朋友無信』，朋友之間不講信用，『難得誠實』，不誠實，不講信用，講話不算話。人沒有信，在社會就沒有立足之地。人家被騙一次、兩次，以後再也不會跟他做事情了。『尊貴自大，謂己有道』，總是自己抬高自己，認為自己有道。『橫行威勢，侵易於人』，這是不講理，橫行霸道，靠著他的威勢來欺負人，「侵易於人」就是欺負人，用他的勢力來欺負人。《弟子規》講，「勢服人，心不然」，你用威勢、勢力叫人家畏懼，別人表面好像很害怕，但心裡不以為然，心裡他不接受。很強勢的，要去壓迫人，這人不以為然，不會接受。應該要「理服人，方無言」，你要講道理，人家才會心服口服；你用威勢要去欺壓人，人家心不服。侵易於人，『欲人畏敬』，為了就讓人家對他起敬畏之心，但是人家不會起敬畏之心，因為心不然。你要理服人，人家對你才會畏敬，你要講道理。</w:t>
      </w:r>
      <w:r>
        <w:t>『不自慚懼，難可降化』，自己沒有感到慚愧，沒有感到恐懼，很難降服教化。《地藏經》講，閻浮提眾生剛強難化。『常懷驕慢』，驕傲，傲慢。『賴其前世，福德營護』，過去世也有修善修福，這一生造惡業，所以『今世為惡，福德盡滅』，這一生不繼續修善，造惡業，過去世修的福德就福報享盡。祿盡人亡就『壽命終盡』，福報享盡人就死了，死了以後怎麼辦？『諸惡繞歸』，生前造的惡業統統歸到身上，到三惡道去受報去了。這個是講妄語的惡業，開出來就這麼多。</w:t>
      </w:r>
      <w:r>
        <w:t xml:space="preserve"> </w:t>
      </w:r>
    </w:p>
    <w:p w14:paraId="6501DC55" w14:textId="77777777" w:rsidR="00344049" w:rsidRDefault="00344049">
      <w:pPr>
        <w:pStyle w:val="a3"/>
      </w:pPr>
      <w:r>
        <w:t xml:space="preserve">　　我們再看第四十六，這個是講飲酒惡：</w:t>
      </w:r>
      <w:r>
        <w:t xml:space="preserve"> </w:t>
      </w:r>
    </w:p>
    <w:p w14:paraId="136E8B6A" w14:textId="77777777" w:rsidR="00344049" w:rsidRDefault="00344049">
      <w:pPr>
        <w:pStyle w:val="a3"/>
      </w:pPr>
      <w:r>
        <w:t xml:space="preserve">　　【世間人民。徙倚懈怠。不肯作善。治身修業。父母教誨。違戾反逆。譬如怨家。不如無子。負恩違義。無有報償。放恣遊散。耽酒嗜美。魯扈抵突。不識人情。無義無禮。不可諫曉。】</w:t>
      </w:r>
      <w:r>
        <w:t xml:space="preserve"> </w:t>
      </w:r>
    </w:p>
    <w:p w14:paraId="12E70F84" w14:textId="77777777" w:rsidR="00344049" w:rsidRDefault="00344049">
      <w:pPr>
        <w:pStyle w:val="a3"/>
      </w:pPr>
      <w:r>
        <w:t xml:space="preserve">　　這一條是講飲酒的惡。『世間人民，徙倚懈怠』，懶惰懈怠，『不肯作善』，也不肯修身，『治身』就是修身，修身養性，不肯修。『父母教誨，違戾反逆。』父母教誨在過去古代還有，在民國初年，這時候還有父母教誨。因為大概是我的父親、祖父輩的，都還有一些傳統的倫理道德觀念，所以父母還會以倫理道德來教育孩子，像我母親還有這些觀念。現代的父母，做父母的如果沒有學習傳統文化，他也不懂得怎麼去教他兒子。所以現在看到人家結婚，我常常講，遇到冤親債主了。高興得不得了，我們從旁邊看，冤親債主碰到了。</w:t>
      </w:r>
      <w:r>
        <w:t xml:space="preserve"> </w:t>
      </w:r>
    </w:p>
    <w:p w14:paraId="454B02A9" w14:textId="77777777" w:rsidR="00344049" w:rsidRDefault="00344049">
      <w:pPr>
        <w:pStyle w:val="a3"/>
      </w:pPr>
      <w:r>
        <w:t xml:space="preserve">　　過去我們淨老和尚在講席當中，常常引用香港壽冶老和尚光明講堂的一副對聯。壽冶老和尚那個香港的講堂我倒還沒去過，真想去看一下，看那個對聯還在不在，拍一張照片，以後講經可以做資料發給同修。他在紐約那個道場我去過，紐約那個道場是沒有寫這副對聯，紐約那個道場我只看到一副對聯，「有人說法龍天喜；無人說法鬼神愁」。所以我們學院要常常有法師講經說法，不然鬼神就憂愁了。有人說法，龍天看到都歡喜，大家來這裡，我們一起學習《無量壽經菁華》，龍天看到歡喜。如果我們不在這裡學習佛法，在自己住的地方講一些世間事，龍天護法不會來護持。在《太上感應篇彙編》有個公案，說有兩個出家人開始在討論佛法，都有龍天護法在旁邊護持。有一個人看到，那個人能夠看到無形的。過了沒多久，護法不見了，又過了沒多久看到很多凶神惡煞來了。他就很好奇，去問這兩個出家人，你們一開始在討論什麼？他說討論佛法。後來呢？後來在講一些世間的事情。接著呢？接著講名聞利養，要怎麼樣得到名聞利養。他就給他講，你們在討論佛法就有天神來護持；你講跟佛法不相干的，天神就離開了；後來講名聞利養，要怎麼樣得到名聞利養，惡神、惡鬼統統來了。所以我們眼睛看不到，但是鬼神都有。《感應篇》講，「夫心</w:t>
      </w:r>
      <w:r>
        <w:t>起於善，善雖未為，而吉神已隨之；或心起於惡，惡雖未為，而凶神已隨之」。我們起心動念，起一個善念，好事還沒做，吉神就來了；起一個惡念，壞事還沒做，凶神就來了，所以我們也是要在起心動念去提醒自己。</w:t>
      </w:r>
      <w:r>
        <w:t xml:space="preserve"> </w:t>
      </w:r>
    </w:p>
    <w:p w14:paraId="69B1E0B6" w14:textId="77777777" w:rsidR="00344049" w:rsidRDefault="00344049">
      <w:pPr>
        <w:pStyle w:val="a3"/>
      </w:pPr>
      <w:r>
        <w:t xml:space="preserve">　　壽冶老和尚這個對聯寫得很有意思，上聯寫「夫妻是緣，有善緣、有惡緣，冤冤相報」；下聯是寫著「兒女是債，有討債、有還債，無債不來」。這個是把我們人間父子、夫妻、兒女這些關係都講得淋漓盡致，的確是這樣，報恩、報怨、討債、還債，沒有這四種緣不會來。所以你看現在的兒女不都這樣嗎？「父母教誨，違戾反逆」，父母教導他不聽，叛逆，現在說小孩子有叛逆期，那個麻煩。『譬如怨家，不如無子』，不如不要有兒女。現在生兒女，實在講你沒有教育好，像印光大師講，你生一個仇家，這個仇家到你家來，真的是這樣。你這個兒女不教，不如沒有還好，還比較清淨一點；有，那你要把他教育好。所以印光大師特別提倡這個，說把你的兒女教育好，你就功德無量。你不一定要去布施多少錢，把你的兒女教好，這個才是護國息災根本之道。</w:t>
      </w:r>
      <w:r>
        <w:t xml:space="preserve"> </w:t>
      </w:r>
    </w:p>
    <w:p w14:paraId="6806A5B8" w14:textId="77777777" w:rsidR="00344049" w:rsidRDefault="00344049">
      <w:pPr>
        <w:pStyle w:val="a3"/>
      </w:pPr>
      <w:r>
        <w:t xml:space="preserve">　　『負恩違義，無有報償』，就是忘恩負義。現在人忘恩負義的就很多了，父母的恩他都忘了，沒有報答的心。過去有一次我們師父上人在講席當中也講到，有一個同修給他講一個事情，他說我們都是發好心去做慈善救濟，那些接受救濟的人對我們都沒有感恩的心，問我們老和尚這個問題。我們師父給他回答說，他對他的父母都不會感恩，他怎麼會感恩你？講的也很實在。父母恩是最大，父母恩他都不感恩，他還會感恩別人嗎？你幫他救濟，他還認為應該的，他還埋怨你。一九九九年台灣九二一大地震，第一時間去救濟的就是花蓮的慈濟，第一時間馬上去救濟，送吃的、搭臨時的房屋、送衣服、送水。然後那個災民還抱怨，他說我們地震都很可憐，還給我們吃素。因為慈濟是佛教，送的都是素食，他說我們地震這麼可憐，還叫我們吃素，你們有沒有良心？這不是這裡講的，「負恩違義，無有報償」？不但不感恩，他還埋怨人，怎麼弄素食給我們吃？應該吃大魚大肉。現在的人，你說怎麼教的？一點感恩心都沒有。</w:t>
      </w:r>
      <w:r>
        <w:t xml:space="preserve"> </w:t>
      </w:r>
    </w:p>
    <w:p w14:paraId="62106A7E" w14:textId="77777777" w:rsidR="00344049" w:rsidRDefault="00344049">
      <w:pPr>
        <w:pStyle w:val="a3"/>
      </w:pPr>
      <w:r>
        <w:t xml:space="preserve">　　『放恣遊散，耽酒嗜美』，「放恣遊散」就是我們現在講不務正業，遊手好閒。「耽酒」是喜歡喝酒，「嗜美」就是喜歡美食，我們現在講美食主義，一天到晚去找好吃的。飲酒，吃喝玩樂，這造罪業。所以現在很多年輕的學生都到哪裡去留學，我說他去學到什麼東西？他學會了怎麼玩、怎麼吃，學會了吃喝玩樂，這造罪業。</w:t>
      </w:r>
      <w:r>
        <w:t xml:space="preserve"> </w:t>
      </w:r>
    </w:p>
    <w:p w14:paraId="2AD25E22" w14:textId="77777777" w:rsidR="00344049" w:rsidRDefault="00344049">
      <w:pPr>
        <w:pStyle w:val="a3"/>
      </w:pPr>
      <w:r>
        <w:t xml:space="preserve">　　『魯扈抵突，不識人情』，「魯」就是粗魯，「扈」就是很跋扈，「抵」就是跟人家牴觸，「突」是衝突。我們兩個人在一起都會起衝突，這就沒有學禮。「魯扈抵突，不識人情」，這個人情，一部《常禮舉要》、《禮記》講的就是人情。順乎人情叫禮；不識人情，不懂人情世故。弘一大師有寫一副對聯，上聯寫「不近人情，舉足盡是危機」，他說你做人不近人情，就是這裡講「不識人情」，你走到哪裡都是危機，你常常在得罪人，常常會跟人家起摩擦、起衝突。所以要懂得人情世故，這些不能不懂。我們道場也是出家在家都要學習的，我們要有一些人來護持，也要懂這些人情世故，不然人家也不會來護持，不會來做義工。</w:t>
      </w:r>
      <w:r>
        <w:t xml:space="preserve"> </w:t>
      </w:r>
    </w:p>
    <w:p w14:paraId="63720994" w14:textId="77777777" w:rsidR="00344049" w:rsidRDefault="00344049">
      <w:pPr>
        <w:pStyle w:val="a3"/>
      </w:pPr>
      <w:r>
        <w:t xml:space="preserve">　　『無義無禮』，義就是合理的，「無義」是不講道義，仁義道德不講；「無禮」就是沒有禮貌，不學禮。所以我們要學《常禮舉要》，《常禮舉要》也是很重要的功課，《常禮舉要》這個禮講的就是人情世故。雪廬老人講，一部《二十五史》講的就是人情世故。所以我們不要以為人情世故很簡單，一部《二十五史》，每個朝代的興衰，統統是叫人情世故，一部《資治通鑑》講的就是人情世故。我們看楚漢相爭，張良他就懂得人情世故，功成身退；還有更早的范蠡，范蠡他也懂得人情世故，他也是功成身退。這個就是人情世故，你不懂，弘一大師講，「不近人情，舉足盡是危機」。現在全世界的人統統不懂人情世故，所以才亂成這個樣子。這個沒有中國傳統文化是無解，沒辦法的，不是科學能解決的，大家不要迷信。所以我們漢學班諸位同學，大家來這裡學習要發願，要發願將來做救世主；信耶穌是救世主，你要做救世主。這個話也不是我講的，是我們師父上人講的，我們淨老和尚講的。我在家的時候，大概四十幾年前，我還沒出家，我去台灣台北市內湖圓覺寺聽我們師父講《圓覺經》，大專佛學講座，我去旁聽。我們師父就說，給諸位同學講，「你們將來要做救世主」，那句話我記了四十幾年，但是後來我們師父就很少講。所以諸位同學來</w:t>
      </w:r>
      <w:r>
        <w:t>這裡學習，要有使命感。來這裡為什麼？辛辛苦苦來這裡學習，要做救世主，將來要救這個世界。怎麼救？就是要用中國傳統文化，倫理道德因果教育教化世界人民，這個世界才會有救，不然你看現在是愈來愈亂，災難愈來愈多。這個就是發大慈悲心。現在人都是這樣，無義無禮，『不可諫曉』，你沒有辦法勸他；你跟他說，「曉」就是跟他說這些道理，他也聽不進去。現在大學生，你看了會搖頭，那些學生實在是，就是這裡講的「不識人情，無義無禮」，就八個字。</w:t>
      </w:r>
      <w:r>
        <w:t xml:space="preserve"> </w:t>
      </w:r>
    </w:p>
    <w:p w14:paraId="28E65AB1" w14:textId="77777777" w:rsidR="00344049" w:rsidRDefault="00344049">
      <w:pPr>
        <w:pStyle w:val="a3"/>
      </w:pPr>
      <w:r>
        <w:t xml:space="preserve">　　我們再看下面第四十七。以上講飲酒惡。</w:t>
      </w:r>
      <w:r>
        <w:t xml:space="preserve"> </w:t>
      </w:r>
    </w:p>
    <w:p w14:paraId="28320FAB" w14:textId="77777777" w:rsidR="00344049" w:rsidRDefault="00344049">
      <w:pPr>
        <w:pStyle w:val="a3"/>
      </w:pPr>
      <w:r>
        <w:t xml:space="preserve">　　【天地之間。五道分明。善惡報應。禍福相承。身自當之。無誰代者。】</w:t>
      </w:r>
      <w:r>
        <w:t xml:space="preserve"> </w:t>
      </w:r>
    </w:p>
    <w:p w14:paraId="238FE505" w14:textId="77777777" w:rsidR="00344049" w:rsidRDefault="00344049">
      <w:pPr>
        <w:pStyle w:val="a3"/>
      </w:pPr>
      <w:r>
        <w:t xml:space="preserve">　　這一段是講，要明瞭因果報應。這個是有因果報應的，不是說造惡業就沒事了，做好事也沒好報，不是的，善有善報，惡有惡報。『天地之間，五道分明』，「五道」就是六道，六道輪迴是事實真相，不是迷信。『善惡報應，禍福相承』，「禍福相承」就是禍當中有福，福當中有禍。福報來了繼續修福，福報就不斷的增長；災禍來了能夠反省改過，禍就變成福；如果福報來了不知道繼續修福，造惡業，福就變成禍。所以禍跟福相承的，看我們人怎麼去修、怎麼去造，你要造善還是造惡。善惡業都要自己去承當，這個沒有人能代替。墮到地獄去，《地藏菩薩本願經》講得很清楚，在地獄裡面受罪，縱然是父子相逢，「無肯代受」，就是父子在地獄碰到了，也不肯代替來受這個罪，因為那個太苦了，苦不堪言，所以沒有人能代替的，所謂自作自受。</w:t>
      </w:r>
      <w:r>
        <w:t xml:space="preserve"> </w:t>
      </w:r>
    </w:p>
    <w:p w14:paraId="6251B8BF" w14:textId="77777777" w:rsidR="00344049" w:rsidRDefault="00344049">
      <w:pPr>
        <w:pStyle w:val="a3"/>
      </w:pPr>
      <w:r>
        <w:t xml:space="preserve">　　我們再看第四十八：</w:t>
      </w:r>
      <w:r>
        <w:t xml:space="preserve"> </w:t>
      </w:r>
    </w:p>
    <w:p w14:paraId="74295F9C" w14:textId="77777777" w:rsidR="00344049" w:rsidRDefault="00344049">
      <w:pPr>
        <w:pStyle w:val="a3"/>
      </w:pPr>
      <w:r>
        <w:t xml:space="preserve">　　【若能自於其中。一心制意。端身正念。言行相副。所作至誠。獨作諸善。不為眾惡。身獨度脫。獲其福德。】</w:t>
      </w:r>
      <w:r>
        <w:t xml:space="preserve"> </w:t>
      </w:r>
    </w:p>
    <w:p w14:paraId="7245D6E9" w14:textId="77777777" w:rsidR="00344049" w:rsidRDefault="00344049">
      <w:pPr>
        <w:pStyle w:val="a3"/>
      </w:pPr>
      <w:r>
        <w:t xml:space="preserve">　　這是佛勸我們要斷惡修善。『若能自於其中』，就是從自己開始。在這個五濁惡世當中，大家都在造惡業，如果我們在這個當中能夠『一心制意』，關鍵在這個「一心制意」，制就是控制，控制我們這個意念，貪瞋痴慢這個意，要一心來把它控制好。一心制意，我們老和尚舉出三個根，他特別講到心，《太上感應篇》就講得很詳細。三根，《感應篇》這個因果教育，它還是補助倫理道德，補助《十善業道》，所以印光祖師特別提倡。所以《感應篇》能夠熟讀，我們就可以做到一心制意，而且幫助我們修懺悔。我們做三時繫念的同修，每一時都要念懺悔偈，我們也要熟讀《感應篇》。「往昔所造諸惡業」，什麼叫諸惡業，我們都不知道。《感應篇</w:t>
      </w:r>
      <w:r>
        <w:t>·</w:t>
      </w:r>
      <w:r>
        <w:t>諸惡章》就是把那個諸惡業一條一條列出來，列了一百七十條，那就是諸惡業。我們再看看，我們犯了哪一條，你才知道怎麼去懺悔，懺悔就是改過，改過來。如果自己犯什麼錯誤不知道，你怎麼懺悔？只是念一念而已，我們的習氣毛病還是改不過來，那就不是真懺悔。所以『一心制意，端身正念，言行相副』，這個也非常重要。</w:t>
      </w:r>
      <w:r>
        <w:t xml:space="preserve"> </w:t>
      </w:r>
    </w:p>
    <w:p w14:paraId="7C529091" w14:textId="77777777" w:rsidR="00344049" w:rsidRDefault="00344049">
      <w:pPr>
        <w:pStyle w:val="a3"/>
      </w:pPr>
      <w:r>
        <w:t xml:space="preserve">　　我們希望能夠從言行不相符達到相符，這是我們學習的一個目標。我們剛開始「能說不能行」，會講，但是做不到，但是慢慢要「能說又能行」。能說不能行也是一個初步的功夫，能說就是信解，就道理你明白了，只是還做不到，總是知道應該這麼做，這也是一個前階段，所以不要退縮。過去我們師父也是大慈大悲，勸我們來學講經。剛開始我們要學講經，我當初也是在想，我上去講不都在罵自己嗎？講的都是自己的毛病，都在罵自己。但是我們師父大慈大悲，鼓勵我們，你要上去講。自己罵自己，罵久了你才會改；罵久了不好意思，總是這樣也不是辦法，所以要改，這樣才會進步。所以我們學講經就是自己罵自己，的確是這樣。</w:t>
      </w:r>
      <w:r>
        <w:t xml:space="preserve"> </w:t>
      </w:r>
    </w:p>
    <w:p w14:paraId="0681087C" w14:textId="77777777" w:rsidR="00344049" w:rsidRDefault="00344049">
      <w:pPr>
        <w:pStyle w:val="a3"/>
      </w:pPr>
      <w:r>
        <w:t xml:space="preserve">　　『所作至誠，獨作諸善，不為眾惡。』我們經過這個過程，能夠慢慢的去把它落實、做到，我們這一生就可以得到解脫，『獲其福德』。</w:t>
      </w:r>
      <w:r>
        <w:t xml:space="preserve"> </w:t>
      </w:r>
    </w:p>
    <w:p w14:paraId="1F2F2FA0" w14:textId="77777777" w:rsidR="00344049" w:rsidRDefault="00344049">
      <w:pPr>
        <w:pStyle w:val="a3"/>
      </w:pPr>
      <w:r>
        <w:t xml:space="preserve">　　好！今天時間到了，我們就跟大家簡單報告到這裡。這個義理非常深廣，我們要深入，可以看《大經解》，聽我們淨老和尚的講經，祖師大德的註解，會更深入。　　</w:t>
      </w:r>
    </w:p>
    <w:sectPr w:rsidR="003440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1DECE" w14:textId="77777777" w:rsidR="00344049" w:rsidRDefault="00344049" w:rsidP="007A2E8B">
      <w:r>
        <w:separator/>
      </w:r>
    </w:p>
  </w:endnote>
  <w:endnote w:type="continuationSeparator" w:id="0">
    <w:p w14:paraId="2030A129" w14:textId="77777777" w:rsidR="00344049" w:rsidRDefault="00344049" w:rsidP="007A2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970AA" w14:textId="77777777" w:rsidR="00344049" w:rsidRDefault="00344049" w:rsidP="007A2E8B">
      <w:r>
        <w:separator/>
      </w:r>
    </w:p>
  </w:footnote>
  <w:footnote w:type="continuationSeparator" w:id="0">
    <w:p w14:paraId="66B22616" w14:textId="77777777" w:rsidR="00344049" w:rsidRDefault="00344049" w:rsidP="007A2E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8B"/>
    <w:rsid w:val="00344049"/>
    <w:rsid w:val="007931EE"/>
    <w:rsid w:val="007A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A53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2E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2E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2E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2E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2014</Words>
  <Characters>11486</Characters>
  <Application>Microsoft Office Word</Application>
  <DocSecurity>0</DocSecurity>
  <Lines>95</Lines>
  <Paragraphs>26</Paragraphs>
  <ScaleCrop>false</ScaleCrop>
  <Company/>
  <LinksUpToDate>false</LinksUpToDate>
  <CharactersWithSpaces>13474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