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10A7" w14:textId="77777777" w:rsidR="00EC2549" w:rsidRDefault="00EC2549">
      <w:r>
        <w:t>淨土集</w:t>
      </w:r>
      <w:r>
        <w:t>—</w:t>
      </w:r>
      <w:r>
        <w:t xml:space="preserve">大乘無量壽經菁華（一聲佛號，六根端正）　　悟道法師主講　　（第九集）　　</w:t>
      </w:r>
      <w:r>
        <w:t>2023/10/13</w:t>
      </w:r>
      <w:r>
        <w:t xml:space="preserve">　　澳洲淨宗學院　　檔名：</w:t>
      </w:r>
      <w:r>
        <w:t xml:space="preserve">WD20-062-0009 </w:t>
      </w:r>
    </w:p>
    <w:p w14:paraId="4721A737" w14:textId="77777777" w:rsidR="00EC2549" w:rsidRDefault="00EC2549">
      <w:pPr>
        <w:pStyle w:val="a3"/>
      </w:pPr>
      <w:r>
        <w:t xml:space="preserve">　　《淨土集．大乘無量壽經菁華》。諸位法師，諸位同修，諸位同學，及網路前的同修，大家好。阿彌陀佛！請放掌。請大家翻開《淨土集．大乘無量壽經菁華》第十一頁，從第一行，第四十九條這裡看起，我先將這段經文念一遍，我們對一對地方：</w:t>
      </w:r>
      <w:r>
        <w:t xml:space="preserve"> </w:t>
      </w:r>
    </w:p>
    <w:p w14:paraId="7118CCEF" w14:textId="77777777" w:rsidR="00EC2549" w:rsidRDefault="00EC2549">
      <w:pPr>
        <w:pStyle w:val="a3"/>
      </w:pPr>
      <w:r>
        <w:t xml:space="preserve">　　【四十九、從小微起。成大困劇。皆由貪著財色。不肯施惠。各欲自快。無復曲直。痴欲所迫。厚己爭利。富貴榮華。當時快意。不能忍辱。不務修善。威勢無幾。隨以磨滅。天道施張。自然糾舉。】</w:t>
      </w:r>
      <w:r>
        <w:t xml:space="preserve"> </w:t>
      </w:r>
    </w:p>
    <w:p w14:paraId="5F7AD280" w14:textId="77777777" w:rsidR="00EC2549" w:rsidRDefault="00EC2549">
      <w:pPr>
        <w:pStyle w:val="a3"/>
      </w:pPr>
      <w:r>
        <w:t xml:space="preserve">　　我們這節課從這裡看起。這一段的經文也是非常重要，特別我們在現在生活當中，這個要謹慎的。這裡講『從小微起，成大困劇』。很多大的仇恨、大的事情，剛開始的時候不是很嚴重，是很微小的問題，沒有謹慎去處理，後來愈演愈烈，把原來微不足道的問題演變成很重大的問題，起了很重大的衝突，結下深仇大恨。古今中外這個例子不勝枚舉，太多了。追究最初的原因，就很小的事情沒有處理好，或者很小的事情不斷的去計較，變成深仇大恨，成大困劇。所以在註解裡面講，「從微至著，愈演愈烈，無有窮期」，從微小，「著」就是很顯著、很明顯，愈演愈烈，沒完沒了，無有窮期就是沒完沒了，冤冤相報沒完沒了。所以經文講，「從小微起，成大困劇」，「劇」就是很劇烈、很多。特別是行惡，造惡業造得多了，這個苦就不斷的增加，到最後成大困劇，重創，禍也很深，所以講「成大困劇」。這些我們在生活當中都要留意，所以我們也不能疏忽這個微小的事情，我們總是要有一些敏感度，在生活上待人處事接物方方面面的，這些都要謹慎。</w:t>
      </w:r>
      <w:r>
        <w:t xml:space="preserve"> </w:t>
      </w:r>
    </w:p>
    <w:p w14:paraId="05EA6513" w14:textId="77777777" w:rsidR="00EC2549" w:rsidRDefault="00EC2549">
      <w:pPr>
        <w:pStyle w:val="a3"/>
      </w:pPr>
      <w:r>
        <w:t xml:space="preserve">　　我們再看下面，『皆由貪著財色，不肯施惠』。這兩句，我們在這個世間很多災禍都是從這個地方發生的，都是由於「貪著財色」。貪，貪財，這個世界上絕大多數的人都會貪財。這個貪財，多求無厭足為貪，貪心不足蛇吞象，就是人的貪心是沒有止境的，得到財物了要希望更多，貪心不斷的增長。這個也是我們世間人一個通病，就是沒有賺到錢的時候，想我有賺到一百萬我就滿足了；但是當賺到一百萬的時候，想這還不夠，看看別人，人家億萬家產，如果能得到一千萬就更好了；一千萬得到就想最好有一億，一億得到就想最好有十億，這個真的是永遠不會滿足的，所以這個貪心會不斷的增長。佛勸我們要知足，「知足常樂」，要限制我們的貪心，不要不斷的增長。所以這些問題都從貪。「著」就是很明顯，邪念生了，貪著就生煩惱。所以財色，我們一般講錢財、錢物、動產、不動產等等，這些有價值的財物都屬於財；色指色情，男女間的情欲，這個是世間人一般貪著的。過去我們淨老和尚在講席當中常講「財色名利」，這四個字也把我們世間人所追求的目標很簡要的給我們道破、給我們說出來。世間人一天到晚忙忙碌碌，競爭，爭什麼？就是爭這個財色名利，一般講名聞利養、五欲六塵，都是在爭這個。因此大家都貪著財色，這個就造罪</w:t>
      </w:r>
      <w:r>
        <w:t>業了。貪著就不肯施惠，就不肯布施。這個「惠施」就是布施恩惠給需要的人，在本經講「惠以真實之利」。對有需要的人，不肯去幫助他，貪得無厭，又不肯布施，這是我們凡夫的煩惱習氣。</w:t>
      </w:r>
      <w:r>
        <w:t xml:space="preserve"> </w:t>
      </w:r>
    </w:p>
    <w:p w14:paraId="0C3444F3" w14:textId="77777777" w:rsidR="00EC2549" w:rsidRDefault="00EC2549">
      <w:pPr>
        <w:pStyle w:val="a3"/>
      </w:pPr>
      <w:r>
        <w:t xml:space="preserve">　　下面講，『各欲自快』，每一個人都是放縱自己的欲望，自己得到快欲就好了。過去社會上也流行一句話，只要我喜歡，有什麼不可以，這個就是「各欲自快」，只要自己感到快樂，什麼事情都能做，造惡業也照樣做，這個就各欲自快，只要自己快</w:t>
      </w:r>
      <w:r>
        <w:lastRenderedPageBreak/>
        <w:t>欲就好，他就沒有道德觀念。這些道德觀念沒有，甚至因果觀念也沒有，對因果報應是決定不相信，自然他就放縱自己的欲望。『無復曲直』，這個就是只求自利快心，自己心痛快就好，也不問是非曲直。得到這些財利，也不管它到底該不該得，該得的也得，不該得的也得，不問是非曲直，只是追求這些財色名利。</w:t>
      </w:r>
      <w:r>
        <w:t xml:space="preserve"> </w:t>
      </w:r>
    </w:p>
    <w:p w14:paraId="4C45D6D9" w14:textId="77777777" w:rsidR="00EC2549" w:rsidRDefault="00EC2549">
      <w:pPr>
        <w:pStyle w:val="a3"/>
      </w:pPr>
      <w:r>
        <w:t xml:space="preserve">　　『痴欲所迫，厚己爭利』，這個痴，「欲」是貪欲，貪瞋痴這裡講了兩個。瞋，瞋恚，上面經文有講到。這裡講「貪欲之心，實根於痴，故曰痴欲」，這個註解講，我們為什麼有貪欲？它的根源還是在痴，愚痴，愚痴就是沒有智慧。所以這裡講「痴欲」，經文把痴擺在上面，欲擺在下面，也是給我們說明欲望是從愚痴來的，從沒有智慧來的。在《遺教經》裡面也有講，「若有智慧，則無貪著」，有智慧的人他就不會有這些貪著的心。《四十二章經》也講，這些欲望好像「刀口舐蜜」，鋒利的刀口塗上蜜，蜜很甜，我們貪那個甜的滋味，我們現在講嘗到甜頭了，只看到那個甜的，只看到利，沒有看到害。舌頭去嘗那個刀口的蜜，那舌頭就被割破了，甜頭是嘗到了，舌頭也破了，這個真的叫得不償失，得到的無法去彌補、去補償所失去的。所以我們中國這些成語、諺語都充滿了智慧，我們一聽成語，就會啟發我們自性的智慧。所以《遺教經》講「若有智慧，則無貪著」，有智慧的人他就不會去貪了。</w:t>
      </w:r>
      <w:r>
        <w:t xml:space="preserve"> </w:t>
      </w:r>
    </w:p>
    <w:p w14:paraId="2E5021FE" w14:textId="77777777" w:rsidR="00EC2549" w:rsidRDefault="00EC2549">
      <w:pPr>
        <w:pStyle w:val="a3"/>
      </w:pPr>
      <w:r>
        <w:t xml:space="preserve">　　所以經文給我們說明痴、貪這兩個惡業。「所迫」就是被愛欲所逼迫，這個心生起貪愛、欲望，常常被煩惱來逼迫，心裡常常想著欲境，我們心，身口意三業這個意，常常在想怎麼樣去得到五欲六塵的享受。「是故損人利己」，損人利己就這麼來的，為什麼損人利己？為了滿足自己的貪欲，他就不惜造損人利己的事情。富貴榮華，實在講也是過眼雲煙，但是世間人只是羨慕富貴榮華。「以求快意於當時」，就是痛快一時，不願意忍辱，不願意修善，這個世間人不幹的，要修忍辱，這個是肯定不願意。叫他修善也不願意，也不願意積功累德，「積累福報於來日」，這樣只是造罪業，不修福，只是在享福、在損福。我們現在世間人所幹的事情就是這樣，特別學習西方的這種消費文化，小孩從小就開始享福，就損福了，減損他的福報。所以早年在美國有流行一句話，西方世界他們是「兒童的天堂」，兒童很幸福、很快樂，無憂無慮，那就是享福不修福。到了青年，那就是戰場，「青年的戰場」，長大成人要謀生，要去工作，從事事業，那就很競爭，競爭就像戰場一樣。現在全世界都是這樣，都是競爭。「老人的墳場」，老人就住到老人院，老人院是什麼？就坐吃等死，就這樣。中國人的文化，是年少就要懂得去修福，青年就要造福，晚年才享福。</w:t>
      </w:r>
      <w:r>
        <w:t>西方這個剛好順序顛倒了。過去我們淨老和尚在講席當中也常常提醒我們，說晚年享福才是真正的幸福，年輕吃一點苦就不算什麼，因為有精神、有體力。老年如果沒有福報，那就很可憐，特別兒女都不在身邊，就很孤獨、很淒涼，實在講那個日子真的是不好過。不像中國過去有天倫之樂，三代同堂、五代同堂，老人看到小孩，他看到生機，他那個心情就不一樣。如果住到老人院，看到都是老人，今天這個抬出去，明天那個抬出去，想想哪一天輪到我被抬出去了，就是死氣沉沉，所以住在老人院的老人他怎麼會快樂？不會的，不會快樂。所以老人看到小孩，他看到希望，有生機，那種感受就不一樣。</w:t>
      </w:r>
      <w:r>
        <w:t xml:space="preserve"> </w:t>
      </w:r>
    </w:p>
    <w:p w14:paraId="5334DAF9" w14:textId="77777777" w:rsidR="00EC2549" w:rsidRDefault="00EC2549">
      <w:pPr>
        <w:pStyle w:val="a3"/>
      </w:pPr>
      <w:r>
        <w:t xml:space="preserve">　　所以早上我們去參觀明德學校，看到這些小朋友，我這個老人看到小孩也很歡喜，看到小孩在玩，我也很想跳下去跟他們玩，但是現在不行，穿這個長衫，不能跟他們踢球。不然我小時候很喜歡玩的，在鄉下玩的也很多。這個就是說明中國這個傳統，享受天倫之樂，外國人對這方面比較感觸不深，也不是沒有，就比較少。歐洲國家我不曉得，在美國，我是聽闕律師給我講，他說悟道法師，在美國十八歲就可以離</w:t>
      </w:r>
      <w:r>
        <w:lastRenderedPageBreak/>
        <w:t>開父母了。他說甚至父母過世了也不知道，離開很多年沒有聯絡。他說這個很多，我才知道是這樣一個情況。在美國社會是很多，當然也有少數的，他們有住在一起也有，只是比較少。特別是成年了，好像跟父母就沒有什麼關係了，甚至像朋友這樣的關係都沒有，這個就感受不到那個天倫之樂。孝道這個觀念也就非常淡薄，甚至沒有。也有少數的有這個觀念，只是沒有中國傳統文化提倡得這麼深入。所以我們要把中國優良的傳統文化，介紹給全球各個族群，因為這個不限族群的，無論你什麼族群、哪個國家，你都有父母、都有祖先，都應該孝順父母，尊敬祖先。所以我們在聯合國，我們淨老和尚提倡祭祖，沒有一個族群反對的，因為每個人都有父母、都有祖先，提倡孝道這是天經地義的事情，這個不限哪一個國家、哪一個族群，這是天然的道理。</w:t>
      </w:r>
      <w:r>
        <w:t xml:space="preserve"> </w:t>
      </w:r>
    </w:p>
    <w:p w14:paraId="2DC16A29" w14:textId="77777777" w:rsidR="00EC2549" w:rsidRDefault="00EC2549">
      <w:pPr>
        <w:pStyle w:val="a3"/>
      </w:pPr>
      <w:r>
        <w:t xml:space="preserve">　　不願意修善，不願意忍辱，不願意積累福報於來日，就不修福，只是享福，那福報過去生修的，你這一生沒有繼續修，一直在享福，一直在消耗，這個福報總有享盡的一天，福報享盡，災禍就來了。「於是威勢不常，隨即消滅」，威權勢力不能常保，隨時就消滅了。這個我們在社會上看得也很多，凡是有積功累德的，他的事業、他的家產都能夠保持長久。國家也是同樣一個道理，國家更要積德修福，不能自私自利、損人利己；定的政策都是自私自利、損人利己，我自己國家得利益，去損害別人國家的利益，那這就造罪業了，這個罪業造的就更大，你得到實在是得不償失。這個《太上感應篇》講的是非常的怵目驚心，取非義之財，「非不暫飽，死亦及之」，這好像「漏脯救饑，鴆酒止渴」，把非義之財形容到這麼毒的東西。非義、不合理的錢財你得到，不是福報，而是災禍。特別用非法手段去取得的，偷盜、舞弊、貪污等等，所取得的非義之財，就好像喝毒酒要止渴，喝下去馬上被毒死；吃壞掉的肉想填飽肚子，不但不飽，食物中毒了。所以《感應篇》，我們淨老和尚提倡的三根之一，這個非常重要。因果教育，印光大師特別在這個時代提倡。這個我們同學大家多讀，《感應篇》讀到有心得，就會感覺鬼神就在身旁，就像《了凡四訓》講的，</w:t>
      </w:r>
      <w:r>
        <w:t>自己的言行就不敢放肆、放縱，就會謹慎，這個就有效果了。「厚己爭利，富貴榮華，當時快意，不能忍辱，不務修善」，所以『威勢無幾，隨以磨滅』。</w:t>
      </w:r>
      <w:r>
        <w:t xml:space="preserve"> </w:t>
      </w:r>
    </w:p>
    <w:p w14:paraId="7012695A" w14:textId="77777777" w:rsidR="00EC2549" w:rsidRDefault="00EC2549">
      <w:pPr>
        <w:pStyle w:val="a3"/>
      </w:pPr>
      <w:r>
        <w:t xml:space="preserve">　　『天道施張，自然糾舉』，「施」就是張的意思，張開。「糾」就是糾正。「自然糾舉」，這個就是講因果報應自然的道理，這個也不是說誰去安排的，都自己找來的，自己製造的。「自然」就是自己製造的，自作自受。所以《太上感應篇》一開頭就講，「禍福無門，惟人自召；善惡之報，如影隨形」，災禍福報沒有門路，不是上帝安排的，也不是閻羅王安排的，唯有人自己去感召來的。這個一開頭就開宗明義，給我們講得很詳細。再跟這裡經典講的道理就是一樣，法爾如是，自然之理，「善有善報，惡有惡報」，不是什麼人去給它規定的，不是，它自然就是這樣。佛菩薩、聖賢他明白這個事實真相，把這個事實真相告訴我們，不是他規定的，不是宗教式的戒條，不是他規定的。在佛經上講叫法爾如是，就是它自然就是這樣。善，你就得到善報；惡，就得到惡報。善惡報應怎麼來？就是自己去感召來的，跟別人沒關係，自己感召來的。天地司過之神，他也是「依人所犯輕重，以奪人算」，是依人，依每一個人造的，跟他也沒有關係，他只是在執行而已。所以「凡人有過，大則奪紀，小則奪算」，凡是人，無論中國人、外國人，只要你是人都一樣。在《地藏菩薩本願經》也講，就是無論「羌胡夷狄，老幼貴賤，或龍或神，或天或鬼」，造了那</w:t>
      </w:r>
      <w:r>
        <w:t>個業，果報都一樣，那不是佛菩薩定的，是自己的業力，自己造作，自己去享受。</w:t>
      </w:r>
      <w:r>
        <w:t xml:space="preserve"> </w:t>
      </w:r>
    </w:p>
    <w:p w14:paraId="0D60A652" w14:textId="77777777" w:rsidR="00EC2549" w:rsidRDefault="00EC2549">
      <w:pPr>
        <w:pStyle w:val="a3"/>
      </w:pPr>
      <w:r>
        <w:lastRenderedPageBreak/>
        <w:t xml:space="preserve">　　過去我們先師淨老和尚，也常常引用章太炎他去參觀地獄那個公案。聽說他臨時被抓去陰間當公差，向閻王建議，聽說炮烙之刑很殘酷，最好廢除。閻王也沒有跟他說什麼，就請兩個小鬼帶他去參觀炮烙地獄的現場。結果帶到一個地方，給他講炮烙地獄到了。他一看，什麼都沒有，才恍然大悟，原來你沒有造那個業，那個境界在眼前你也見不到；造了那個業，才會現那個境界。境界從哪裡現？從自己心裡現的。好像我們晚上作惡夢，惡夢醒過來，惡夢誰給我們？自己，自己心裡。跟這個道理是一樣。所以這個「法爾之道，謂之天道」，天道就是天然是這樣，「天下道理，自然施立，是故名為天道施張」。「造惡必彰，名自糾舉」，造作惡業，自然就很明白的彰顯出來，就是自己去糾察自己。「今所言天道者，但是因果報應之報」，這個就講因果，因果報應，天道就是因果，我們一般講「天網恢恢，疏而不漏」，「善有善報，惡有惡報」。所以我們讀到這一句，你再去讀《感應篇》，那就會更深刻的去體會這一句的義理了。</w:t>
      </w:r>
      <w:r>
        <w:t xml:space="preserve"> </w:t>
      </w:r>
    </w:p>
    <w:p w14:paraId="4FD95EBF" w14:textId="77777777" w:rsidR="00EC2549" w:rsidRDefault="00EC2549">
      <w:pPr>
        <w:pStyle w:val="a3"/>
      </w:pPr>
      <w:r>
        <w:t xml:space="preserve">　　好，我們接著再看下面第五十：</w:t>
      </w:r>
      <w:r>
        <w:t xml:space="preserve"> </w:t>
      </w:r>
    </w:p>
    <w:p w14:paraId="61149FC0" w14:textId="77777777" w:rsidR="00EC2549" w:rsidRDefault="00EC2549">
      <w:pPr>
        <w:pStyle w:val="a3"/>
      </w:pPr>
      <w:r>
        <w:t xml:space="preserve">　　【五十、尊聖敬善。仁慈博愛。】</w:t>
      </w:r>
      <w:r>
        <w:t xml:space="preserve"> </w:t>
      </w:r>
    </w:p>
    <w:p w14:paraId="6F4164D6" w14:textId="77777777" w:rsidR="00EC2549" w:rsidRDefault="00EC2549">
      <w:pPr>
        <w:pStyle w:val="a3"/>
      </w:pPr>
      <w:r>
        <w:t xml:space="preserve">　　『尊聖敬善，仁慈博愛』，在註解引用憬興法師講的，「聖通佛僧。善，世出世法，是無上寶，故敬之。此則三寶也」。尊聖，這個「聖」包括世間的聖賢，出世間佛、菩薩、阿羅漢，世間像我們儒家、道家的孔孟老莊，這些是世間的聖賢。所以聖賢通世出世法，是無上寶，所以要尊敬。所以我們對三教聖人都尊敬，這個是三寶。「仁愛慈悲，博濟眾民，故云仁慈博愛，所謂博愛濟眾」，就是慈悲救濟，這個愛不分族群，不分國家。在《弟子規》講「凡是人，皆須愛」，但是佛法講得就更圓滿，一切眾生都要愛，不是只有人，因此動物我們也不能去殺害，所以不殺生，這個就是「仁慈博愛」具體的一個表現。表現在十善業，第一條不殺生，這就是博愛濟眾，不但對人博愛，對一切眾生，乃至山河大地，植物、礦物，都以愛心來對待。這個是講仁慈博愛。</w:t>
      </w:r>
      <w:r>
        <w:t xml:space="preserve"> </w:t>
      </w:r>
    </w:p>
    <w:p w14:paraId="3AC648A6" w14:textId="77777777" w:rsidR="00EC2549" w:rsidRDefault="00EC2549">
      <w:pPr>
        <w:pStyle w:val="a3"/>
      </w:pPr>
      <w:r>
        <w:t xml:space="preserve">　　好，我們接著看第五十一，請看經文：</w:t>
      </w:r>
      <w:r>
        <w:t xml:space="preserve"> </w:t>
      </w:r>
    </w:p>
    <w:p w14:paraId="63DDD927" w14:textId="77777777" w:rsidR="00EC2549" w:rsidRDefault="00EC2549">
      <w:pPr>
        <w:pStyle w:val="a3"/>
      </w:pPr>
      <w:r>
        <w:t xml:space="preserve">　　【五十一、當自端心。當自端身。耳目口鼻。皆當自端。身心淨潔。與善相應。勿隨嗜欲。不犯諸惡。言色當和。身行當專。動作瞻視。安定徐為。作事倉卒。敗悔在後。】</w:t>
      </w:r>
      <w:r>
        <w:t xml:space="preserve"> </w:t>
      </w:r>
    </w:p>
    <w:p w14:paraId="50E086A2" w14:textId="77777777" w:rsidR="00EC2549" w:rsidRDefault="00EC2549">
      <w:pPr>
        <w:pStyle w:val="a3"/>
      </w:pPr>
      <w:r>
        <w:t xml:space="preserve">　　經文就節錄到這一段。「次勸端正身心，與善相應，世尊直指作善之第一著。作善，淺釋為行善，究實則為是心作佛也」。作善，有淺的解釋、淺的意義，也有深層的意義。所以作善，我們一般從淺顯的來講，就是做好事、做善事；深的作善，就是是心作佛，你要作佛才是大善。只是做世間這些善是小善，作佛這才是大善，這個都是作善的淺深的解釋。</w:t>
      </w:r>
      <w:r>
        <w:t xml:space="preserve"> </w:t>
      </w:r>
    </w:p>
    <w:p w14:paraId="5099CA0B" w14:textId="77777777" w:rsidR="00EC2549" w:rsidRDefault="00EC2549">
      <w:pPr>
        <w:pStyle w:val="a3"/>
      </w:pPr>
      <w:r>
        <w:t xml:space="preserve">　　『當自端心，當自端身』，「端正身心耳目口鼻」，也是有深淺的兩種解釋。在註解裡面講，「淺釋則為身端心正」，從比較淺的來解釋，我們端正身心就要像儒家講的四勿，「非禮勿視，非禮勿聽，非禮勿言，非禮勿動」，這個就是端正身心。這個儒家的教學，四勿，過去我們淨老和尚也印了四個猴子，用牠的動作來告訴我們這個四勿，「非禮勿動，非禮勿言，非禮勿視，非禮勿聽」。就是不合乎禮節的，我們</w:t>
      </w:r>
      <w:r>
        <w:lastRenderedPageBreak/>
        <w:t>不要去看、也不要去聽、也不要去做、也不要去說。這個禮，我們可以學雪廬老人編的《常禮舉要》，根據《常禮舉要》來修，也就是合乎這個事物。這個從比較淺顯的來講，這是儒家的禮。佛家的戒，像五戒十善、像《沙彌律儀》，依照戒律威儀來修，也是端正身心。這個是出家人的戒律威儀、儒家的禮儀，都是幫助我們端正身心耳目口鼻的，就是『身行當專』，這是比較淺的解釋。</w:t>
      </w:r>
      <w:r>
        <w:t xml:space="preserve"> </w:t>
      </w:r>
    </w:p>
    <w:p w14:paraId="36E8F5FE" w14:textId="77777777" w:rsidR="00EC2549" w:rsidRDefault="00EC2549">
      <w:pPr>
        <w:pStyle w:val="a3"/>
      </w:pPr>
      <w:r>
        <w:t xml:space="preserve">　　「深析之則耳當自端」，耳目口鼻，耳朵擺在第一個，「即為觀音大士反聞自性之耳根圓通也」，這個就是深層的意思。比如說《沙彌律儀》，歌舞唱伎不得故意觀聽，不能故意去觀聽這些歌舞表演，沙彌律這個戒禁止，不要故意去聽、去看，這是我們初學。但是深層，如果你修觀音菩薩耳根圓通，「反聞聞自性」，他無論聽到什麼聲音都反聞聞自性，此是深入的、深層的自端，就回歸自性。無論什麼聲音，聲音是一個聲塵，反聞聞自性的耳根圓通，觀音菩薩是修耳根圓通。所以「大士不逐聞塵，返聞自性，是為端耳」，觀音大士他不隨著聲塵，不被聲塵所轉，不去聞外面的聲塵。聽到外面的聲音，他反過來聞自己的聞性，自性，這是觀音菩薩他修的一個法門。</w:t>
      </w:r>
      <w:r>
        <w:t xml:space="preserve"> </w:t>
      </w:r>
    </w:p>
    <w:p w14:paraId="2231DDA1" w14:textId="77777777" w:rsidR="00EC2549" w:rsidRDefault="00EC2549">
      <w:pPr>
        <w:pStyle w:val="a3"/>
      </w:pPr>
      <w:r>
        <w:t xml:space="preserve">　　在《楞嚴經》講耳根圓通，這是觀音菩薩他修的。早年我們淨老和尚在景美華藏佛教圖書館（那時候我還沒有出家）講《楞嚴》，他也特別勸我們，要是《楞嚴經》不能全部背誦，要背「耳根圓通章」，就是要背這一章。我記得我也背了一段時間，後來聽到我們師父提倡念佛法門，所以這個也就沒有繼續再去背誦了，很久了，四十多年了。我們雖然不是修耳根圓通，但是跟耳根也有關係。我們現在修持名念佛，實際上是修兩個圓通，念佛就是大勢至菩薩的念佛圓通；我們持名念佛，你耳根要聽，都攝六根，這個也有耳根圓通。所以西方三聖，觀音、勢至也代表這兩個法門同時修。如果專修耳根，就是根據《楞嚴經》的修學方法，那個我們一般人可能比較不容易達到；但是這些理論我們可以了解，這些理論我們可以明白，多了解這些道理對我們念佛有幫助。在「耳根圓通章」講，外面的聲塵都是有生滅的。你看我們現在聽到車的聲音，聲音不是生起來了嗎？現在車過去了，聲音就沒有、就滅了。生滅，不斷的生滅，外面的聲塵它有生有滅，但是我們的聞性它是不生不滅。我們現在能夠聞聲音這個聞性，它不會隨著聲音生才有、隨著聲音滅也就沒有了，它一直都是不生不滅，都是存在的。這個跟中峰國師在《三時繫念》開示也是一樣，「法性不</w:t>
      </w:r>
      <w:r>
        <w:t>與緣俱生」。緣生，不是法性跟著生；緣滅了，法性也不會隨著緣就滅了，法性它還是一直存在的，它不生不滅，這個叫常住真心，它不生不滅。</w:t>
      </w:r>
      <w:r>
        <w:t xml:space="preserve"> </w:t>
      </w:r>
    </w:p>
    <w:p w14:paraId="6E10207C" w14:textId="77777777" w:rsidR="00EC2549" w:rsidRDefault="00EC2549">
      <w:pPr>
        <w:pStyle w:val="a3"/>
      </w:pPr>
      <w:r>
        <w:t xml:space="preserve">　　我們學佛，實在講無論你修哪個法門，到最後就是明心見性，認識我們這個自性，那個自性是不生不滅的。不生不滅，就是它本來就存在的，本來就有。本來沒有，現在有了，叫生，有生就有滅，那個是虛妄的。我們要去認識我們那個真的，我們現在是迷失了真性，我們心都攀緣，去追逐外面這些虛妄的六塵。所以這裡講「耳當自端」，這個就講得很高，不隨聲塵，反聞自性。這個就像禪宗參禪一樣，你現在聽到外面的聲音，你不要去追逐外面這是什麼聲音？第一個先反過來，我能夠聞聲音的那個性，叫反聞聞自性，我什麼在聞的？這些道理我們有個概念，如果能夠這樣去修當然是最好。這是講耳根，「大士不逐聞塵，返聞自性，是為端耳」，這個端就講得高了，反聞聞自性。</w:t>
      </w:r>
      <w:r>
        <w:t xml:space="preserve"> </w:t>
      </w:r>
    </w:p>
    <w:p w14:paraId="7BBB1B52" w14:textId="77777777" w:rsidR="00EC2549" w:rsidRDefault="00EC2549">
      <w:pPr>
        <w:pStyle w:val="a3"/>
      </w:pPr>
      <w:r>
        <w:t xml:space="preserve">　　「如是演申」，就是如是推廣，眼、耳、鼻、舌、身、意。「不逐色塵，返觀自性，是為端目」，我們眼見色也不要去追逐外面的色塵，你反過來，能見的那個見</w:t>
      </w:r>
      <w:r>
        <w:lastRenderedPageBreak/>
        <w:t>性，是什麼在見？這個就反聞，反觀，這個是端目。「如是六根，不逐六塵，朗照心源，方名端正，故為第一也」，這個就講到深的端正的意思，這就講得也很有道理。一般我們講淺的端正，耳目口鼻，這個我們比較容易理解；講到深入的，我們一般就不太容易理解。但是我們要常常聽，聽久了你也會理解，所以這個都是屬於圓頓法。圓頓法，過去我們師父上人也常常勸我們，你聽不懂沒關係，多聽，「一門深入，長時薰修」，原來是漸修的根器，圓頓法聽久了，你也變成圓頓根器，開圓頓見，這個就很可貴。</w:t>
      </w:r>
      <w:r>
        <w:t xml:space="preserve"> </w:t>
      </w:r>
    </w:p>
    <w:p w14:paraId="541416BE" w14:textId="77777777" w:rsidR="00EC2549" w:rsidRDefault="00EC2549">
      <w:pPr>
        <w:pStyle w:val="a3"/>
      </w:pPr>
      <w:r>
        <w:t xml:space="preserve">　　下面講，『身心淨潔，與善相應』。這個也是有淺深二義，有淺的意義、有比較深的意義。「淺言之，即身心離垢無染，身之所行，口之所言，意之所思，悉是善也」，這個就是比較淺的解釋。「深言之，始覺智妙契本覺理，才是與善相應」，這個就是明心見性，見性成佛，這個才是本善，這個才是與善相應。這個善，超越我們相對的善惡之善，就是至善。「但應諦知，此第一之善」，但是我們要知道，這個第一之善，究竟之善，「不離諸惡莫作，眾善奉行」。我們還是要從「諸惡莫作，眾善奉行」，從這裡下手，但是這個最高的道理我們也要知道，才不會得少為足。</w:t>
      </w:r>
      <w:r>
        <w:t xml:space="preserve"> </w:t>
      </w:r>
    </w:p>
    <w:p w14:paraId="21B95DE7" w14:textId="77777777" w:rsidR="00EC2549" w:rsidRDefault="00EC2549">
      <w:pPr>
        <w:pStyle w:val="a3"/>
      </w:pPr>
      <w:r>
        <w:t xml:space="preserve">　　「更就本宗」，就我們本宗，就是淨土宗來講，「第一之善，實即大勢至法王子之念佛法門，都攝六根，淨念相繼也」。這個就我們本宗（淨土宗）來講，第一之善就是大勢至菩薩念佛法門，念佛圓通。大勢至菩薩教我們念佛，要訣就是要「都攝六根，淨念相繼」。「一聲佛號，六根俱攝，即六根自端也。又靈峰大師：佛號投於亂心，亂心不得不佛。心既是佛，六根自然悉皆是佛。故云：耳目口鼻，皆當自端。」這個又引用靈峰大師。靈峰大師、蕅益大師，古大德都是這麼開示。更早就是中峰國師他的開示，「佛號投於亂心，亂心不得不佛」。</w:t>
      </w:r>
      <w:r>
        <w:t xml:space="preserve"> </w:t>
      </w:r>
    </w:p>
    <w:p w14:paraId="5F542974" w14:textId="77777777" w:rsidR="00EC2549" w:rsidRDefault="00EC2549">
      <w:pPr>
        <w:pStyle w:val="a3"/>
      </w:pPr>
      <w:r>
        <w:t xml:space="preserve">　　這是念佛法門的殊勝，念佛法門的一個特色，也是念佛圓通它的一個方便究竟之處。因為念佛，「心既是佛，六根自然悉皆是佛」。現在對念佛我們概念上還不是很清楚，我們念，現在口念大家都有，但是心念還有待加強。心念，就是憶佛念佛，心中常有佛。我們能念的心就是佛，是心是佛，什麼是佛？就是我的心。中峰國師的開示也很具體，「我心即是阿彌陀佛」，阿彌陀佛在哪裡？我的心就是阿彌陀佛。「阿彌陀佛即是我心」，阿彌陀佛就是我的心，這個就很親切，就不是在十萬億佛國土那裡。我看到經典「十萬億佛國土」，阿彌陀佛距離我們非常遙遠，但是中峰國師這個開示，那就在我們心裡，阿彌陀佛沒有離開我們的心，我們的心就是阿彌陀佛。「阿彌陀佛即是我心，我心即是阿彌陀佛」，這個就是「是心是佛」。是心本來就是佛，我現在要作佛，當然可以作佛；本來就應該要作佛，因為每個眾生本來就是佛，作佛是應當的，沒有什麼不敢當的。佛性，「人人本具，箇箇不無」，大家都有。</w:t>
      </w:r>
      <w:r>
        <w:t xml:space="preserve"> </w:t>
      </w:r>
    </w:p>
    <w:p w14:paraId="3AC72C5F" w14:textId="77777777" w:rsidR="00EC2549" w:rsidRDefault="00EC2549">
      <w:pPr>
        <w:pStyle w:val="a3"/>
      </w:pPr>
      <w:r>
        <w:t xml:space="preserve">　　所以這個也是講到『耳目口鼻，皆當自端』，也用《大勢至菩薩念佛圓通章》，「都攝六根，淨念相繼」，這個也是深層的解釋。你能夠都攝六根，淨念相繼，當然「耳目口鼻，皆當自端」。所以「自端者，一聲佛號，六根自然端正」，一聲佛號念了，那六根自然端正。「自然身心淨潔，與善相應」，自然就是身心清淨潔白，沒有污染。用這句佛號來淨化我們身心，身心就淨潔了，自然就與善相應，這個善就是「是心是佛」，跟我們的佛性就相應。所以念佛即是成佛時，當我們這個心正在念佛就是成佛的時候，這是念佛法門最直接的一個圓頓大法。我們一般人不容易理解，但是的確是這樣。所以念佛即是成佛時，我們在念佛時候，我們有短暫的時間在作佛，這個我們都有。像我們打佛七、做早晚課、做法會，念佛號，我們總有幾句佛號跟現</w:t>
      </w:r>
      <w:r>
        <w:lastRenderedPageBreak/>
        <w:t>量境界是相應的，一下子妄念又起來了，但是總是有短暫的。所以「佛號投於亂心，亂心不得不佛」。我們總是想，我這個念佛都會被妄想滲透進來；但是反過來，我們這個佛號也能夠滲透到妄想去，互相滲透，念佛法門就是這樣。我們念佛，就是要滲透到妄想裡面；我們念佛的時候，妄想也會滲透進來。我們有滲透幾句佛號到妄想裡面，那個時候就是佛，就是跟現量境界是一樣的，只是說時間你不能持久。如果能持久，你就達成一片了。這些道理我們也要懂，我們對念佛的信心才會增長。所以講到自端，講得很究竟、很圓滿，我們一句佛號提起來，自然就身心淨潔，與善相應，這是事實，這是真的。甚至我們過去我在台北景美華藏圖書館也鼓勵同修，大家沒事情最好都到佛堂來念佛、聽經，或者念經都好，你進來打瞌睡都好。進來打瞌睡都有好處，因為自己不念，別人也會念給他聽；或者他在這個氛圍裡面，幫他消業障，就進來打瞌睡都好，這是真的。</w:t>
      </w:r>
      <w:r>
        <w:t xml:space="preserve"> </w:t>
      </w:r>
    </w:p>
    <w:p w14:paraId="05FDFB34" w14:textId="77777777" w:rsidR="00EC2549" w:rsidRDefault="00EC2549">
      <w:pPr>
        <w:pStyle w:val="a3"/>
      </w:pPr>
      <w:r>
        <w:t xml:space="preserve">　　我講一個公案，過去我們早年，大概有三十年以前，有個賴淑嫻居士，一個女眾，四十幾歲得乳腺癌，平常都會來跟我們共修。後來她病重，許阿純居士她們帶了一些同修給她助念。到了臨終之前，冤親債主附身，都不讓人家助念了，人統統趕走，吵得她先生晚上都不能睡覺。她先生來找我：悟道法師，你有什麼辦法讓我太太趕快往生；她不往生，我會先往生，我快崩潰了。他說我小孩子還小，還要照顧，白天還要工廠去工作，去上班，他說我快受不了了。我說我也沒辦法，我只能依照我們師父提倡的，印經迴向給她的冤親債主，不然我一點辦法都沒有。冤親債主沒有附身，人家去助念，她很歡迎；冤親債主一附身，統統讓她趕走，念佛機都拔掉，不念了，整個晚上就吵鬧。所以她先生來找我，我說我也沒有辦法。剛好那個時候我們師父叫我印《淨宗經論合刊》，沒錢。我們師父叫我印經，都是沒有預算給我的，就是你去印，一毛錢都沒有。後來我說，剛好我們師父要印這個經，還沒有人發心，你不如就發心印這個經，印個一萬冊，就寫給你太太的冤親債主，給她迴向。他說好，給她迴向。後來我們老和尚也講過，有一些冤親債主附身，他不念佛了，那個業障非常重，就勸我們同修要誦《地藏經》給他迴向。所以我請許阿純帶一些同修給她</w:t>
      </w:r>
      <w:r>
        <w:t>誦《地藏經》，給她印經迴向。後來冤親債主也接受了、離開了，她又可以接受念佛了。她修得比較雜，道場跑來跑去，拜懺、佛事她都參加。但總是到最後還是幫她助念往生。</w:t>
      </w:r>
      <w:r>
        <w:t xml:space="preserve"> </w:t>
      </w:r>
    </w:p>
    <w:p w14:paraId="7B9AA053" w14:textId="77777777" w:rsidR="00EC2549" w:rsidRDefault="00EC2549">
      <w:pPr>
        <w:pStyle w:val="a3"/>
      </w:pPr>
      <w:r>
        <w:t xml:space="preserve">　　往生之後，我就給她先生講，我說你做七，那個時候剛剛做七，我記得是星期三還是星期四晚上圖書館有共修《無量壽經》，晚上好像七點半到九點，就讀一部《無量壽經》。我說剛好你太太做七，讀經，你最好每一個七都來。他前面那七個七都有來，我說你可以做到百日，一百天。不是說規定七個七，以後就不能來，我說還是歡迎你來。我說最好你能念到百日就更好。一個星期一次，晚上也不影響他上班的時間。我給他講了，結果他七七圓滿之後就沒來了。經過他太太往生，這個賴淑嫻居士往生八十幾天，有一天我看到報紙，她先生的名字我都想不起來，我只想到這位同修叫賴淑嫻。看到他名字，這不是賴淑賢先生的名字嗎？我想這個同名同姓很多，應該不是他吧？他太太才往生八十幾天。報紙一報，就是在一個地下的歌舞廳有人縱火被燒死了，其中有一個是他。我想可能是同名同姓的，不會那麼巧吧？但是過了十五分鐘，許阿純就打電話來，悟道法師，趕快給賴淑嫻她先生立牌位。我說真的是他嗎？她說就是他。我說他怎麼會跑去那邊去給人家燒死？她說他朋友開地下舞廳剛開業，然後請他去捧場。那一天剛好是我們讀《無量壽經》，他如果來圖書館讀《無量壽經》，他那一劫就過了，就不會去燒死。他就不來這裡。我勸他來這裡，他</w:t>
      </w:r>
      <w:r>
        <w:t>不來，他跑去地下舞廳被燒死。他太太才往生八十幾天，還沒有一百天。我說你最好每個星期</w:t>
      </w:r>
      <w:r>
        <w:lastRenderedPageBreak/>
        <w:t>都來一次，到百日。他如果到百日，他每個星期來，那一劫他就過了。但是他滿七之後就沒有再來了。</w:t>
      </w:r>
      <w:r>
        <w:t xml:space="preserve"> </w:t>
      </w:r>
    </w:p>
    <w:p w14:paraId="76059752" w14:textId="77777777" w:rsidR="00EC2549" w:rsidRDefault="00EC2549">
      <w:pPr>
        <w:pStyle w:val="a3"/>
      </w:pPr>
      <w:r>
        <w:t xml:space="preserve">　　後來我就勸同修，我說沒關係，你打瞌睡，你就來這裡睡都好，比去地下舞廳好，去那邊很危險，說不定什麼事情發生，你就命喪黃泉，你來佛堂是很安全的。所以人家說來打瞌睡，我說沒有關係，就讓他打瞌睡，他願意來這裡睡，比在其他地方睡好，這邊睡有佛光注照，其他地方沒有。所以我們都鼓勵人家來共修，來念佛，念得怎麼樣，總是有好處。念得很痛苦，也是有好處，因為消業障，業障消了你就不痛苦了。所以這個地方講「與善相應」。『勿隨嗜欲，不犯諸惡』，「嗜欲」就是說我剛才講的，你看太太才往生都還沒有一百天，就跑到地下舞廳去唱歌，這也是一個嗜欲，這個欲望，就不要隨著我們的嗜好、欲望。「不犯諸惡」，不要去犯這些惡業。</w:t>
      </w:r>
      <w:r>
        <w:t xml:space="preserve"> </w:t>
      </w:r>
    </w:p>
    <w:p w14:paraId="4F8B18B4" w14:textId="77777777" w:rsidR="00EC2549" w:rsidRDefault="00EC2549">
      <w:pPr>
        <w:pStyle w:val="a3"/>
      </w:pPr>
      <w:r>
        <w:t xml:space="preserve">　　下面講，『言色當和，身行當專』。這個我們也容易理解，我們從字面的意思來講，言語要溫和。「色」就是我們的表情、態度，這個也很重要。過去我在台北景美華藏圖書館的時候，有一次我們師父給我講，有一天早上他問我，人家欠你幾百萬，你怎麼臉臭臭的？我說：師父，沒有。後來我就反省，師父給我提醒，我就想起來那一天感冒了，感冒身體不舒服，臉色就不好看，不是人家欠我錢不還。本來我看到有些男眾女眾臉臭臭，我也很不高興，後來經過那一次，我就想，可能他也跟我一樣感冒了，所以不是他故意擺給我臉色看。但是我們這個也要注意，有時候會產生誤會、產生誤解，都是我們自己不注意，臉色不好看。所以這個臉色也很重要，表情、臉色，這個我們要學，就是你言語要溫和，講話不要太衝。</w:t>
      </w:r>
      <w:r>
        <w:t xml:space="preserve"> </w:t>
      </w:r>
    </w:p>
    <w:p w14:paraId="263F8B3B" w14:textId="77777777" w:rsidR="00EC2549" w:rsidRDefault="00EC2549">
      <w:pPr>
        <w:pStyle w:val="a3"/>
      </w:pPr>
      <w:r>
        <w:t xml:space="preserve">　　過去我們有一個女出家眾，在圖書館，有好幾個，我不要講誰，這個隱惡揚善。有一次我說，站櫃台是第一線，接待人的，第一線的，講話很衝，常常得罪人，人家哭哭啼啼的來問我。我就去跟她講，我說妳講話不要這樣。她說，師兄我跟你講，我講話就這麼直。我說妳這個不叫做直，直心是道場，妳這個叫衝，衝就是惡口習氣。衝，大家有沒有吃過衝菜？那個衝菜很嗆的，吃下去，眼淚、鼻涕都出來了。所以不能把講話那個惡口當作是直，那個直是心裡沒有歪曲，講話很正直。你不能把惡口當作講話很正直，那就完全搞錯了。</w:t>
      </w:r>
      <w:r>
        <w:t xml:space="preserve"> </w:t>
      </w:r>
    </w:p>
    <w:p w14:paraId="6ECD281A" w14:textId="77777777" w:rsidR="00EC2549" w:rsidRDefault="00EC2549">
      <w:pPr>
        <w:pStyle w:val="a3"/>
      </w:pPr>
      <w:r>
        <w:t xml:space="preserve">　　這個顏色應當溫和，「身行當專」，這個就是我們身行，一舉一動，就是動作。『瞻』就是觀瞻。『安定徐為』，「安定徐為」這個也是一個標準，像我們師父常常講，章嘉大師他好像龍象一樣，「那伽常在定，無有不定時」，就行住坐臥他都很穩定、很安定，安定徐為。所以我們師父早年親近章嘉大師，他年輕的時候心裡比較急躁，章嘉大師就讓他這個心穩定下來，讓他這個心沉澱下來才跟他講，這樣他聽了才有受用。這也是個教學的一個方式，也就是這裡講的安定徐為。如果『作事倉卒』，匆匆忙忙的，『敗悔在後』，事情就做不好，就心浮氣躁。所以我們修學第一步功夫，要先修心平氣和，心浮氣躁就容易壞事。特別遇到困難的事情，更要心平氣和來處理，不要心浮氣躁；心浮氣躁，事情就處理不好，就會「敗悔在後」。</w:t>
      </w:r>
      <w:r>
        <w:t xml:space="preserve"> </w:t>
      </w:r>
    </w:p>
    <w:p w14:paraId="4F886D33" w14:textId="77777777" w:rsidR="00EC2549" w:rsidRDefault="00EC2549">
      <w:pPr>
        <w:pStyle w:val="a3"/>
      </w:pPr>
      <w:r>
        <w:t xml:space="preserve">　　好，我們再看第五十二：</w:t>
      </w:r>
      <w:r>
        <w:t xml:space="preserve"> </w:t>
      </w:r>
    </w:p>
    <w:p w14:paraId="3FD20BD4" w14:textId="77777777" w:rsidR="00EC2549" w:rsidRDefault="00EC2549">
      <w:pPr>
        <w:pStyle w:val="a3"/>
      </w:pPr>
      <w:r>
        <w:t xml:space="preserve">　　【五十二、廣植德本。勿犯道禁。忍辱精進。慈心專一。】</w:t>
      </w:r>
      <w:r>
        <w:t xml:space="preserve"> </w:t>
      </w:r>
    </w:p>
    <w:p w14:paraId="781C96BC" w14:textId="77777777" w:rsidR="00EC2549" w:rsidRDefault="00EC2549">
      <w:pPr>
        <w:pStyle w:val="a3"/>
      </w:pPr>
      <w:r>
        <w:lastRenderedPageBreak/>
        <w:t xml:space="preserve">　　『廣植德本』，實在講，「德本」也有兩個意思，一個是「六度為一切功德之本」，菩薩修六度，所以叫德本。第二個意思是彌陀的本願，「六字洪名具足萬德」。這個六字洪名，我們一般講萬德洪名，這個是德本，這是第二個意思。我們常常念佛，就是「廣植德本」，就是不斷的種植、培養德本。『勿犯道禁』，「道禁」就是戒律、持戒，六度當中的持戒度。『忍辱』就是忍辱度，『精進』就是精進度，這個就是六度。六度也是我們生活當中必修的，這些方面我們都要在生活當中去體會、去學習。『慈心專一』，「慈心」就是慈悲心，我們這個心要專、要一，我們念佛要達到一心不亂。</w:t>
      </w:r>
      <w:r>
        <w:t xml:space="preserve"> </w:t>
      </w:r>
    </w:p>
    <w:p w14:paraId="7BCF9883" w14:textId="77777777" w:rsidR="00EC2549" w:rsidRDefault="00EC2549">
      <w:pPr>
        <w:pStyle w:val="a3"/>
      </w:pPr>
      <w:r>
        <w:t xml:space="preserve">　　我們再看第五十三：</w:t>
      </w:r>
      <w:r>
        <w:t xml:space="preserve"> </w:t>
      </w:r>
    </w:p>
    <w:p w14:paraId="661AE148" w14:textId="77777777" w:rsidR="00EC2549" w:rsidRDefault="00EC2549">
      <w:pPr>
        <w:pStyle w:val="a3"/>
      </w:pPr>
      <w:r>
        <w:t xml:space="preserve">　　【五十三、唯此世間。善少惡多。飲苦食毒。未嘗寧息。】</w:t>
      </w:r>
      <w:r>
        <w:t xml:space="preserve"> </w:t>
      </w:r>
    </w:p>
    <w:p w14:paraId="30418590" w14:textId="77777777" w:rsidR="00EC2549" w:rsidRDefault="00EC2549">
      <w:pPr>
        <w:pStyle w:val="a3"/>
      </w:pPr>
      <w:r>
        <w:t xml:space="preserve">　　我們現前這個世界，我們很容易體會，因為非常明顯，因為現在這個世間的確『善少惡多』，造惡業的多，修善的人少。特別沒有傳統文化、倫理道德因果教育，大家不懂得要斷惡修善，為什麼不懂？因為他不認識，甚至不知道什麼是善、什麼是惡，往往把善認為是惡、把惡認為是善，都顛倒了，現在這個世界都這樣。另外就是自私自利，凡是對我有利的就是善；對我不利的就是不善，他的標準在這裡，標準就是自私自利。自私自利就會損人利己，這個必然的，這個是不善。應該要大公無私，為公眾，不要為私人，這個就是善，這個是善惡一個基本的標準。如果要更進一步，就是《佛說十善業道經》。我們淨老和尚提倡這三個根就是善惡的標準，依照這個來修就是善，反過來就是惡，好像十善反過來就是十惡，這個是善惡的一個標準。沒有學習傳統文化、倫理道德因果教育，真的不懂，不認識什麼是善、什麼是惡，沒有個標準，因此造惡業就多了。為什麼？因為我們根據《唯識論》講，煩惱心所多，二十六個，善心所才十一個，如果沒有努力來修善斷惡，很自然造惡業多、修善就少。所以善少惡多，這是我們現前這個世界的一個現狀，因此我們要努力來提醒自己。</w:t>
      </w:r>
      <w:r>
        <w:t xml:space="preserve"> </w:t>
      </w:r>
    </w:p>
    <w:p w14:paraId="5CADA932" w14:textId="77777777" w:rsidR="00EC2549" w:rsidRDefault="00EC2549">
      <w:pPr>
        <w:pStyle w:val="a3"/>
      </w:pPr>
      <w:r>
        <w:t xml:space="preserve">　　好，我們再看五十四：</w:t>
      </w:r>
      <w:r>
        <w:t xml:space="preserve"> </w:t>
      </w:r>
    </w:p>
    <w:p w14:paraId="0D40D2BC" w14:textId="77777777" w:rsidR="00EC2549" w:rsidRDefault="00EC2549">
      <w:pPr>
        <w:pStyle w:val="a3"/>
      </w:pPr>
      <w:r>
        <w:t xml:space="preserve">　　【五十四、尊卑男女。眷屬朋友。轉相教語。自相約檢。和順義理。歡樂慈孝。所作如犯。則自悔過。去惡就善。朝聞夕改。】</w:t>
      </w:r>
      <w:r>
        <w:t xml:space="preserve"> </w:t>
      </w:r>
    </w:p>
    <w:p w14:paraId="0AE13B89" w14:textId="77777777" w:rsidR="00EC2549" w:rsidRDefault="00EC2549">
      <w:pPr>
        <w:pStyle w:val="a3"/>
      </w:pPr>
      <w:r>
        <w:t xml:space="preserve">　　這一段就是勸我們要懺悔改過。我們做三時繫念都會念懺悔偈，懺悔就是改過，念懺悔偈是提醒我們要不斷的懺悔、不斷的改過。『尊卑男女，眷屬朋友』，「尊」，地位高的；「卑」，地位低的，男的女的，我們的家親眷屬，我們的朋友。『轉相教語』，就是互相勸告。「轉相教語」，現在得力於科技的方便，人人都能做，你把佛經的法語，或者自己覺得很有受用的一些經文，簡短的，或者祖師大德、法師的開示，覺得自己很有受用的，節錄一小段，可以分享給「眷屬朋友」。現在手機很方便，現在人人都能弘法，但是你要發對大家有幫助的。發沒有意義的，對大家沒有幫助，那個就不必要，浪費時間。對大家身心有幫助、有提醒的這些法語，現在每一個人都可以轉相教語。每一個人都有你的朋友、你的家屬。像現在我有一個家族《論語》的群，還有在大陸有微信四、五個群，</w:t>
      </w:r>
      <w:r>
        <w:t>line</w:t>
      </w:r>
      <w:r>
        <w:t>也有幾個群組，有時候我看到好的就發一下，別人也會發在這個群組上面，這些現在大家都很方便。</w:t>
      </w:r>
      <w:r>
        <w:t xml:space="preserve"> </w:t>
      </w:r>
    </w:p>
    <w:p w14:paraId="7DB5A3F3" w14:textId="77777777" w:rsidR="00EC2549" w:rsidRDefault="00EC2549">
      <w:pPr>
        <w:pStyle w:val="a3"/>
      </w:pPr>
      <w:r>
        <w:lastRenderedPageBreak/>
        <w:t xml:space="preserve">　　『自相約檢，和順義理』，「約」就是約定，要檢查、反省自己。『和順義理，歡樂慈孝』，這個「和順」很重要，我們現在這個世界上都缺乏這個，你看現在世界這麼亂，人與人之間都是不斷的起磨擦、衝突、戰爭。從一個家庭到一個國家、到整個世界，現在很缺乏和順，現在是不和不順。為什麼不和不順？因為大家不明義理，對義理不懂，沒人教。所以佛勸我們要「和順義理」，依照佛經、佛的開示這樣來修學，自然就和順義理。『歡樂慈孝』，慈悲孝順，大家歡樂，不要計較，就是修六度。『所作如犯，則自悔過，去惡就善，朝聞夕改』，這個就是改過要快，朝聞夕改，早上聽聞佛的開示，晚上就改。《論語》孔子也講，「朝聞道，夕死可矣」，早上聞到道，晚上死了也可以了。佛在這裡勸我們「朝聞夕改」，早上聽聞這些義理，晚上我們發現錯誤就趕快改過來，這個就是勸我們改過要快、要趁早。</w:t>
      </w:r>
      <w:r>
        <w:t xml:space="preserve"> </w:t>
      </w:r>
    </w:p>
    <w:p w14:paraId="3C5F8F6C" w14:textId="77777777" w:rsidR="00EC2549" w:rsidRDefault="00EC2549">
      <w:pPr>
        <w:pStyle w:val="a3"/>
      </w:pPr>
      <w:r>
        <w:t xml:space="preserve">　　好，今天時間到了，我們就學習到第五十四。明天還有一座，後面六條，我們明天再跟大家一起來學習。祝大家福慧增長，法喜充滿。　　</w:t>
      </w:r>
    </w:p>
    <w:sectPr w:rsidR="00EC25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FF195" w14:textId="77777777" w:rsidR="00EC2549" w:rsidRDefault="00EC2549" w:rsidP="0013693D">
      <w:r>
        <w:separator/>
      </w:r>
    </w:p>
  </w:endnote>
  <w:endnote w:type="continuationSeparator" w:id="0">
    <w:p w14:paraId="5349612A" w14:textId="77777777" w:rsidR="00EC2549" w:rsidRDefault="00EC2549" w:rsidP="00136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AE7A6" w14:textId="77777777" w:rsidR="00EC2549" w:rsidRDefault="00EC2549" w:rsidP="0013693D">
      <w:r>
        <w:separator/>
      </w:r>
    </w:p>
  </w:footnote>
  <w:footnote w:type="continuationSeparator" w:id="0">
    <w:p w14:paraId="54B9AB65" w14:textId="77777777" w:rsidR="00EC2549" w:rsidRDefault="00EC2549" w:rsidP="001369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3D"/>
    <w:rsid w:val="0013693D"/>
    <w:rsid w:val="007931EE"/>
    <w:rsid w:val="00EC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705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69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69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69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69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1945</Words>
  <Characters>11089</Characters>
  <Application>Microsoft Office Word</Application>
  <DocSecurity>0</DocSecurity>
  <Lines>92</Lines>
  <Paragraphs>26</Paragraphs>
  <ScaleCrop>false</ScaleCrop>
  <Company/>
  <LinksUpToDate>false</LinksUpToDate>
  <CharactersWithSpaces>13008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