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3F07" w14:textId="77777777" w:rsidR="00B76318" w:rsidRDefault="00B76318">
      <w:r>
        <w:t xml:space="preserve">佛說觀無量壽佛經四帖疏　　悟道法師主講　　（第十九集）　　</w:t>
      </w:r>
      <w:r>
        <w:t>2006/9/25</w:t>
      </w:r>
      <w:r>
        <w:t xml:space="preserve">　　澳洲淨宗學院　　檔名：</w:t>
      </w:r>
      <w:r>
        <w:t xml:space="preserve">WD03-003-0019 </w:t>
      </w:r>
    </w:p>
    <w:p w14:paraId="2337F4B1" w14:textId="77777777" w:rsidR="00B76318" w:rsidRDefault="00B76318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34B2FB99" w14:textId="77777777" w:rsidR="00B76318" w:rsidRDefault="00B76318">
      <w:pPr>
        <w:pStyle w:val="a3"/>
      </w:pPr>
      <w:r>
        <w:t xml:space="preserve">　　經【佛告韋提希。汝是凡夫。心想羸劣。未得天眼。不能遠觀。諸佛如來。有異方便。令汝得見。】</w:t>
      </w:r>
      <w:r>
        <w:t xml:space="preserve"> </w:t>
      </w:r>
    </w:p>
    <w:p w14:paraId="516AF97E" w14:textId="77777777" w:rsidR="00B76318" w:rsidRDefault="00B76318">
      <w:pPr>
        <w:pStyle w:val="a3"/>
      </w:pPr>
      <w:r>
        <w:t xml:space="preserve">　　上一集我們講到這一段。韋提希是凡夫，我們也是凡夫；韋提希夫人『心想羸劣』，我們和她一樣；她沒有得天眼，我們也沒有得天眼。西方極樂世界距離我們十萬億佛國土，韋提希夫人看不到，我們也看不到。雖然看不到，『諸佛如來，有異方便』，「諸佛如來」這一句說得太好了，與《彌陀經》上所說「一切諸佛之所護念」互相呼應，我們才真正明瞭這個法門是十方三世一切諸佛所弘揚的法門。我們要發願專門弘揚這部經，就跟十方三世一切諸佛如來的大願相結合，跟佛同願，跟佛同解（解是見解），跟佛同行。諸佛如來在十方世界宣揚這個法門，勸導大家修學這個法門，我們今天也在盡心盡力的做，這是與佛同解同行。</w:t>
      </w:r>
      <w:r>
        <w:t xml:space="preserve"> </w:t>
      </w:r>
    </w:p>
    <w:p w14:paraId="0FF2399B" w14:textId="77777777" w:rsidR="00B76318" w:rsidRDefault="00B76318">
      <w:pPr>
        <w:pStyle w:val="a3"/>
      </w:pPr>
      <w:r>
        <w:t xml:space="preserve">　　佛「有異方便」，異方便就是俗話講特別法門。這不是普通法門，是特別法門。『令汝得見』，能夠幫助你見到西方極樂世界。這個異方便、特別法門是什麼？就是十六觀法。本經底下要講的這十六種方法分成三類：第一類是「觀想念佛」，從第一觀到第十二觀，觀想；第十三是「觀像念佛」，這是屬於第二種；第三種是在第十六觀裡面跟我們講的「持名念佛」，就是執持名號。可見執持名號念佛的方法也出在本經，都是屬於諸佛如來的異方便，特別法門。你依照這個法門去修學就能見到西方世界極妙的樂事。</w:t>
      </w:r>
      <w:r>
        <w:t xml:space="preserve"> </w:t>
      </w:r>
    </w:p>
    <w:p w14:paraId="5A98B930" w14:textId="77777777" w:rsidR="00B76318" w:rsidRDefault="00B76318">
      <w:pPr>
        <w:pStyle w:val="a3"/>
      </w:pPr>
      <w:r>
        <w:t xml:space="preserve">　　經【時韋提希白佛言。世尊。如我今者。以佛力故。見彼國土。】</w:t>
      </w:r>
      <w:r>
        <w:t xml:space="preserve"> </w:t>
      </w:r>
    </w:p>
    <w:p w14:paraId="30054406" w14:textId="77777777" w:rsidR="00B76318" w:rsidRDefault="00B76318">
      <w:pPr>
        <w:pStyle w:val="a3"/>
      </w:pPr>
      <w:r>
        <w:t xml:space="preserve">　　夫人很慈悲。從她的問對裡面我們看出來，韋提希夫人雖然自己遭遇了很大的苦難希求出離，她沒有忘記廣大的眾生，她還會想到一切眾生一樣在受苦受難。假如她專求自利，就不會想到底下的事情。她能夠想到許多苦難的眾生，她的解、行、願跟佛相同，這也是她為什麼會這麼快就得感應的一個因素。我們念佛很認真，念了很多年，為什麼還是糊裡糊塗，煩惱習氣沒有消除，智慧沒有增長。不要說無生法忍這麼高的境界，一點小小的果報都不能現前，原因在哪裡？諸位一定要記住，心願解行跟佛不同，這一句話是真的。如果你要問怎麼不同？前面三福你沒有做到。三福你沒有做到，你跟佛的心願解行就真的不同。一切諸佛如來都從這裡做起的，怎麼能夠疏忽？這個諸位要知道。所以夫人說：</w:t>
      </w:r>
      <w:r>
        <w:t xml:space="preserve"> </w:t>
      </w:r>
    </w:p>
    <w:p w14:paraId="550F6EFF" w14:textId="77777777" w:rsidR="00B76318" w:rsidRDefault="00B76318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4C221E27" w14:textId="77777777" w:rsidR="00B76318" w:rsidRDefault="00B76318">
      <w:pPr>
        <w:pStyle w:val="a3"/>
      </w:pPr>
      <w:r>
        <w:t xml:space="preserve">　　韋提希夫人替後世眾生著想，何況現前？『佛滅後』是佛不在世了，佛去世之後，時劫長遠，包括我們，也包括千年萬世以後的眾生，韋提希夫人念念在懷，沒有把他忘記。後世的眾生都沒忘記，何況眼前的。像這些經文我們要特別留意，往往我們讀經含糊籠統讀過去，不曉得這些經文的關係太重要。</w:t>
      </w:r>
      <w:r>
        <w:t xml:space="preserve"> </w:t>
      </w:r>
    </w:p>
    <w:p w14:paraId="53EB9F20" w14:textId="77777777" w:rsidR="00B76318" w:rsidRDefault="00B76318">
      <w:pPr>
        <w:pStyle w:val="a3"/>
      </w:pPr>
      <w:r>
        <w:lastRenderedPageBreak/>
        <w:t xml:space="preserve">　　她說五濁惡世，正是指我們現在這個時代，現在這個時代濁惡到了極處。大家都認為歷史演變的法則，從部落時代到君主國家，由君主專政的時代一定演變到民主的時代，好像這是歷史的法則。將來會不會再回到君主時代？一般人都搖頭，不可能。假如諸位留意看看東西方的預言，中國社會上流行的預言，最有名的是《推背圖》、《燒餅歌》，類似這種預言的書有十幾種這麼多，外國也不例外，也有很多種。古老的預言說到這些事情，民主潮流過了之後，還是恢復君主，人間又有帝王出現。一般人不相信，但是我們可以相信，當然將來帝王再出現可能我們看不到了，相信君主專制跟民主也是互相在循環，每一種制度有優點也有缺點，不是一個十全十美。所以這兩種制度會循環、會交替，那是必然的一個道理。現在濁惡到了極處。</w:t>
      </w:r>
      <w:r>
        <w:t xml:space="preserve"> </w:t>
      </w:r>
    </w:p>
    <w:p w14:paraId="11446A1E" w14:textId="77777777" w:rsidR="00B76318" w:rsidRDefault="00B76318">
      <w:pPr>
        <w:pStyle w:val="a3"/>
      </w:pPr>
      <w:r>
        <w:t xml:space="preserve">　　疏【言濁惡不善者。此明五濁也。一者劫濁。二者眾生濁。三者見濁。四者煩惱濁。五者命濁。】</w:t>
      </w:r>
      <w:r>
        <w:t xml:space="preserve"> </w:t>
      </w:r>
    </w:p>
    <w:p w14:paraId="08A7AC10" w14:textId="77777777" w:rsidR="00B76318" w:rsidRDefault="00B76318">
      <w:pPr>
        <w:pStyle w:val="a3"/>
      </w:pPr>
      <w:r>
        <w:t xml:space="preserve">　　這五種跟佛在《彌陀經》上講的完全相同。大師在此地有簡單的開示。</w:t>
      </w:r>
      <w:r>
        <w:t xml:space="preserve"> </w:t>
      </w:r>
    </w:p>
    <w:p w14:paraId="238086E7" w14:textId="77777777" w:rsidR="00B76318" w:rsidRDefault="00B76318">
      <w:pPr>
        <w:pStyle w:val="a3"/>
      </w:pPr>
      <w:r>
        <w:t xml:space="preserve">　　疏【言劫濁者。然劫實非是濁。當劫減時。諸惡加增也。】</w:t>
      </w:r>
      <w:r>
        <w:t xml:space="preserve"> </w:t>
      </w:r>
    </w:p>
    <w:p w14:paraId="14C42263" w14:textId="77777777" w:rsidR="00B76318" w:rsidRDefault="00B76318">
      <w:pPr>
        <w:pStyle w:val="a3"/>
      </w:pPr>
      <w:r>
        <w:t xml:space="preserve">　　『劫』是什麼？就是時間。時間哪有什麼濁不濁？時間實在是沒有。我們常講，一般俗話說「這個年頭好」，或者說「這個年頭不好」，年頭就是說現在這個時候、這一年，那個年哪有什麼好與不好，時間哪有什麼好不好？哪有什麼濁不濁？時間沒有這個。這個意思主要是說在這個年代，在這段時間裡面發生的事情，發生的事情是善事多還是惡事多？好事多還是壞事多？如果好事多、壞事少，這個年代就好，一般說好年頭。如果惡事多善事少，這個時代就不好。譬如我們以社會治安來說，過去四十年前我們台灣社會的治安比現在好很多很多。現在的治安不如四十年前，四十年前跟現在來比，四十年前的年頭比現在好，現在比較差，就是說這個時代發生的惡事多，社會動亂不安。所以劫濁主要是這個意思，是從這裡說的。</w:t>
      </w:r>
      <w:r>
        <w:t xml:space="preserve"> </w:t>
      </w:r>
    </w:p>
    <w:p w14:paraId="4367FAF8" w14:textId="77777777" w:rsidR="00B76318" w:rsidRDefault="00B76318">
      <w:pPr>
        <w:pStyle w:val="a3"/>
      </w:pPr>
      <w:r>
        <w:t xml:space="preserve">　　他在此地是用佛法的說法，在佛經有一個說法。我們現在是處在「減劫」，就是人的壽命一直減少。佛告訴我們六道裡面，我們現在這個娑婆世界，人道壽命最長是八萬四千歲，我們人在這個世間最長可以活到八萬四千歲。從八萬四千歲，到八萬四千歲是最高的，不會再更多了，到了八萬四千歲，每經過一百年就減一歲，一直減到人的壽命最短的是十歲，十歲是最短的，不會比這個還短，這是說平均的年齡。釋迦牟尼佛是出現在減劫的時候，從八萬四千歲一直減，減到人的壽命，佛出現在我們這個世間的時候，那時候的人平均壽命是一百歲，釋迦牟尼佛出現。佛滅度之後到我們現在已經又經過三千年，三千年，一百年減一歲，三千年就減三十歲。所以現在我們這個世界的人，平均的壽命是七十歲，過一百年就減一歲，我們現在是處在減劫。</w:t>
      </w:r>
      <w:r>
        <w:t xml:space="preserve"> </w:t>
      </w:r>
    </w:p>
    <w:p w14:paraId="0713CF1E" w14:textId="77777777" w:rsidR="00B76318" w:rsidRDefault="00B76318">
      <w:pPr>
        <w:pStyle w:val="a3"/>
      </w:pPr>
      <w:r>
        <w:t xml:space="preserve">　　減劫，人壽命百歲以下，減到一百歲以下，這就叫濁惡。所以釋迦牟尼佛出現的那個時候，就說我們這個世間是五濁惡世。當時還沒看出它的嚴重性，而我們今天看到這個濁惡非常的嚴重。以前這個濁惡需要再解釋，人家才會了解，古代的人在那個時候聽了之後，說我們這個世間是五濁惡世，不一定會同意，所以佛還得經過一番說明，細心去觀察才能看出我們這個世間確實是濁世。可是到了我們今天，實在講也不必太多解釋，提起這個名詞大家都會點頭。『濁』就是嚴重的污染。這個世界受到嚴重的污染，造惡的人多，污染重，確實濁惡到了極處。這是說年頭不對，這個時代不是好的時代，這就叫劫濁。第二：</w:t>
      </w:r>
      <w:r>
        <w:t xml:space="preserve"> </w:t>
      </w:r>
    </w:p>
    <w:p w14:paraId="1DFD6F44" w14:textId="77777777" w:rsidR="00B76318" w:rsidRDefault="00B76318">
      <w:pPr>
        <w:pStyle w:val="a3"/>
      </w:pPr>
      <w:r>
        <w:lastRenderedPageBreak/>
        <w:t xml:space="preserve">　　疏【言眾生濁者。】</w:t>
      </w:r>
      <w:r>
        <w:t xml:space="preserve"> </w:t>
      </w:r>
    </w:p>
    <w:p w14:paraId="1EA2547A" w14:textId="77777777" w:rsidR="00B76318" w:rsidRDefault="00B76318">
      <w:pPr>
        <w:pStyle w:val="a3"/>
      </w:pPr>
      <w:r>
        <w:t xml:space="preserve">　　我們今天觀察這個『眾生』，比古人觀察會明顯得多，古人沒見到，現在我們親眼見到了。不但有情眾生混濁，濁是污染、不清淨，無情的眾生也遭受到污染。今天大家都知道整個地球被污染，海洋裡面的動物、生物被污染，陸地上所有一切生物、植物也被污染。這種嚴重的污染，如果不能加以改善，科學家預言五十年之後這個地球上就不適合人類居住，就是不適合人類生存，這是科學家根據統計調查提出來的報告。天空當中的大氣層被污染，臭氧層也破了一個洞，所以地球，特別是最近這幾年，氣候都反常。為什麼反常？這是眾生濁、劫濁的現象，我們要注意。</w:t>
      </w:r>
      <w:r>
        <w:t xml:space="preserve"> </w:t>
      </w:r>
    </w:p>
    <w:p w14:paraId="548F9ED1" w14:textId="77777777" w:rsidR="00B76318" w:rsidRDefault="00B76318">
      <w:pPr>
        <w:pStyle w:val="a3"/>
      </w:pPr>
      <w:r>
        <w:t xml:space="preserve">　　你會問為什麼有污染？實在講這五種污染最重要的是第三跟第四兩種，這兩種是因，另外三種是果報。因就是『見』，見就是思想、見解錯了，錯誤，大錯特錯。對於宇宙人生想錯、看錯了，而這些人都認為自己想的是正確的，都認為自己見解是對的。害自己不要緊，害很多人。像馬克思一個錯誤的想法，世界遭遇這麼大的劫難，有多少人的性命、財產在他的一念當中被毀滅掉，太可怕了。所以這個「見」是思想、見解的錯誤。我們今天講的是思想的污染、見解的污染、心理的污染、精神的污染，是指這個，這個是因。</w:t>
      </w:r>
      <w:r>
        <w:t xml:space="preserve"> </w:t>
      </w:r>
    </w:p>
    <w:p w14:paraId="24CC913E" w14:textId="77777777" w:rsidR="00B76318" w:rsidRDefault="00B76318">
      <w:pPr>
        <w:pStyle w:val="a3"/>
      </w:pPr>
      <w:r>
        <w:t xml:space="preserve">　　第二個因是『煩惱濁』，「煩惱」是貪瞋痴慢疑。貪瞋痴天天增長，這個不得了。貪瞋痴是與生俱來的煩惱，人一出生就帶貪瞋痴來，這不用學的。古大德知道這是與生俱來的，總是用教育的方法把它控制住，使它減弱，使人性的光明能夠流露出來。今天教育已經不是從這個地方著眼，於是貪瞋痴加速度在增長，變成每個人自私自利，只顧自己不顧周圍環境，這怎麼得了。這兩種是因。</w:t>
      </w:r>
      <w:r>
        <w:t xml:space="preserve"> </w:t>
      </w:r>
    </w:p>
    <w:p w14:paraId="56ECBEC7" w14:textId="77777777" w:rsidR="00B76318" w:rsidRDefault="00B76318">
      <w:pPr>
        <w:pStyle w:val="a3"/>
      </w:pPr>
      <w:r>
        <w:t xml:space="preserve">　　第五種，『命濁』。「命」是講我們生命，日子過得太苦。所以命濁就是指我們一生的果報，包括來生來世的墮落都是濁。來生生三善道的機會少，三惡道的機會多，這個事情麻煩，不得了。壽命短促，他能很幸福的過一生也算不錯。命濁是說一生當中沒有一天好日子過，你說這個有多痛苦。所以這個命要看作生命，包括我們日常生活。所以這是說現在，佛說這五個名相，我們的體會、我們的認識跟古人不一樣。古人沒有這麼深刻，因為他們還沒有遭遇這麼嚴重的污染，所以註解裡面註的不像家師講的，家師講的比較深刻、比較透徹。那是因為這個事實我們現前都見到了，古人沒有見到，而且現在這個事情太普遍，在全世界任何一個角落你都看得到、都接觸得到。請再看下面經文，一百一十五頁倒數第四行，從第二個字看起：</w:t>
      </w:r>
      <w:r>
        <w:t xml:space="preserve"> </w:t>
      </w:r>
    </w:p>
    <w:p w14:paraId="535FCE87" w14:textId="77777777" w:rsidR="00B76318" w:rsidRDefault="00B76318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1D830303" w14:textId="77777777" w:rsidR="00B76318" w:rsidRDefault="00B76318">
      <w:pPr>
        <w:pStyle w:val="a3"/>
      </w:pPr>
      <w:r>
        <w:t xml:space="preserve">　　這段經文是韋提希夫人代替後世的眾生啟請這個法門。從這個地方我們會深深體會到，佛在前面說過，「如來今者，為未來世一切眾生」，說明這個法門不僅是為韋提希夫人所開演的，實在是為末法時期煩惱業障習氣非常深重的人，如何在一生能夠究竟圓滿成就，是為這些人說這個法門，把佛的本意說出來。在這個地方又看到夫人像佛一樣大慈大悲，跟佛的心願完全相同。</w:t>
      </w:r>
      <w:r>
        <w:t xml:space="preserve"> </w:t>
      </w:r>
    </w:p>
    <w:p w14:paraId="46174821" w14:textId="77777777" w:rsidR="00B76318" w:rsidRDefault="00B76318">
      <w:pPr>
        <w:pStyle w:val="a3"/>
      </w:pPr>
      <w:r>
        <w:t xml:space="preserve">　　在『濁惡不善，五苦所逼』這種情況之下，如何能夠見阿彌陀佛往生西方極樂世界？確實是一樁大事。佛法常講大事因緣，我們冷靜去想，確實這是世出世間第一等的大事，沒有比這個事情更大了，教一切苦難的眾生在一生當中離苦得樂圓滿成就，真的是第一樁大事。佛在《法華經》上說，「佛為一大事因緣出現於世」，在這裡我們才真正領悟到這個大事因緣。</w:t>
      </w:r>
      <w:r>
        <w:t xml:space="preserve"> </w:t>
      </w:r>
    </w:p>
    <w:p w14:paraId="0637031E" w14:textId="77777777" w:rsidR="00B76318" w:rsidRDefault="00B76318">
      <w:pPr>
        <w:pStyle w:val="a3"/>
      </w:pPr>
      <w:r>
        <w:t xml:space="preserve">　　「濁惡」，善導大師有一個簡單扼要的開示。「劫濁、眾生濁」，底下是「見濁、煩惱濁」，最後是「命濁」，這是五濁。濁就是污染，有五種。見與煩惱是因，命是果報，劫與眾生濁是現象，最重要的就是見與煩惱。見，簡單講就是我們對於宇宙人生迷而不覺，我們看錯、想錯了。見就是見解，思想錯誤，染著。煩惱是與生俱來的習氣，貪瞋痴慢天天在增長，而且是加速度在增長，普遍沒有止境的增長。在我們今天這個社會，可以說每個地區都明顯看得出來，特別是都市，這決定不是好現象，所以帶來命濁。命濁不僅是像經上講的壽命短，壽命短還沒有什麼痛苦，是生活非常苦，真的命濁。這個命我們可以看作現實的生活，生活太苦，無論是物質生活，無論是精神生活，非常苦。</w:t>
      </w:r>
      <w:r>
        <w:t xml:space="preserve"> </w:t>
      </w:r>
    </w:p>
    <w:p w14:paraId="077F434F" w14:textId="77777777" w:rsidR="00B76318" w:rsidRDefault="00B76318">
      <w:pPr>
        <w:pStyle w:val="a3"/>
      </w:pPr>
      <w:r>
        <w:t xml:space="preserve">　　苦還不要緊，諸位一定要知道一個事實真相，那就是一切眾生有過去世、有現在世，還有未來世，這個事情就麻煩。假如沒有未來世，事情就好辦。俗話常講死了就沒了，再苦，死就好了。如果是死了就都沒有了，那問題解決就不困難。事實上不是這樣，死了以後，麻煩更大。死了不是沒有，還有輪迴，還有來世。換句話說，這個苦延續到來世，來世比這一世還要苦。如果真正知道輪迴這樁事，我們就可以說死了就不得了，這是真的。所以這一個大事必須在我們有生之年解決，這就是佛法常講的「生死事大」，這是生死的大事。</w:t>
      </w:r>
      <w:r>
        <w:t xml:space="preserve"> </w:t>
      </w:r>
    </w:p>
    <w:p w14:paraId="3845E406" w14:textId="77777777" w:rsidR="00B76318" w:rsidRDefault="00B76318">
      <w:pPr>
        <w:pStyle w:val="a3"/>
      </w:pPr>
      <w:r>
        <w:t xml:space="preserve">　　自古以來，這樁事情，世間的學術，科學、哲學、宗教都不能解決，如果世間有人能解決這個問題，佛菩薩就不會到這個世間來。為什麼說不會來？來不是多事嗎？沒有必要。諸佛菩薩出現在這個世間，就是見到這個世間的人已經認識這一樁大事，想要解決，解決不了，沒有智慧、沒有能力解決這個問題，所以他才來，這也是感應道交，眾生有感，佛菩薩就有應。所以他來到這個世間沒有別的，就是幫助我們解決這個問題。所以《法華經》上說，「佛為一大事因緣出現於世」，就是這麼一回事。所以一個人能夠真正體會到人生之苦，覺察人生之苦，這就是覺悟。迷的人醉生夢死，他不能覺悟、不能覺察。覺察之後有心要解決這個問題，這就能夠感得諸佛菩薩示現。濁是因，感到五苦，五苦可以說是前面命濁詳細解釋。生命為什麼會濁？因為你有這五種苦。</w:t>
      </w:r>
      <w:r>
        <w:t xml:space="preserve"> </w:t>
      </w:r>
    </w:p>
    <w:p w14:paraId="6C49881A" w14:textId="77777777" w:rsidR="00B76318" w:rsidRDefault="00B76318">
      <w:pPr>
        <w:pStyle w:val="a3"/>
      </w:pPr>
      <w:r>
        <w:t xml:space="preserve">　　疏【言五苦所逼者。八苦中。取生苦。老苦。病苦。死苦。愛別苦。此名五苦也。】</w:t>
      </w:r>
      <w:r>
        <w:t xml:space="preserve"> </w:t>
      </w:r>
    </w:p>
    <w:p w14:paraId="5BF74A0D" w14:textId="77777777" w:rsidR="00B76318" w:rsidRDefault="00B76318">
      <w:pPr>
        <w:pStyle w:val="a3"/>
      </w:pPr>
      <w:r>
        <w:t xml:space="preserve">　　這是大小乘經上常講的『八苦』，一般學佛的同修都能夠明瞭，這是普通的佛學常識。這裡『五苦』是八苦裡面的前面五條，如果加上「求不得，怨憎會，五陰熾盛」，就是八苦。這些苦難六道眾生都具足，只是程度上有輕重的差別不同，只要不出六道，沒有一個人能夠避免的。『生苦』，人出生，苦，我們已經經歷過，但是都忘記了。眾生很健忘，健忘就是很容易忘記。雖然忘記，如果我們看到嬰兒出世，小孩出生你仔細觀察，小孩一出母親的肚子就開始哭。你看到這個情形能夠體會到他痛苦，苦，他才會哭，你去觀察能夠覺察得到。『老苦』，我們看到，也是親身經歷到，年紀一年一年老了，漸漸感受到老苦。『病苦、死苦』都容易覺察，生病的苦，大病、小病，大病大苦，小病小苦，死就更苦，這我們可以覺察得出來。</w:t>
      </w:r>
      <w:r>
        <w:t xml:space="preserve"> </w:t>
      </w:r>
    </w:p>
    <w:p w14:paraId="38E0B143" w14:textId="77777777" w:rsidR="00B76318" w:rsidRDefault="00B76318">
      <w:pPr>
        <w:pStyle w:val="a3"/>
      </w:pPr>
      <w:r>
        <w:t xml:space="preserve">　　生老病死是任何人都不能避免的，這就是世間法裡面所講的真理，事實真相，無論貧富貴賤都免不了。這個現象是從哪來的？生老病死是果報，有果必有因，詳細說就是《十二因緣經》。十二因緣說明六道輪迴的原因，那是遠因，比較長遠的因。如果我們看近因，近因就是五濁裡面的見與煩惱，這是比較近的因。因與緣找到了，事情就好辦，好像一個大夫診斷病情一樣，他把病源掌握就可以對症下藥，佛為一切眾生治病也是這個道理。我們五苦、八苦的因緣，講近的就是見與煩惱。假如我們見清淨，煩惱斷了，這幾種苦就沒有了，這是真的。這個事實，除佛與大菩薩，世間人都不知道。科學家不知道，哲學家不知道，宗教家也不知道，唯獨佛知道這個事實真相。對治的方法，佛教我們修清淨心，教我們修戒定慧，教我們修六波羅蜜。這些東西就是教我們修清淨心、修平等心，把見與煩惱都斷掉。</w:t>
      </w:r>
      <w:r>
        <w:t xml:space="preserve"> </w:t>
      </w:r>
    </w:p>
    <w:p w14:paraId="1EFD1755" w14:textId="77777777" w:rsidR="00B76318" w:rsidRDefault="00B76318">
      <w:pPr>
        <w:pStyle w:val="a3"/>
      </w:pPr>
      <w:r>
        <w:t xml:space="preserve">　　身心清淨，你這一生就沒有老苦。雖然老，老得很健康，耳目聰明，六根不壞。六根是眼耳鼻舌身意，六根不衰不壞，老就不苦。在台灣修行人當中這個例子很多，我們看到一個好榜樣就是以前台中李炳南老居士，他九十七歲往生的，他往生的前兩個星期還在講《華嚴經》。那麼大的年歲，他沒有戴過眼鏡，《辭源》、《辭海》很小的字他能看得清楚，眼睛不衰退。耳朵很聰明，沒有重聽，這就是老沒有苦。心清淨，身就清淨，百病不生。病從妄想、煩惱來的。家師在講席當中常常提醒諸位同修不要去想病。佛講世出世間一切法從心想生，你心裡想什麼它就變現什麼。所以你想病，想久了，生理就起變化，一定有病。你想什麼病，它就那種病出現。你想這個病很嚴重，這個病就一天比一天嚴重，到最後無藥可醫。知道一切法從心想生，你為什麼不想健康？為什麼不想長壽？為什麼不想佛菩薩？你要把念頭轉過來。我們看到許多念佛的同修，往生的時候不生病，曉得哪一天走，走得很自在，走得很瀟灑。正因為如此，我們特別將倓虛老法師過去在香港佛七當中開示的錄音帶，也是有緣，家師從美國一位同修那裡得到，這個錄音帶九十分鐘，以後也做成ＣＤ。這裡面所說的都是事實，都是老和尚親眼見到的。他說得很清楚，念佛的人不生病，自</w:t>
      </w:r>
      <w:r>
        <w:t>己曉得哪一天往生，站著走、坐著走的，倓虛老法師他說一生見到二十幾個，親眼看到二十多個，聽人說的就更多。</w:t>
      </w:r>
      <w:r>
        <w:t xml:space="preserve"> </w:t>
      </w:r>
    </w:p>
    <w:p w14:paraId="6E74CFFF" w14:textId="77777777" w:rsidR="00B76318" w:rsidRDefault="00B76318">
      <w:pPr>
        <w:pStyle w:val="a3"/>
      </w:pPr>
      <w:r>
        <w:t xml:space="preserve">　　在台北市，往生最自在的可以說是李濟華老居士，大概在四十年前。龍江街蓮友念佛團，台北市龍江街蓮友念佛團，家師過去也在那裡講過《楞嚴經》、《彌陀經疏鈔》。李老居士八十幾歲，那一天在法會當中跟大家講《阿彌陀經》，講了一個半小時，講完了，向大家告假，他說要回去。聽到的人，以為他年歲大了，今天講了一個半鐘點，可能講得累了，他要回去休息。哪裡曉得，他一下講台，到客廳沙發一坐，往生了。他是回去西方極樂世界，大家看到了。不但沒病，再跟諸位說，不死。他看到阿彌陀佛來接他，跟阿彌陀佛去，肉身不要了，丟掉，所以他不是死。由此可知，佛教給我們這個法門，真的不老、不病、不死，真正把這個問題解決了。無始劫來這個大事，我們沒有法子解決，佛為我們解決了。我們看到許多榜樣，像基督教裡面講見證，很多事實上的證明。看到這些往生的狀況，我們如果再不相信，那就一點辦法都沒有。由此可知，苦不是不能解決，確確實實能夠解決，但是你如果不依照這個方法修，這個問題真的不能解決。</w:t>
      </w:r>
      <w:r>
        <w:t xml:space="preserve"> </w:t>
      </w:r>
    </w:p>
    <w:p w14:paraId="125C6BB7" w14:textId="77777777" w:rsidR="00B76318" w:rsidRDefault="00B76318">
      <w:pPr>
        <w:pStyle w:val="a3"/>
      </w:pPr>
      <w:r>
        <w:t xml:space="preserve">　　再奉勸諸位，大小乘佛法都是解決這個問題。在一切佛法裡面最有效果的，也就是最容易、最快速、最穩當，無過於念佛，這是事實。我們所見到的都是念佛人，倓虛老法師活到九十幾歲才往生的，很長壽。他看過參禪的人得禪定，參禪大徹大悟他不但沒有見過，聽也沒有聽說過，你就知道困難。禪裡面得定，可以盤腿面壁打坐，一坐坐十天半個月，甚至功夫更好的，一坐坐二、三個月出定的，這都叫得禪定，這種人他見過，見到不少。但是這種功夫能不能解決問題？給諸位說，不能解決問題。原因在哪裡？出不了六道輪迴。</w:t>
      </w:r>
      <w:r>
        <w:t xml:space="preserve"> </w:t>
      </w:r>
    </w:p>
    <w:p w14:paraId="7E9D0B8A" w14:textId="77777777" w:rsidR="00B76318" w:rsidRDefault="00B76318">
      <w:pPr>
        <w:pStyle w:val="a3"/>
      </w:pPr>
      <w:r>
        <w:t xml:space="preserve">　　你有禪定，看你定功的淺深，你將來往生是往生到四禪天、四空天，在六道裡面，沒有出六道。六道的諸天都有壽命，縱然有很深很深的禪定，能夠生到非想非非想處天，這壽命是八萬大劫，那不是算幾年幾歲，算劫的，這真正是天文數字。可是八萬大劫總是時間也會到，時間一到還是要往下墮落，三界你出不去。所以這不是究竟解決的辦法。真正能夠解決的只有念佛求生西方淨土。諸佛菩薩、歷代祖師大德真正覺悟之後，沒有一個不是苦口婆心的勸我們念佛。念佛念到有效果、有成就，祕訣就是專，也就是古人講的老實念。什麼叫老實？老實就是專心念。像覺明妙行菩薩講的不夾雜、不間斷、不懷疑，你做到這三個條件就老實，就叫專，決定有成就。</w:t>
      </w:r>
      <w:r>
        <w:t xml:space="preserve"> </w:t>
      </w:r>
    </w:p>
    <w:p w14:paraId="69D0B8F2" w14:textId="77777777" w:rsidR="00B76318" w:rsidRDefault="00B76318">
      <w:pPr>
        <w:pStyle w:val="a3"/>
      </w:pPr>
      <w:r>
        <w:t xml:space="preserve">　　韋提希夫人既然發大慈悲心，為濁惡五苦的眾生請法，釋迦牟尼佛當然要為我們演說這個法門。經文到這個地方將散善講完了，下面是第三個大段，「定善義」。善導大師告訴我們：</w:t>
      </w:r>
      <w:r>
        <w:t xml:space="preserve"> </w:t>
      </w:r>
    </w:p>
    <w:p w14:paraId="07541A06" w14:textId="77777777" w:rsidR="00B76318" w:rsidRDefault="00B76318">
      <w:pPr>
        <w:pStyle w:val="a3"/>
      </w:pPr>
      <w:r>
        <w:t xml:space="preserve">　　疏【從此已下。次辯正宗。】</w:t>
      </w:r>
      <w:r>
        <w:t xml:space="preserve"> </w:t>
      </w:r>
    </w:p>
    <w:p w14:paraId="40770031" w14:textId="77777777" w:rsidR="00B76318" w:rsidRDefault="00B76318">
      <w:pPr>
        <w:pStyle w:val="a3"/>
      </w:pPr>
      <w:r>
        <w:t xml:space="preserve">　　前面說的是本經的序分，從這以下是本經的正宗分，也是本經的正說分，要教給我們往生西方極樂世界的方法，這就正說。方法一共有十六段，經分為十六段，就是十六章，我們把它稱作《十六觀經》。這十六種方法，並不是教你每一種都要學，你在當中學一種，學成功了就行。學二種、三種也可以，看你自己的能力，只要有一種成功了，就決定往生。十六種裡面有難有易，難易不等。前面十二種是觀想念佛，前面曾經跟大家介紹過。</w:t>
      </w:r>
      <w:r>
        <w:t xml:space="preserve"> </w:t>
      </w:r>
    </w:p>
    <w:p w14:paraId="304F317E" w14:textId="77777777" w:rsidR="00B76318" w:rsidRDefault="00B76318">
      <w:pPr>
        <w:pStyle w:val="a3"/>
      </w:pPr>
      <w:r>
        <w:t xml:space="preserve">　　這集的時間到了，我們就報告到這段。下面，下一集再繼續向大家報告。謝謝大家收看，阿彌陀佛。　　</w:t>
      </w:r>
    </w:p>
    <w:sectPr w:rsidR="00B76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01A5" w14:textId="77777777" w:rsidR="00B76318" w:rsidRDefault="00B76318" w:rsidP="001265CC">
      <w:r>
        <w:separator/>
      </w:r>
    </w:p>
  </w:endnote>
  <w:endnote w:type="continuationSeparator" w:id="0">
    <w:p w14:paraId="6DD0FF8E" w14:textId="77777777" w:rsidR="00B76318" w:rsidRDefault="00B76318" w:rsidP="00126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5C7B" w14:textId="77777777" w:rsidR="00B76318" w:rsidRDefault="00B76318" w:rsidP="001265CC">
      <w:r>
        <w:separator/>
      </w:r>
    </w:p>
  </w:footnote>
  <w:footnote w:type="continuationSeparator" w:id="0">
    <w:p w14:paraId="4C84D64E" w14:textId="77777777" w:rsidR="00B76318" w:rsidRDefault="00B76318" w:rsidP="00126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CC"/>
    <w:rsid w:val="001265CC"/>
    <w:rsid w:val="007931EE"/>
    <w:rsid w:val="00B7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1F4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