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70349" w14:textId="77777777" w:rsidR="00CB6A12" w:rsidRDefault="00CB6A12">
      <w:r>
        <w:t xml:space="preserve">佛說觀無量壽佛經四帖疏　　悟道法師主講　　（第三十六集）　　</w:t>
      </w:r>
      <w:r>
        <w:t>2007/4/20</w:t>
      </w:r>
      <w:r>
        <w:t xml:space="preserve">　　澳洲淨宗學院　　檔名：</w:t>
      </w:r>
      <w:r>
        <w:t xml:space="preserve">WD03-003-0036 </w:t>
      </w:r>
    </w:p>
    <w:p w14:paraId="1405FB5D" w14:textId="77777777" w:rsidR="00CB6A12" w:rsidRDefault="00CB6A12">
      <w:pPr>
        <w:pStyle w:val="a3"/>
      </w:pPr>
      <w:r>
        <w:t xml:space="preserve">　　諸位觀眾，大家好，阿彌陀佛。請大家看經本，如果沒有經本，我們看字幕就可以，經本是在一百九十頁。前面經文是教我們觀無量壽佛，西方世界阿彌陀佛有兩位大侍者，觀世音菩薩、大勢至菩薩，也不能忽略。接下來這段是教我們觀觀世音菩薩，請看經文：</w:t>
      </w:r>
      <w:r>
        <w:t xml:space="preserve"> </w:t>
      </w:r>
    </w:p>
    <w:p w14:paraId="4488CB5E" w14:textId="77777777" w:rsidR="00CB6A12" w:rsidRDefault="00CB6A12">
      <w:pPr>
        <w:pStyle w:val="a3"/>
      </w:pPr>
      <w:r>
        <w:t xml:space="preserve">　　經【佛告阿難及韋提希。見無量壽佛了了分明已。次亦應觀觀世音菩薩。】</w:t>
      </w:r>
      <w:r>
        <w:t xml:space="preserve"> </w:t>
      </w:r>
    </w:p>
    <w:p w14:paraId="4EEEB1E9" w14:textId="77777777" w:rsidR="00CB6A12" w:rsidRDefault="00CB6A12">
      <w:pPr>
        <w:pStyle w:val="a3"/>
      </w:pPr>
      <w:r>
        <w:t xml:space="preserve">　　我們對西方三聖，觀音、勢至也不能疏忽，這兩位菩薩是阿彌陀佛的助手，阿彌陀佛是正，這兩位是助，助手也非常重要。佛的相好非常的殊勝，我們讀了《觀經》，知道佛在經上所講的，實在不是我們的能力想像得出來。不要說無量的相好，恐怕一個相，我們一生都想不出來，何況那麼多？但是諸佛的真身，我們在一生中能不能見到？給諸位說，必定能夠見到，只要我們專心如法的修行。豈不聞大勢至菩薩告訴我們「現前當來，必定見佛」。如果我們的緣比較殊勝，或者在定中，或者在夢中，我們能見到。諸位一定要曉得，你能夠見到佛，證明你業障較輕；見不到佛，證明你業障很重，不是佛不讓我們見。佛沒有心，哪有不讓我們見的道理？為什麼我們見不到？障礙在我們這裡，不在佛那邊。我們沒有障礙就見到，我們有障礙就見不到，這個一定要知道。</w:t>
      </w:r>
      <w:r>
        <w:t xml:space="preserve"> </w:t>
      </w:r>
    </w:p>
    <w:p w14:paraId="362C0C8A" w14:textId="77777777" w:rsidR="00CB6A12" w:rsidRDefault="00CB6A12">
      <w:pPr>
        <w:pStyle w:val="a3"/>
      </w:pPr>
      <w:r>
        <w:t xml:space="preserve">　　因此，消業障是我們修行人第一條重要的功課。想要消業障，先要認清楚什麼是業障。假如業障沒有搞清楚，自己怎麼知道有沒有消除？業就是活動、就是造作，身口意三業的造作，這就是業。身口造作的時間還比較有限，我們的意念造作從來沒有間斷，不管你是清醒還是晚上睡覺，不障礙它，晚上會作夢，繼續在造業。所造的業就是障礙，惡業是障礙，善業還是障礙，為什麼？善惡業都污染了我們的清淨心，污染我們的真心。因此，自性彌陀不能夠現前，你自性被污染了。什麼是業障消除？心清淨，污染沒有了，這個很難。污染輕了，不嚴重，自性彌陀就會現前，是這麼一個道理。</w:t>
      </w:r>
      <w:r>
        <w:t xml:space="preserve"> </w:t>
      </w:r>
    </w:p>
    <w:p w14:paraId="52E9DC41" w14:textId="77777777" w:rsidR="00CB6A12" w:rsidRDefault="00CB6A12">
      <w:pPr>
        <w:pStyle w:val="a3"/>
      </w:pPr>
      <w:r>
        <w:t xml:space="preserve">　　一念清淨，一念就現前，念念清淨，念念就現前。過去也有一些同學告訴家師淨空上人，說他真的見到佛、見到觀音菩薩，但是時間是一剎那，再想見就沒有了。想見是什麼？心污染了。那一剎那把念頭忘掉，一剎那當中心清淨，所以那一剎那見到，第二剎那心又被污染，又見不到。像雲彩裡面的太陽，烏雲那個縫隙當中，露個縫出來，看到縫隙中的陽光了，一下子雲又飄過來，又遮住了，又沒有了，就像這個道理。</w:t>
      </w:r>
      <w:r>
        <w:t xml:space="preserve"> </w:t>
      </w:r>
    </w:p>
    <w:p w14:paraId="70B38672" w14:textId="77777777" w:rsidR="00CB6A12" w:rsidRDefault="00CB6A12">
      <w:pPr>
        <w:pStyle w:val="a3"/>
      </w:pPr>
      <w:r>
        <w:t xml:space="preserve">　　所以大家一定要曉得，我們修行就是修清淨心。雖然《無量壽經》上講的「清淨平等覺」，說了三樣，我們只要修清淨心，心清淨了，當然就平等；心清淨了，哪有不覺的道理！可見得關鍵就是在清淨心。不管你用什麼功夫，修哪一種行門，要記住，凡是讓我們的心不清淨就是障礙，就不如法。你要能夠明白這個道理，懂得這個事實，你的功夫就會得力，你不會走冤枉路，知道自己在修什麼，修清淨心。</w:t>
      </w:r>
      <w:r>
        <w:t xml:space="preserve"> </w:t>
      </w:r>
    </w:p>
    <w:p w14:paraId="3239C5A4" w14:textId="77777777" w:rsidR="00CB6A12" w:rsidRDefault="00CB6A12">
      <w:pPr>
        <w:pStyle w:val="a3"/>
      </w:pPr>
      <w:r>
        <w:t xml:space="preserve">　　清淨心在哪裡修？一切時、一切處，好境界、惡境界都是我們修行的處所，換句話說，就是我們修行的道場。我們今天用什麼方法來修？念佛人就是用一句阿彌陀</w:t>
      </w:r>
      <w:r>
        <w:lastRenderedPageBreak/>
        <w:t>佛。當我們起心動念時，阿彌陀佛，把那個念頭息掉，都歸在這句阿彌陀佛上，所有的妄念都把它轉到阿彌陀佛，我們用的是這個方法。所有一切念頭都歸到阿彌陀佛，以這一念止息一切妄念。除這一念之外，要記住，都是妄念，只有這一念是正念，這就是會用功，這樣才能夠得到真實的感應。我們再看下面經文：</w:t>
      </w:r>
      <w:r>
        <w:t xml:space="preserve"> </w:t>
      </w:r>
    </w:p>
    <w:p w14:paraId="6D5FF2BA" w14:textId="77777777" w:rsidR="00CB6A12" w:rsidRDefault="00CB6A12">
      <w:pPr>
        <w:pStyle w:val="a3"/>
      </w:pPr>
      <w:r>
        <w:t xml:space="preserve">　　經【此菩薩身長八十萬億那由他由旬。】</w:t>
      </w:r>
      <w:r>
        <w:t xml:space="preserve"> </w:t>
      </w:r>
    </w:p>
    <w:p w14:paraId="14EFB4B9" w14:textId="77777777" w:rsidR="00CB6A12" w:rsidRDefault="00CB6A12">
      <w:pPr>
        <w:pStyle w:val="a3"/>
      </w:pPr>
      <w:r>
        <w:t xml:space="preserve">　　這句跟前面經文一比較是有問題，前面阿彌陀佛的身長是六十萬億那由他由旬，觀音菩薩的身怎麼比阿彌陀佛高出這麼多？我們在大經裡面讀到，就是《無量壽經》裡面讀到，西方極樂世界是平等世界，他的身高跟阿彌陀佛完全相同，也是六十萬億那由他由旬這才對，這才符合《無量壽經》四十八願所講的。前面經文在一百八十四頁第一行，「阿彌陀佛身高六十萬億那由他恆河沙由旬」。這個經文有疑問，淨宗經論一定要以四十八願作原始的依據，因為四十八願是阿彌陀佛自己宣說的。諸佛菩薩所講的如果跟四十八願不一樣，我們都要用四十八願的標準，那就沒有錯。所以佛菩薩以及凡是去往生的人，身高應該完全相同才是正確，才符合彌陀世界是真正平等世界。下面說的就跟《無量壽經》都相應。</w:t>
      </w:r>
      <w:r>
        <w:t xml:space="preserve"> </w:t>
      </w:r>
    </w:p>
    <w:p w14:paraId="4AF4C717" w14:textId="77777777" w:rsidR="00CB6A12" w:rsidRDefault="00CB6A12">
      <w:pPr>
        <w:pStyle w:val="a3"/>
      </w:pPr>
      <w:r>
        <w:t xml:space="preserve">　　經【身紫金色。頂有肉髻。項有圓光。面各百千由旬。】</w:t>
      </w:r>
      <w:r>
        <w:t xml:space="preserve"> </w:t>
      </w:r>
    </w:p>
    <w:p w14:paraId="2B86ABCD" w14:textId="77777777" w:rsidR="00CB6A12" w:rsidRDefault="00CB6A12">
      <w:pPr>
        <w:pStyle w:val="a3"/>
      </w:pPr>
      <w:r>
        <w:t xml:space="preserve">　　『身紫金色』，這是《無量壽經》上講的，西方極樂世界的人身體都是紫磨真金色身，這是相應的，跟四十八願講的符合。『頂有肉髻』，佛頂有肉髻，凸凸的，菩薩頂也有肉髻。佛跟菩薩的相貌都相同，我們在大經上看到。『項有圓光』，「項」就是頭冠，頭的部分有圓光，光明是圓的。『面各百千由旬』，身高大，面相當然也一樣高大，這是我們能夠想像得到的。佛身、菩薩身的高大，因為我們觀想沒有成就，我們見不到真身，但是我們可以看古代雕刻的大尊佛像，諸位同修如果曾經去過大陸四川，四川樂山那一尊大佛，這個大佛是刻在一條江邊上，在山上鑿石壁，那很大尊。想要看得清楚，人要站遠一點，所以一般遊客都是坐船，照相才能照到全體。如果人走近一點，人就好像螞蟻一樣，因為人的身高站在旁邊，在佛的腳指頭，我們身的高度距離佛的腳指頭的高度還距離很遠。我們抬頭才能看到佛的腳指甲，還得要抬頭才看得見。佛身很高，要看到頭頂就非常高。我們看眼前看得到的大佛，我們就能夠想到經上講的不可思議，太大了！這是說「面各百千由旬」，面、頭一定配合身高，這是一定的。我們再看下面經文：</w:t>
      </w:r>
      <w:r>
        <w:t xml:space="preserve"> </w:t>
      </w:r>
    </w:p>
    <w:p w14:paraId="6879A745" w14:textId="77777777" w:rsidR="00CB6A12" w:rsidRDefault="00CB6A12">
      <w:pPr>
        <w:pStyle w:val="a3"/>
      </w:pPr>
      <w:r>
        <w:t xml:space="preserve">　　經【其圓光中。有五百化佛如釋迦牟尼。一一化佛。有五百化菩薩無量諸天以為侍者。】</w:t>
      </w:r>
      <w:r>
        <w:t xml:space="preserve"> </w:t>
      </w:r>
    </w:p>
    <w:p w14:paraId="1E12ED11" w14:textId="77777777" w:rsidR="00CB6A12" w:rsidRDefault="00CB6A12">
      <w:pPr>
        <w:pStyle w:val="a3"/>
      </w:pPr>
      <w:r>
        <w:t xml:space="preserve">　　我們看佛光中化佛、化菩薩，佛放光，佛光當中有化佛，也有化菩薩。我們在這裡看到菩薩的光中也有化佛，也有化菩薩。正是我們時常念的讚佛偈裡面所講的：「光中化佛無數億，化菩薩眾亦無邊」，佛跟菩薩圓光中都作佛事。</w:t>
      </w:r>
      <w:r>
        <w:t xml:space="preserve"> </w:t>
      </w:r>
    </w:p>
    <w:p w14:paraId="571D6756" w14:textId="77777777" w:rsidR="00CB6A12" w:rsidRDefault="00CB6A12">
      <w:pPr>
        <w:pStyle w:val="a3"/>
      </w:pPr>
      <w:r>
        <w:t xml:space="preserve">　　經【舉身光中。五道眾生。一切色相。皆於中現。】</w:t>
      </w:r>
      <w:r>
        <w:t xml:space="preserve"> </w:t>
      </w:r>
    </w:p>
    <w:p w14:paraId="1E1236FF" w14:textId="77777777" w:rsidR="00CB6A12" w:rsidRDefault="00CB6A12">
      <w:pPr>
        <w:pStyle w:val="a3"/>
      </w:pPr>
      <w:r>
        <w:t xml:space="preserve">　　這就像《普門品》裡面所說的三十二應，應以什麼身得度，菩薩就化現什麼身相，所以在舉身光明之中，觀音菩薩所化現世間各類的眾生數量都是無量無邊。『五道』就是六道，省略了阿修羅道，這阿修羅在哪一道就歸屬哪一道。《楞嚴經》上告</w:t>
      </w:r>
      <w:r>
        <w:lastRenderedPageBreak/>
        <w:t>訴我們，除了地獄道沒有阿修羅之外，其他四道都有，天上、人間、畜生、餓鬼，這四道都有阿修羅。平常我們說六道是單說天道的阿修羅，人間阿修羅歸人道，畜生阿修羅歸畜生道，鬼道阿修羅歸到鬼道。從此處看到觀世音菩薩度化眾生用的是應化身，他這個能力真正究竟圓滿。化身就是真身，真身就是化身。身相能隨眾生之意，像《楞嚴經》上所說的「隨眾生心，應所知量」，眾生心目當中想菩薩是什麼樣，他就會現什麼模樣。</w:t>
      </w:r>
      <w:r>
        <w:t xml:space="preserve"> </w:t>
      </w:r>
    </w:p>
    <w:p w14:paraId="3BD48591" w14:textId="77777777" w:rsidR="00CB6A12" w:rsidRDefault="00CB6A12">
      <w:pPr>
        <w:pStyle w:val="a3"/>
      </w:pPr>
      <w:r>
        <w:t xml:space="preserve">　　經【頂上毗楞伽摩尼寶以為天冠。】</w:t>
      </w:r>
      <w:r>
        <w:t xml:space="preserve"> </w:t>
      </w:r>
    </w:p>
    <w:p w14:paraId="6314D69A" w14:textId="77777777" w:rsidR="00CB6A12" w:rsidRDefault="00CB6A12">
      <w:pPr>
        <w:pStyle w:val="a3"/>
      </w:pPr>
      <w:r>
        <w:t xml:space="preserve">　　這是說觀音菩薩頭上戴的帽子。帽子的質料是『毗楞伽摩尼寶』，這一句是梵語印度話，翻成中文是能勝的意思，勝是非常殊勝，也就是說其他一切寶不能為比，寶中最殊勝。另外還有一個意思是如意寶，能如人意變現萬物，受用不盡。這是戴的冠上、戴的帽子上有這個寶。</w:t>
      </w:r>
      <w:r>
        <w:t xml:space="preserve"> </w:t>
      </w:r>
    </w:p>
    <w:p w14:paraId="3179C45D" w14:textId="77777777" w:rsidR="00CB6A12" w:rsidRDefault="00CB6A12">
      <w:pPr>
        <w:pStyle w:val="a3"/>
      </w:pPr>
      <w:r>
        <w:t xml:space="preserve">　　經【其天冠中。有一立化佛。高二十五由旬。】</w:t>
      </w:r>
      <w:r>
        <w:t xml:space="preserve"> </w:t>
      </w:r>
    </w:p>
    <w:p w14:paraId="276EE546" w14:textId="77777777" w:rsidR="00CB6A12" w:rsidRDefault="00CB6A12">
      <w:pPr>
        <w:pStyle w:val="a3"/>
      </w:pPr>
      <w:r>
        <w:t xml:space="preserve">　　佛佛道同，面貌也相同，我們不容易辨別這是哪一尊佛、那是哪一尊佛。菩薩跟菩薩也相同，幾尊菩薩站在我們的面前，面貌都一樣，身相都一樣，哪一尊是觀世音我們也不認識，面貌都一樣。這個辨別就是從他的帽子去分辨，觀音菩薩帽子上有一尊立佛，立就是站著，佛站著。你看到帽子上面有一尊立佛，那就是觀音菩薩，就沒錯，這是觀音菩薩的標誌。像大勢至菩薩的帽子和觀世音菩薩的帽子一樣，但是他帽子當中不是一尊立佛，它是一個寶瓶，不是一尊立佛，從這個地方辨別，除這點不同之外，其他完全相同。由此可知，在西方極樂世界每個人還有一點小小不同的標誌，讓凡夫能夠辨識。但是在西方世界的聖人他們就不需要，他們心非常清淨，照得清清楚楚，不會有一點差錯，不需要任何標誌來區別。對我們這個世界的凡夫，這就有需要。再看下面經文：</w:t>
      </w:r>
      <w:r>
        <w:t xml:space="preserve"> </w:t>
      </w:r>
    </w:p>
    <w:p w14:paraId="645E7ED3" w14:textId="77777777" w:rsidR="00CB6A12" w:rsidRDefault="00CB6A12">
      <w:pPr>
        <w:pStyle w:val="a3"/>
      </w:pPr>
      <w:r>
        <w:t xml:space="preserve">　　經【觀世音菩薩。面如閻浮檀金色。眉間毫相。備七寶色。流出八萬四千種光明。】</w:t>
      </w:r>
      <w:r>
        <w:t xml:space="preserve"> </w:t>
      </w:r>
    </w:p>
    <w:p w14:paraId="18346109" w14:textId="77777777" w:rsidR="00CB6A12" w:rsidRDefault="00CB6A12">
      <w:pPr>
        <w:pStyle w:val="a3"/>
      </w:pPr>
      <w:r>
        <w:t xml:space="preserve">　　這是說明菩薩面色的殊勝，身是金色，面也是金色。觀音菩薩同樣眉間也有白毫相。『備七寶色，流出八萬四千種光明』。跟阿彌陀佛沒有兩樣，身有八萬四千相，相有八萬四千好。我們讀這段經文要注意的，我們生到西方極樂世界也是這個身相，不會比這個差，如果比這個差就違背四十八願，決定不能違背四十八願。四十八願好像是西方極樂世界的憲法一樣，任何法律不能跟它抵觸，它是最原始、最真實的。</w:t>
      </w:r>
      <w:r>
        <w:t xml:space="preserve"> </w:t>
      </w:r>
    </w:p>
    <w:p w14:paraId="2C7B5DD4" w14:textId="77777777" w:rsidR="00CB6A12" w:rsidRDefault="00CB6A12">
      <w:pPr>
        <w:pStyle w:val="a3"/>
      </w:pPr>
      <w:r>
        <w:t xml:space="preserve">　　經【一一光明。有無量無數百千化佛。】</w:t>
      </w:r>
      <w:r>
        <w:t xml:space="preserve"> </w:t>
      </w:r>
    </w:p>
    <w:p w14:paraId="13CB5367" w14:textId="77777777" w:rsidR="00CB6A12" w:rsidRDefault="00CB6A12">
      <w:pPr>
        <w:pStyle w:val="a3"/>
      </w:pPr>
      <w:r>
        <w:t xml:space="preserve">　　『無量無數』後來又來個『百千』，「百千」是指種類，「無量無數」是指多，很多。我們大家都喜歡阿彌陀佛，十方世界的人都喜歡阿彌陀佛，不但阿彌陀佛變化無量無邊的身來應我們，觀音勢至諸大菩薩也變化無量無邊阿彌陀佛來接引我們，菩薩能化阿彌陀佛。我們喜歡藥師佛，他就化藥師佛；我們喜歡釋迦牟尼佛，他就化釋迦牟尼佛。他能夠現一切諸佛如來的身，而且每一個佛身都能夠現無量無邊身，隨眾生心，應所知量，這是他圓滿的能力。</w:t>
      </w:r>
      <w:r>
        <w:t xml:space="preserve"> </w:t>
      </w:r>
    </w:p>
    <w:p w14:paraId="7A4B5188" w14:textId="77777777" w:rsidR="00CB6A12" w:rsidRDefault="00CB6A12">
      <w:pPr>
        <w:pStyle w:val="a3"/>
      </w:pPr>
      <w:r>
        <w:t xml:space="preserve">　　經【一一化佛。無數化菩薩以為侍者。】</w:t>
      </w:r>
      <w:r>
        <w:t xml:space="preserve"> </w:t>
      </w:r>
    </w:p>
    <w:p w14:paraId="3683DAAC" w14:textId="77777777" w:rsidR="00CB6A12" w:rsidRDefault="00CB6A12">
      <w:pPr>
        <w:pStyle w:val="a3"/>
      </w:pPr>
      <w:r>
        <w:t xml:space="preserve">　　佛一定有菩薩海會，變現的佛跟真的佛沒有兩樣，變現這個佛的海會跟真佛海會也沒有兩樣。</w:t>
      </w:r>
      <w:r>
        <w:t xml:space="preserve"> </w:t>
      </w:r>
    </w:p>
    <w:p w14:paraId="7B68D385" w14:textId="77777777" w:rsidR="00CB6A12" w:rsidRDefault="00CB6A12">
      <w:pPr>
        <w:pStyle w:val="a3"/>
      </w:pPr>
      <w:r>
        <w:t xml:space="preserve">　　經【變現自在。滿十方世界。臂如紅蓮華色。】</w:t>
      </w:r>
      <w:r>
        <w:t xml:space="preserve"> </w:t>
      </w:r>
    </w:p>
    <w:p w14:paraId="7F8789C0" w14:textId="77777777" w:rsidR="00CB6A12" w:rsidRDefault="00CB6A12">
      <w:pPr>
        <w:pStyle w:val="a3"/>
      </w:pPr>
      <w:r>
        <w:t xml:space="preserve">　　這裡面我們要特別注意就是他是性德圓滿的發揮到『變現自在』。權教菩薩、二乘聖者能變現，但是要作意，不作意就不能變現。我們讀《地藏經》，光目女遇到阿羅漢，她請求他，問她的母親現在在什麼地方，阿羅漢一定要入定，然後從定中出來才有辦法告訴她，那就是作意。你一講、一問，他不能馬上答覆你，他在定中才能看到這個境界。西方極樂世界的菩薩不必作意，換句話說，一切時一切處，想見就見，你一提起，他就見到了，馬上就見到，這才是「變現自在」。到作意的時候是能變現，但是不自在。如一切經上所說的，生到西方世界的人都是阿鞞跋致，七地以上，自然不需要作意。七地是得無生忍菩薩，真的是變現自在。何況觀世音菩薩位居等覺，而且又是古佛再來。</w:t>
      </w:r>
      <w:r>
        <w:t xml:space="preserve"> </w:t>
      </w:r>
    </w:p>
    <w:p w14:paraId="0DBC9572" w14:textId="77777777" w:rsidR="00CB6A12" w:rsidRDefault="00CB6A12">
      <w:pPr>
        <w:pStyle w:val="a3"/>
      </w:pPr>
      <w:r>
        <w:t xml:space="preserve">　　『滿十方世界』。所以菩薩無處不現身，無時不現身。大師在前面註解裡面告訴我們，我們念佛，佛念我們。我們念阿彌陀佛，我們會問觀世音菩薩念不念我們？我們想阿彌陀佛，阿彌陀佛想我們，觀音有沒有想我們？觀音菩薩跟阿彌陀佛一樣，這是許多念佛人不知道，因為他不知道，所以他念的心不懇切，感應裡面有障礙，消業障消得很少。如果你知道這樁事情，我這一念他就念我，我想他他就想我，你要明白這個事實道理，你念佛消業障就消得大、就消得深！這是一定的道理。為什麼？他聲聲非常親切。從前我們念佛沒有這麼親切，我念他，不曉得他有沒有在念我？我念他，他是不是真的知道？假如他真的曉得，我念他一聲，他也念我一聲，心情完全不一樣。我們要感謝善導大師，要不是他給我們說出來，我們怎麼會曉得這個事實。</w:t>
      </w:r>
      <w:r>
        <w:t xml:space="preserve"> </w:t>
      </w:r>
    </w:p>
    <w:p w14:paraId="16BDF249" w14:textId="77777777" w:rsidR="00CB6A12" w:rsidRDefault="00CB6A12">
      <w:pPr>
        <w:pStyle w:val="a3"/>
      </w:pPr>
      <w:r>
        <w:t xml:space="preserve">　　你才曉得一切法門裡面，念佛是多親切，念佛真的跟阿彌陀佛、觀音、勢至心心相印，哪有不往生的道理！從前灌頂大師講，所有法門消不了的業障，念佛法門可以消。我們現在才明白，為什麼它能消？原因就在此地，我們念佛，佛念我們。佛菩薩在哪裡？無時無處而不在，滿十方界。『臂如紅蓮華色』。這是說觀世音菩薩的手臂。菩薩大慈大悲，所以為一切眾生現千手千眼。這一個手臂是一隻手，千手千眼是表什麼意思？表普度一切眾生，表處處援手。千眼是表他沒有一樣他看不到的，盡虛空遍法界他都見到，眼見到手就到，眼睛看到，援手就到，真的會幫助我們。下面經文說：</w:t>
      </w:r>
      <w:r>
        <w:t xml:space="preserve"> </w:t>
      </w:r>
    </w:p>
    <w:p w14:paraId="10049305" w14:textId="77777777" w:rsidR="00CB6A12" w:rsidRDefault="00CB6A12">
      <w:pPr>
        <w:pStyle w:val="a3"/>
      </w:pPr>
      <w:r>
        <w:t xml:space="preserve">　　經【有八十億微妙光明。以為瓔珞。其瓔珞中。普現一切諸莊嚴事。】</w:t>
      </w:r>
      <w:r>
        <w:t xml:space="preserve"> </w:t>
      </w:r>
    </w:p>
    <w:p w14:paraId="1A88D8A5" w14:textId="77777777" w:rsidR="00CB6A12" w:rsidRDefault="00CB6A12">
      <w:pPr>
        <w:pStyle w:val="a3"/>
      </w:pPr>
      <w:r>
        <w:t xml:space="preserve">　　經文是接著上面的。『八十億微妙光明，以為瓔珞』，這個瓔珞是光變現的，妙不可言。這個世間以光變成的東西，我們還沒有發現；光能夠變成瓔珞，我們還不能想像得到，不能設想得到。更殊勝、更不可思議的，光現的瓔珞，瓔珞當中又『現一切諸莊嚴事』。莊嚴事是什麼？十方諸佛剎土，十法界眾生的狀況都在光明瓔珞裡面顯現出來。菩薩還有什麼不知道的？盡虛空遍法界都在他瓔珞當中顯現出來。</w:t>
      </w:r>
      <w:r>
        <w:t xml:space="preserve"> </w:t>
      </w:r>
    </w:p>
    <w:p w14:paraId="0EEC03C4" w14:textId="77777777" w:rsidR="00CB6A12" w:rsidRDefault="00CB6A12">
      <w:pPr>
        <w:pStyle w:val="a3"/>
      </w:pPr>
      <w:r>
        <w:t xml:space="preserve">　　經【手掌作五百億雜蓮華色。手十指端。一一指端。有八萬四千畫。】</w:t>
      </w:r>
      <w:r>
        <w:t xml:space="preserve"> </w:t>
      </w:r>
    </w:p>
    <w:p w14:paraId="0F59372B" w14:textId="77777777" w:rsidR="00CB6A12" w:rsidRDefault="00CB6A12">
      <w:pPr>
        <w:pStyle w:val="a3"/>
      </w:pPr>
      <w:r>
        <w:t xml:space="preserve">　　這個色相之好我們沒辦法形容，不但無法形容，實在是無法想像，想都想像不出來要怎麼形容？『手十指端，一一指端，有八萬四千畫』。手有十隻指頭，「一一指端，有八萬四千畫」，這個畫就是紋路，可見他的紋路非常微細，我們不能為比，指頭末端八萬四千畫。我們再看下面的經文：</w:t>
      </w:r>
      <w:r>
        <w:t xml:space="preserve"> </w:t>
      </w:r>
    </w:p>
    <w:p w14:paraId="6CA6329A" w14:textId="77777777" w:rsidR="00CB6A12" w:rsidRDefault="00CB6A12">
      <w:pPr>
        <w:pStyle w:val="a3"/>
      </w:pPr>
      <w:r>
        <w:t xml:space="preserve">　　經【猶如印文。一一畫。有八萬四千色。一一色。有八萬四千光。其光柔軟。普照一切。以此寶手。接引眾生。】</w:t>
      </w:r>
      <w:r>
        <w:t xml:space="preserve"> </w:t>
      </w:r>
    </w:p>
    <w:p w14:paraId="3EF030D0" w14:textId="77777777" w:rsidR="00CB6A12" w:rsidRDefault="00CB6A12">
      <w:pPr>
        <w:pStyle w:val="a3"/>
      </w:pPr>
      <w:r>
        <w:t xml:space="preserve">　　這個地方『接引』，是指接引念佛功夫成就的眾生到西方極樂世界。觀世音、大勢至授手接引，佛光注照，我們在許多經論、變相圖裡面看到的。西方三聖接引你往生，阿彌陀佛放光注照你，觀世音、大勢至授手接引，所以念佛的功夫就提升一倍。我們在此地只要念到功夫成片，臨命終時見到佛菩薩，這個功夫自然就到一心不亂。所以羅什大師翻譯《阿彌陀經》一心不亂，玄奘法師不反對。原本不是一心不亂，沒有這個字樣，「一心不亂」是鳩摩羅什法師用的。他用的這個字樣雖然跟經文原本不一樣，意思沒錯，玄奘法師默認，就是同意他這個用詞，玄奘法師同意，顯示這是沒有過失。接引的時候到一心不亂。</w:t>
      </w:r>
      <w:r>
        <w:t xml:space="preserve"> </w:t>
      </w:r>
    </w:p>
    <w:p w14:paraId="1F8D6093" w14:textId="77777777" w:rsidR="00CB6A12" w:rsidRDefault="00CB6A12">
      <w:pPr>
        <w:pStyle w:val="a3"/>
      </w:pPr>
      <w:r>
        <w:t xml:space="preserve">　　如果我們自己認真努力念到一心不亂，佛來接引的時候，從事一心不亂就提升到理一心不亂。理一心不亂有許多不同的等級，總是會給你加一倍。理一心是破一品無明，證一分法身，所以到理一心就見到真佛，經上講的真佛、真菩薩就都見到了。見到了，回想一下我們在娑婆世界讀這部經的時候，才證明佛講得沒錯，確實是這樣，經可以給我們做印證。我們看到經上講的寶手放光，光明普照。所以確實能消業障，提升我們功夫的等級。</w:t>
      </w:r>
      <w:r>
        <w:t xml:space="preserve"> </w:t>
      </w:r>
    </w:p>
    <w:p w14:paraId="0DBEA60C" w14:textId="77777777" w:rsidR="00CB6A12" w:rsidRDefault="00CB6A12">
      <w:pPr>
        <w:pStyle w:val="a3"/>
      </w:pPr>
      <w:r>
        <w:t xml:space="preserve">　　經【舉足時。足下有千輻輪相。】</w:t>
      </w:r>
      <w:r>
        <w:t xml:space="preserve"> </w:t>
      </w:r>
    </w:p>
    <w:p w14:paraId="65F4C823" w14:textId="77777777" w:rsidR="00CB6A12" w:rsidRDefault="00CB6A12">
      <w:pPr>
        <w:pStyle w:val="a3"/>
      </w:pPr>
      <w:r>
        <w:t xml:space="preserve">　　足下面有輪相。『足下』就是腳底；『輪相』是紋路。我們手掌、手指有輪相，也有不是圓的輪相。觀音菩薩足底下是「千輻輪相」。</w:t>
      </w:r>
      <w:r>
        <w:t xml:space="preserve"> </w:t>
      </w:r>
    </w:p>
    <w:p w14:paraId="7AAEE63D" w14:textId="77777777" w:rsidR="00CB6A12" w:rsidRDefault="00CB6A12">
      <w:pPr>
        <w:pStyle w:val="a3"/>
      </w:pPr>
      <w:r>
        <w:t xml:space="preserve">　　經【自然化成五百億光明臺。】</w:t>
      </w:r>
      <w:r>
        <w:t xml:space="preserve"> </w:t>
      </w:r>
    </w:p>
    <w:p w14:paraId="22C3B835" w14:textId="77777777" w:rsidR="00CB6A12" w:rsidRDefault="00CB6A12">
      <w:pPr>
        <w:pStyle w:val="a3"/>
      </w:pPr>
      <w:r>
        <w:t xml:space="preserve">　　足下，腳底，『自然化成五百億光明臺』。我們看到佛的相，無論佛是坐著、站著，下面都有一個金臺，臺下面有蓮花，一般說蓮臺。這完全是性德自然變現，不是人為去造作。所以這裡講「自然化成五百億光明臺」。這個金臺：</w:t>
      </w:r>
      <w:r>
        <w:t xml:space="preserve"> </w:t>
      </w:r>
    </w:p>
    <w:p w14:paraId="497EA172" w14:textId="77777777" w:rsidR="00CB6A12" w:rsidRDefault="00CB6A12">
      <w:pPr>
        <w:pStyle w:val="a3"/>
      </w:pPr>
      <w:r>
        <w:t xml:space="preserve">　　經【下足時。有金剛摩尼華。布散一切。莫不彌滿。】</w:t>
      </w:r>
      <w:r>
        <w:t xml:space="preserve"> </w:t>
      </w:r>
    </w:p>
    <w:p w14:paraId="1A04643D" w14:textId="77777777" w:rsidR="00CB6A12" w:rsidRDefault="00CB6A12">
      <w:pPr>
        <w:pStyle w:val="a3"/>
      </w:pPr>
      <w:r>
        <w:t xml:space="preserve">　　這些完全是性德自然流露，不是想像的，當然更加不是造作的。所以古德曾經說，不讀《華嚴》不知道佛家的富貴，你如果沒有讀《華嚴經》就不知道佛家的富貴到底是怎麼富貴。世間人的富貴一切都是要靠造作，雕欄玉砌，先要設計，人工製造，所以它不長久，不能永遠不變。佛菩薩的生活環境真是美好到了極處，天上人間富貴不能為比，而這一切受用是自然變化所作，沒有人設計也沒有人造作，是性德自然流露，本來就是這個樣子。可見我們每個人本來就是這麼富足，現在落魄到這樣不堪的地步，變得這麼可憐。為什麼會落到這個地步？佛說，妄想、執著這兩個病根。妄想、執著愈來愈深，愈來愈嚴重，所以變得眼前這個模樣。</w:t>
      </w:r>
      <w:r>
        <w:t xml:space="preserve"> </w:t>
      </w:r>
    </w:p>
    <w:p w14:paraId="35863920" w14:textId="77777777" w:rsidR="00CB6A12" w:rsidRDefault="00CB6A12">
      <w:pPr>
        <w:pStyle w:val="a3"/>
      </w:pPr>
      <w:r>
        <w:t xml:space="preserve">　　我們想要恢復性德，一定要遵照佛教導我們的去做，要把病根拔除，病根是妄想、是執著。佛教給我們，方法裡面最重要的，教我們布施。布施就是放下、捨掉，把妄想、執著捨掉，要曉得我們無始劫來，生生世世受這個害。人不肯放下、不肯捨棄，也就迷惑顛倒，他迷得太深。迷是毒，貪瞋痴稱作三毒，他毒中得太深。所以佛給他講得清清楚楚、明明白白，他還是放不下，還是不能徹底把它丟掉，原因就在此地。這些對我們求生西方淨土也造成了直接的傷害。所以在往生西方淨土那一剎那當中，你要把它斷乾淨、捨乾淨才走得了。到西方極樂世界又再想起來，那就不要緊，你已經出去了。如果在關鍵那一剎那又想起來，又放不下，捨不得，這一生又去不成了。所以往生那一剎那是關鍵時刻。如何在那一剎那沒有妨礙？現在就要常常練習，練習能放下、肯放下。你愈能放下、愈肯放下，臨終那一剎那障礙就愈少，換句話說，往生的把握就愈大，道理在此地。捨也是大學問，很不容易。</w:t>
      </w:r>
      <w:r>
        <w:t xml:space="preserve"> </w:t>
      </w:r>
    </w:p>
    <w:p w14:paraId="794A469B" w14:textId="77777777" w:rsidR="00CB6A12" w:rsidRDefault="00CB6A12">
      <w:pPr>
        <w:pStyle w:val="a3"/>
      </w:pPr>
      <w:r>
        <w:t xml:space="preserve">　　我們曉得學佛不能不修福報，為什麼？往生的時候清清楚楚、明明白白，這是福報。中國人講五福，五種福報裡面最後一個就是考終命，考終命就是好死，死得清楚，死得明瞭。諸位要曉得，臨終的人頭腦很清楚、很明白，這種人縱然不學佛、不求生淨土，他也不墮三惡道。凡是墮惡道都是迷惑顛倒走的、人事不省走的，這就很難，所以墮入惡道的機會最大。要怎樣叫我們臨終的時候清清楚楚、明明白白？一定要修福，修福而我不享受。不享受到什麼時候我的福報才現前？臨終那一剎那現前。念佛人祈求命終的時候沒有病苦，不生病，預知時至，走得很自在，如入禪定，這就對了。一生修的福不要享受，就在臨終這個時候來享，這種人最聰明，真正有智慧。修福報，哪一種福報最殊勝？哪一種福報最真實？佛在經上跟我們說得太多，自行化他！自己福慧雙修，化他是修真實的福報。我們把佛法、把世間的善法，布施給一切大眾，供養一切大眾，這個福報無量無邊。去修這個福，不要自己享受。自己享受，福報享盡了，臨命終的時候就迷惑顛倒，福報沒有了，那個虧就吃大了。所以這是學佛同修不能不注意的。下面說：</w:t>
      </w:r>
      <w:r>
        <w:t xml:space="preserve"> </w:t>
      </w:r>
    </w:p>
    <w:p w14:paraId="31839B2D" w14:textId="77777777" w:rsidR="00CB6A12" w:rsidRDefault="00CB6A12">
      <w:pPr>
        <w:pStyle w:val="a3"/>
      </w:pPr>
      <w:r>
        <w:t xml:space="preserve">　　經【其餘身相。眾好具足。如佛無異。唯頂上肉髻。及無見頂相。不及世尊。】</w:t>
      </w:r>
      <w:r>
        <w:t xml:space="preserve"> </w:t>
      </w:r>
    </w:p>
    <w:p w14:paraId="20E4D25C" w14:textId="77777777" w:rsidR="00CB6A12" w:rsidRDefault="00CB6A12">
      <w:pPr>
        <w:pStyle w:val="a3"/>
      </w:pPr>
      <w:r>
        <w:t xml:space="preserve">　　阿彌陀佛相好光明，觀世音菩薩跟佛沒有兩樣，這跟《無量壽經》上所說完全相應。比佛稍微差一點的就是『頂上肉髻，及無見頂相』，就是這兩個相跟世尊一比有差一點。『世尊』就是指阿彌陀佛。阿彌陀佛的相比菩薩好一點，就是這個意思，其他完全相同。</w:t>
      </w:r>
      <w:r>
        <w:t xml:space="preserve"> </w:t>
      </w:r>
    </w:p>
    <w:p w14:paraId="0566D211" w14:textId="77777777" w:rsidR="00CB6A12" w:rsidRDefault="00CB6A12">
      <w:pPr>
        <w:pStyle w:val="a3"/>
      </w:pPr>
      <w:r>
        <w:t xml:space="preserve">　　經【是為觀觀世音菩薩真實色身相。名第十觀。佛告阿難。若欲觀觀世音菩薩者。當作是觀。】</w:t>
      </w:r>
      <w:r>
        <w:t xml:space="preserve"> </w:t>
      </w:r>
    </w:p>
    <w:p w14:paraId="549583F5" w14:textId="77777777" w:rsidR="00CB6A12" w:rsidRDefault="00CB6A12">
      <w:pPr>
        <w:pStyle w:val="a3"/>
      </w:pPr>
      <w:r>
        <w:t xml:space="preserve">　　這是總結觀名。特別提醒我們，『觀觀世音菩薩』這樣觀就對、就正確，沒有錯誤。</w:t>
      </w:r>
      <w:r>
        <w:t xml:space="preserve"> </w:t>
      </w:r>
    </w:p>
    <w:p w14:paraId="06F4272C" w14:textId="77777777" w:rsidR="00CB6A12" w:rsidRDefault="00CB6A12">
      <w:pPr>
        <w:pStyle w:val="a3"/>
      </w:pPr>
      <w:r>
        <w:t xml:space="preserve">　　這集的時間到了，我們就講到這一段。下面的經文，我們下一集再繼續跟大家報告。謝謝大家收看，阿彌陀佛。　　</w:t>
      </w:r>
    </w:p>
    <w:sectPr w:rsidR="00CB6A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837D8" w14:textId="77777777" w:rsidR="00CB6A12" w:rsidRDefault="00CB6A12" w:rsidP="00271284">
      <w:r>
        <w:separator/>
      </w:r>
    </w:p>
  </w:endnote>
  <w:endnote w:type="continuationSeparator" w:id="0">
    <w:p w14:paraId="03162D32" w14:textId="77777777" w:rsidR="00CB6A12" w:rsidRDefault="00CB6A12" w:rsidP="00271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EEF1F" w14:textId="77777777" w:rsidR="00CB6A12" w:rsidRDefault="00CB6A12" w:rsidP="00271284">
      <w:r>
        <w:separator/>
      </w:r>
    </w:p>
  </w:footnote>
  <w:footnote w:type="continuationSeparator" w:id="0">
    <w:p w14:paraId="262CF30A" w14:textId="77777777" w:rsidR="00CB6A12" w:rsidRDefault="00CB6A12" w:rsidP="002712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284"/>
    <w:rsid w:val="00271284"/>
    <w:rsid w:val="007931EE"/>
    <w:rsid w:val="00CB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A39E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12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12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12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12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1085</Words>
  <Characters>6189</Characters>
  <Application>Microsoft Office Word</Application>
  <DocSecurity>0</DocSecurity>
  <Lines>51</Lines>
  <Paragraphs>14</Paragraphs>
  <ScaleCrop>false</ScaleCrop>
  <Company/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