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DC24" w14:textId="77777777" w:rsidR="00796D76" w:rsidRDefault="00796D76">
      <w:r>
        <w:t>法器、梵唄教學</w:t>
      </w:r>
      <w:r>
        <w:t>—</w:t>
      </w:r>
      <w:r>
        <w:t xml:space="preserve">先規矩後圓融　　悟道法師主講　　（第六集）　　</w:t>
      </w:r>
      <w:r>
        <w:t>2011/5/24-29</w:t>
      </w:r>
      <w:r>
        <w:t xml:space="preserve">　　新加坡淨宗學會　　檔名：</w:t>
      </w:r>
      <w:r>
        <w:t xml:space="preserve">63-002-0006 </w:t>
      </w:r>
    </w:p>
    <w:p w14:paraId="3F9401C8" w14:textId="77777777" w:rsidR="00796D76" w:rsidRDefault="00796D76">
      <w:pPr>
        <w:pStyle w:val="a3"/>
      </w:pPr>
      <w:r>
        <w:t xml:space="preserve">　　「南無蓮池海會佛菩薩（三稱）」</w:t>
      </w:r>
      <w:r>
        <w:t xml:space="preserve"> </w:t>
      </w:r>
    </w:p>
    <w:p w14:paraId="2C15320B" w14:textId="77777777" w:rsidR="00796D76" w:rsidRDefault="00796D76">
      <w:pPr>
        <w:pStyle w:val="a3"/>
      </w:pPr>
      <w:r>
        <w:t xml:space="preserve">　　《佛說阿彌陀經》：</w:t>
      </w:r>
      <w:r>
        <w:t xml:space="preserve"> </w:t>
      </w:r>
    </w:p>
    <w:p w14:paraId="442DA869" w14:textId="77777777" w:rsidR="00796D76" w:rsidRDefault="00796D76">
      <w:pPr>
        <w:pStyle w:val="a3"/>
      </w:pPr>
      <w:r>
        <w:t xml:space="preserve">　　「如是我聞。一時佛在舍衛國。祇樹給孤獨園。與大比丘僧。千二百五十人俱。皆是大阿羅漢。眾所知識。長老舍利弗。摩訶目犍連。摩訶迦葉。摩訶迦栴延。摩訶拘絺羅。離婆多。周梨槃陀伽。難陀。阿難陀。羅睺羅。憍梵波提。賓頭盧頗羅墮。迦留陀夷。摩訶劫賓那。薄俱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并諸菩薩摩訶薩。文殊師利法王子。阿逸多菩薩。乾陀訶提菩薩。常精進菩薩。與如是等諸大菩薩。及釋提桓因等。無量諸天大眾俱。爾時佛告長老舍利弗。從是西方。過十萬億佛土。有世界名曰極樂。其土有佛。號阿彌陀。今現在說法。舍利弗。彼土何故名為極樂。其國眾生。無有眾苦。但受諸樂。故名極樂。又舍利弗。極樂國土。七重欄楯。七重羅網。七重行樹。皆是四寶。周匝圍繞。是故彼國名曰極樂。又舍利弗。極樂國土。有七寶池。八功德水。充滿其中。池底純以金沙布地。四邊階道。金銀琉璃。玻璃合成。上有樓閣。亦以金銀琉璃。玻璃硨磲。赤珠瑪瑙。而嚴飾之。池中蓮花。大如車輪。青色青光。黃色黃光。赤色赤光。白色白光。微妙香潔。舍利弗。極樂國土。成就如是功德莊嚴。又舍利弗。彼佛國土。常作天樂。黃金為地。晝夜六時。雨天曼陀羅華。其土眾生。常以清旦。各以衣祴。盛眾妙華。供養他方十萬億佛。即以食時。還到本國。飯食經行。舍利弗。極樂國土。成就如是功德莊嚴。復次舍利弗。彼國常有種種奇妙雜色之鳥。白鶴。孔雀。鸚鵡。舍利。迦陵頻伽。共命之鳥。是諸眾鳥。晝夜六時。出和雅音。其音演暢。五根。五力。七菩提分。八聖道分。如是等法。其土眾生。聞是音已</w:t>
      </w:r>
      <w:r>
        <w:t>。皆悉念佛念法念僧。舍利弗。汝勿謂此鳥。實是罪報所生。所以者何。彼佛國土。無三惡道。舍利弗。其佛國土。尚無惡道之名。何況有實。是諸眾鳥。皆是阿彌陀佛。欲令法音宣流。變化所作。舍利弗。彼佛國土。微風吹動。諸寶行樹。及寶羅網。出微妙音。譬如百千種樂。同時俱作。聞是音者。自然皆生念佛念法念僧之心。舍利弗。其佛國土。成就如是功德莊嚴。舍利弗。於汝意云何。彼佛何故號阿彌陀。舍利弗。彼佛光明無量。照十方國。無所障礙。是故號為阿彌陀。又舍利弗。彼佛壽命。及其人民。無量無邊阿僧祇劫。故名阿彌陀。舍利弗。阿彌陀佛。成佛已來。於今十劫。又舍利弗。彼佛有無量無邊聲聞弟子。皆阿羅漢。非是算數之所能知。諸菩薩眾。亦復如是。舍利弗。彼佛國土。成就如是功德莊嚴。又舍利弗。極樂國土。眾生生者。皆是阿鞞跋致。其中多有一生補處。其數甚多。非是算數所能知之。但可以無量無邊阿僧祇說。舍利弗。眾生聞者。應當發願。願生彼國。所以者何。得與如是諸上善人。俱會一處。舍利弗。不可以少善根福德因緣得生彼國。舍利弗。若有善男子。善女人。聞說阿彌陀佛。執持名號。若一日。若二日。若三日。若四日。若五日。若六日。若七日。一心不亂。其人臨命終時。阿彌陀佛與諸聖眾。現在其</w:t>
      </w:r>
      <w:r>
        <w:t>前。是人終時。心不顛倒。即得往生阿彌陀佛極樂國土。舍利弗。我見是利。故說此言。若有眾生。聞是說者。應當發願。生彼國土。舍利弗。如我今者。讚歎阿彌陀佛。不可思議功德之利。東方亦有阿閦鞞佛。須彌相佛。大須彌佛。須彌光佛。妙音佛。如是等恆河沙數諸佛。各於其國。出廣長舌相。遍覆三千大千世界。說誠實言。汝等眾生。當信是稱讚不可思議功德。一切諸佛所護念經。舍利弗。南方世界。有日月燈佛。名聞光佛。大燄肩佛。須彌燈佛。無量精進佛。如是等恆河沙數諸佛。各於其國。出廣長舌相。遍覆三千大千世界。說誠實言。汝等眾生。當信</w:t>
      </w:r>
      <w:r>
        <w:lastRenderedPageBreak/>
        <w:t>是稱讚不可思議功德。一切諸佛所護念經。舍利弗。西方世界。有無量壽佛。無量相佛。無量幢佛。大光佛。大明佛。寶相佛。淨光佛。如是等恆河沙數諸佛。各於其國。出廣長舌相。遍覆三千大千世界。說誠實言。汝等眾生。當信是稱讚不可思議功德。一切諸佛所護念經。舍利弗。北方世界。有燄肩佛。最勝音佛。難沮佛。日生佛。網明佛。如是等恆河沙數諸佛。各於其國。出廣長舌相。遍覆三千大千世界。說誠實言。汝等眾生。當信是稱讚不可思議功德。一切諸佛所護念經。舍利弗。下方世界。有師子佛。名聞佛。名光佛。達摩佛。法幢佛。持法佛。如是等恆河沙數諸佛。各於其國</w:t>
      </w:r>
      <w:r>
        <w:t>。出廣長舌相。遍覆三千大千世界。說誠實言。汝等眾生。當信是稱讚不可思議功德。一切諸佛所護念經。舍利弗。上方世界。有梵音佛。宿王佛。香上佛。香光佛。大焰肩佛。雜色寶華嚴身佛。娑羅樹王佛。寶華德佛。見一切義佛。如須彌山佛。如是等恆河沙數諸佛。各於其國。出廣長舌相。遍覆三千大千世界。說誠實言。汝等眾生。當信是稱讚不可思議功德。一切諸佛所護念經。舍利弗。於汝意云何。何故名為一切諸佛所護念經。舍利弗。若有善男子。善女人。聞是經受持者。及聞諸佛名者。是諸善男子。善女人。皆為一切諸佛之所護念。皆得不退轉於阿耨多羅三藐三菩提。是故舍利弗。汝等皆當信受我語。及諸佛所說。舍利弗。若有人已發願。今發願。當發願。欲生阿彌陀佛國者。是諸人等。皆得不退轉於阿耨多羅三藐三菩提。於彼國土。若已生。若今生。若當生。是故舍利弗。諸善男子。善女人。若有信者。應當發願。生彼國土。舍利弗。如我今者。稱讚諸佛不可思議功德。彼諸佛等。亦稱讚我不可思議功德。而作是言。釋迦牟尼佛。能為甚難希有之事。能於娑婆國土。五濁惡世。劫濁。見濁。煩惱濁。眾生濁。命濁中。得阿耨多羅三藐三菩提。為諸眾生。說是一切世間難信之法。舍利弗。當知我於五濁惡世。行此難事。得阿耨多羅三</w:t>
      </w:r>
      <w:r>
        <w:t>藐三菩提。為一切世間說此難信之法。是為甚難。佛說此經已。舍利弗。及諸比丘。一切世間天人阿修羅等。聞佛所說。歡喜信受。作禮而去。」</w:t>
      </w:r>
      <w:r>
        <w:t xml:space="preserve"> </w:t>
      </w:r>
    </w:p>
    <w:p w14:paraId="26A2AAE0" w14:textId="77777777" w:rsidR="00796D76" w:rsidRDefault="00796D76">
      <w:pPr>
        <w:pStyle w:val="a3"/>
      </w:pPr>
      <w:r>
        <w:t xml:space="preserve">　　《佛說阿彌陀經》</w:t>
      </w:r>
      <w:r>
        <w:t xml:space="preserve"> </w:t>
      </w:r>
    </w:p>
    <w:p w14:paraId="498207F9" w14:textId="77777777" w:rsidR="00796D76" w:rsidRDefault="00796D76">
      <w:pPr>
        <w:pStyle w:val="a3"/>
      </w:pPr>
      <w:r>
        <w:t xml:space="preserve">　　「拔一切業障根本得生淨土陀羅尼。」</w:t>
      </w:r>
      <w:r>
        <w:t xml:space="preserve"> </w:t>
      </w:r>
    </w:p>
    <w:p w14:paraId="1C78C8EE" w14:textId="77777777" w:rsidR="00796D76" w:rsidRDefault="00796D76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「南無阿彌多婆夜。哆他伽多夜。哆地夜他。阿彌利都婆毗。阿彌利哆。悉耽婆毗。阿彌唎哆。毗迦蘭帝。阿彌唎哆。毗迦蘭多。伽彌膩。伽伽那。枳多迦利。娑婆訶（三稱）」</w:t>
      </w:r>
      <w:r>
        <w:t xml:space="preserve"> </w:t>
      </w:r>
    </w:p>
    <w:p w14:paraId="60C11465" w14:textId="77777777" w:rsidR="00796D76" w:rsidRDefault="00796D76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6A3860E6" w14:textId="77777777" w:rsidR="00796D76" w:rsidRDefault="00796D76">
      <w:pPr>
        <w:pStyle w:val="a3"/>
      </w:pPr>
      <w:r>
        <w:t xml:space="preserve">　　這個地方，就是「娑婆訶」接「南無蓮池會」是快板，這個蓮池會就沒有眼，只有板，快板它沒有眼。這個跟前面蓮池讚有三稱「南無蓮池海會」不同，那個有板有眼，這個只有板沒有眼。在「娑婆訶」這個地方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」，這個地方就是一般我們念都會比較快，「娑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，南無蓮池會菩薩」，這個是比較快。以前明訓老法師給我們講，這個地方要有一眼，娑婆訶跟蓮池會這個當中還有一眼，不要太快。「娑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，南無蓮池會菩」，「娑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」，「娑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，南無」，就是不要很快的。我們有時候都會念很快，「娑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，南無」，這是很快的接。那個地方有一眼稍微緩和一下，緩衝一下，不要太急，「娑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，南無蓮池」，不要太急就接下去，接這個腔不要太急。所以我們很多地方共修，聽到同修這個地方都接得很急，就是「娑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，南無蓮」，就是這樣，顯得我們喘一口氣的機會都沒有。「娑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，南無蓮池會菩薩」。你那個接得很急的，</w:t>
      </w:r>
      <w:r>
        <w:lastRenderedPageBreak/>
        <w:t>「娑</w:t>
      </w:r>
      <w:r>
        <w:t>…</w:t>
      </w:r>
      <w:r>
        <w:t>婆</w:t>
      </w:r>
      <w:r>
        <w:t>…</w:t>
      </w:r>
      <w:r>
        <w:t>訶</w:t>
      </w:r>
      <w:r>
        <w:t>…</w:t>
      </w:r>
      <w:r>
        <w:t>，南無蓮」，我常常聽到人家這麼接，接得很快。我們趕時間也沒有差那麼一點點，這個地方大家留意一下。三稱就是沒有眼，「南無蓮池會菩薩摩訶薩，南無蓮池會菩薩摩訶薩，南無蓮池會菩薩摩訶薩」，那個薩還是有三個眼，不要太快。「薩」，那就是馬上停下來。</w:t>
      </w:r>
      <w:r>
        <w:t xml:space="preserve"> </w:t>
      </w:r>
    </w:p>
    <w:p w14:paraId="0FEA3B36" w14:textId="77777777" w:rsidR="00796D76" w:rsidRDefault="00796D76">
      <w:pPr>
        <w:pStyle w:val="a3"/>
      </w:pPr>
      <w:r>
        <w:t xml:space="preserve">　　好，我們接下來放讚佛偈，接佛號這樣。「阿彌陀佛身金色，相好光明無等倫，白毫宛轉五須彌，紺目澄清四大海，光中化佛無數億，化菩薩眾亦無邊，四十八願度眾生，九品咸令登彼岸。南無西方極樂世界大慈大悲阿彌陀佛，南無阿彌陀佛，南無阿彌陀佛」，停，「阿彌陀佛」那個地方還是一板三眼，「陀</w:t>
      </w:r>
      <w:r>
        <w:t>…</w:t>
      </w:r>
      <w:r>
        <w:t>佛</w:t>
      </w:r>
      <w:r>
        <w:t>…</w:t>
      </w:r>
      <w:r>
        <w:t>」二、三、四，那個音一定要拉到夠這個眼，一板三眼。我們平常念都沒有拉，那個眼不夠，就是「陀</w:t>
      </w:r>
      <w:r>
        <w:t>…</w:t>
      </w:r>
      <w:r>
        <w:t>佛</w:t>
      </w:r>
      <w:r>
        <w:t>…</w:t>
      </w:r>
      <w:r>
        <w:t>，南無」，就接南無阿彌陀佛了。所以這個地方還是有一板三眼。我們大家來練一次，從南無西方極樂世界，「南無西方極樂世界大慈大悲阿彌陀佛</w:t>
      </w:r>
      <w:r>
        <w:t>…</w:t>
      </w:r>
      <w:r>
        <w:t>」二、三、四。「佛</w:t>
      </w:r>
      <w:r>
        <w:t>…</w:t>
      </w:r>
      <w:r>
        <w:t>，南無阿彌陀佛，南無阿彌陀佛，南無阿彌陀佛」，好，這個六字二音。我們到靈前那個也是六字二音，但是調不一樣，腔調不一樣，都是二音的。我聽佛光山他們三時繫念，這個地方他們是接我們去靈前那個六字二音的，好像四字他是念六音的，他們是念四字六音。他們是從阿彌陀佛就接六字二音，「南無西方極樂世界大慈大悲阿彌陀佛，南無阿彌陀佛」，佛光山他們讚佛偈接下來就是接我們去靈前那個六字二音的調。</w:t>
      </w:r>
      <w:r>
        <w:t xml:space="preserve"> </w:t>
      </w:r>
    </w:p>
    <w:p w14:paraId="27EE506C" w14:textId="77777777" w:rsidR="00796D76" w:rsidRDefault="00796D76">
      <w:pPr>
        <w:pStyle w:val="a3"/>
      </w:pPr>
      <w:r>
        <w:t xml:space="preserve">　　好，我們接下來練第一大願。第一大願的板眼跟前面一樣，但是後面這個三稱南無蓮池會也是快板的，所以這個快板只有板，沒有眼。如果你要念慢的，就是一到七星板。所以這邊這個板眼畫的是快板的，南無蓮池海會那個三稱、香雲蓋、雲來集，那個都是要有七星板的，那個是比較慢的，這個是比較快。這個板眼，前面的都一樣，就是「度亡靈出愛河」接「南無蓮池會」，這個當中沒有七星板。前面像爐香讚，六句讚的，有七星板。這個就是我們一般就是這樣念，所以這個方面，過去古時候他們怎麼念的我不知道，因為明訓老法師他來教我們的時候就是這個念法，所以我們就依照這個念法。如果我們聽到有道場他們念慢板的，我們也不要去給人家糾正，恐怕人家那個是以前原來的念法。我們學了之後，要知道這些常識。</w:t>
      </w:r>
      <w:r>
        <w:t xml:space="preserve"> </w:t>
      </w:r>
    </w:p>
    <w:p w14:paraId="7C9015D9" w14:textId="77777777" w:rsidR="00796D76" w:rsidRDefault="00796D76">
      <w:pPr>
        <w:pStyle w:val="a3"/>
      </w:pPr>
      <w:r>
        <w:t xml:space="preserve">　　好，我們來練一下。「第一</w:t>
      </w:r>
      <w:r>
        <w:t>…</w:t>
      </w:r>
      <w:r>
        <w:t>」，這個第一，維那起腔。「第</w:t>
      </w:r>
      <w:r>
        <w:t>…</w:t>
      </w:r>
      <w:r>
        <w:t>一</w:t>
      </w:r>
      <w:r>
        <w:t>…</w:t>
      </w:r>
      <w:r>
        <w:t>」，維那練起腔，這個地方要注意一下，就是「第</w:t>
      </w:r>
      <w:r>
        <w:t>…</w:t>
      </w:r>
      <w:r>
        <w:t>一</w:t>
      </w:r>
      <w:r>
        <w:t>…</w:t>
      </w:r>
      <w:r>
        <w:t>」。大家一起來起腔，「第</w:t>
      </w:r>
      <w:r>
        <w:t>…</w:t>
      </w:r>
      <w:r>
        <w:t>一</w:t>
      </w:r>
      <w:r>
        <w:t>…</w:t>
      </w:r>
      <w:r>
        <w:t>」，好，對，就這樣起。過去我們在練，都不會起，「第</w:t>
      </w:r>
      <w:r>
        <w:t>…</w:t>
      </w:r>
      <w:r>
        <w:t>一</w:t>
      </w:r>
      <w:r>
        <w:t>…</w:t>
      </w:r>
      <w:r>
        <w:t>」，就是把它連起來，就是那兩個字「第」、「一」，讓人家聽得不是很清楚，「第</w:t>
      </w:r>
      <w:r>
        <w:t>…</w:t>
      </w:r>
      <w:r>
        <w:t>一</w:t>
      </w:r>
      <w:r>
        <w:t>…</w:t>
      </w:r>
      <w:r>
        <w:t>」，都連起來。「第</w:t>
      </w:r>
      <w:r>
        <w:t>…</w:t>
      </w:r>
      <w:r>
        <w:t>，一</w:t>
      </w:r>
      <w:r>
        <w:t>…</w:t>
      </w:r>
      <w:r>
        <w:t>」，這樣，「第</w:t>
      </w:r>
      <w:r>
        <w:t>…</w:t>
      </w:r>
      <w:r>
        <w:t>一</w:t>
      </w:r>
      <w:r>
        <w:t>…</w:t>
      </w:r>
      <w:r>
        <w:t>」，這個大家聽了，好像兩個字就變成一個字，聽起來不是很清楚。所以我們大家共修，還是要讓跟的人他很清楚的聽到我們在起什麼腔。所以我們這兩個字還要讓它清楚，讓人家聽這是第一大願。「第一大願，觀想彌陀，四十八願度娑婆，九品湧金波，寶網交羅，度亡靈出愛河。南無蓮池會菩薩摩訶薩，南無蓮池會菩薩摩訶薩，南無蓮池會菩薩摩訶薩」，最後那個「薩」還是有一板三眼，但是上面的就沒有眼，只有板，它是快板的。剛才我起了有偏高，大家有沒有感覺，有沒有？我高起，如果你們要唱低的，你們就低接。</w:t>
      </w:r>
      <w:r>
        <w:t xml:space="preserve"> </w:t>
      </w:r>
    </w:p>
    <w:p w14:paraId="3EA32523" w14:textId="77777777" w:rsidR="00796D76" w:rsidRDefault="00796D76">
      <w:pPr>
        <w:pStyle w:val="a3"/>
      </w:pPr>
      <w:r>
        <w:t xml:space="preserve">　　以前在圖書館，韓館長跟我們練唱讚，她道場跑多了，這些唱念的法師，哪一個唱得什麼樣，龍根老法師，這些唱念界的，她很熟，哪一個人他唱哪一個讚比較專長，她都知道。她說有法師起腔太高，你要唱低一點，人家高起，你要低接。我說怎麼高起低接？人家維那唱高，我們就跟高，唱低就跟低，我們怎麼去低接？反過來，你低起，也可以高接。後來我也不知道這個怎麼去接。在廬江跟山東做百七，那些出家眾都是年輕人，起音都是很高的，共修都是老菩薩，所以我在那邊揣摩，他們每次音都起很高，那些老菩薩叫到最後就沒聲音了。後來我想想，這怎麼辦？後來想到韓館長說高起低接，我就去揣摩怎麼去低接。後來我就自己嘗試著去練，他起得很高，維那他一起，我就揣摩去低接。這個大家也可以練一練。但是你現在練得還不熟就是比較抓不住，你練熟悉了就可以，高起的確可以低接，低起也可以高接。我在山東也練，練了一下，也得到這個經驗。</w:t>
      </w:r>
      <w:r>
        <w:t xml:space="preserve"> </w:t>
      </w:r>
    </w:p>
    <w:p w14:paraId="13D47A92" w14:textId="77777777" w:rsidR="00796D76" w:rsidRDefault="00796D76">
      <w:pPr>
        <w:pStyle w:val="a3"/>
      </w:pPr>
      <w:r>
        <w:t xml:space="preserve">　　我念一句，大家聽一聽，起高的，「第</w:t>
      </w:r>
      <w:r>
        <w:t>…</w:t>
      </w:r>
      <w:r>
        <w:t>一</w:t>
      </w:r>
      <w:r>
        <w:t>…</w:t>
      </w:r>
      <w:r>
        <w:t>」，你們接看看。「第</w:t>
      </w:r>
      <w:r>
        <w:t>…</w:t>
      </w:r>
      <w:r>
        <w:t>一</w:t>
      </w:r>
      <w:r>
        <w:t>…</w:t>
      </w:r>
      <w:r>
        <w:t>」，很高，對不對？你一定跟我的音。現在我高起，你要低接，「第</w:t>
      </w:r>
      <w:r>
        <w:t>…</w:t>
      </w:r>
      <w:r>
        <w:t>一</w:t>
      </w:r>
      <w:r>
        <w:t>…</w:t>
      </w:r>
      <w:r>
        <w:t>大願」，你接下去要把那個音降下來，這是一個技巧，大家可以揣摩揣摩。因為有時候維那一起腔他不小心他起高了，全場老菩薩都用叫的，叫到最後沒聲音了，就剩下維那一個人在念，因為都是老菩薩，又是女眾，女眾音階本來就比男眾要低一階。如果起太低了，你要把它調高一點也可以，「第</w:t>
      </w:r>
      <w:r>
        <w:t>…</w:t>
      </w:r>
      <w:r>
        <w:t>一</w:t>
      </w:r>
      <w:r>
        <w:t>…</w:t>
      </w:r>
      <w:r>
        <w:t>大願」，這樣，就是把它拉高。這個大家要練，大家現在不熟悉也練不來，你一定會跟著維那，他一起，你一定是跟著他的音階跑，這個要練得比較熟悉。你還要判斷他這個音高還是低？你一定要聽，他一起，你就判斷出他高中低，那你才有辦法去幫這個忙。如果你聽不出他的，他現在一起是偏高、還是中音、還是偏低，那你要幫忙，這個忙就不好幫，所以你要先判斷。高中低，我就是示範這三種，大家可以去揣摩。高中低，大家可以去揣摩，你去聽維那他起的音，你用這樣去抓，就是他一起，偏高還是偏低、還是中音，大致上判斷就差不多。</w:t>
      </w:r>
      <w:r>
        <w:t xml:space="preserve"> </w:t>
      </w:r>
    </w:p>
    <w:p w14:paraId="596EF81F" w14:textId="77777777" w:rsidR="00796D76" w:rsidRDefault="00796D76">
      <w:pPr>
        <w:pStyle w:val="a3"/>
      </w:pPr>
      <w:r>
        <w:t xml:space="preserve">　　好，接下來就是到靈位前的，靈位前的這個起腔也是從「南無」起，因為這個課本都是南無，我們還是南無起。過去我們都是從「西</w:t>
      </w:r>
      <w:r>
        <w:t>…</w:t>
      </w:r>
      <w:r>
        <w:t>方</w:t>
      </w:r>
      <w:r>
        <w:t>…</w:t>
      </w:r>
      <w:r>
        <w:t>」，就從西方起，現在我們調整回來，從南無起比較適合，也比較避免一些疑問。因為過去也有人問，怎麼沒有從南無起？問我這個問題，我說我也不知道，我學的就是這樣。後來我想，要教學，總是我們知道的範圍之內，盡量給大家教一個比較標準的。好，到靈前，從南無西方極樂世界的佛號，包括後面三稱，「南無西方極樂世界大慈大悲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，南無阿彌陀佛」。接下來就是，「南無觀世音菩薩，南無觀世音菩薩，南無觀世音菩薩。南無大勢至菩薩，南無大勢至菩薩，南無大勢至菩薩。南無清淨大海眾菩薩，南無清淨大海眾菩薩，南無清淨</w:t>
      </w:r>
      <w:r>
        <w:t>大海眾菩薩」，它這個三稱也是沒有眼，只有板。</w:t>
      </w:r>
      <w:r>
        <w:t xml:space="preserve"> </w:t>
      </w:r>
    </w:p>
    <w:p w14:paraId="1131A93D" w14:textId="77777777" w:rsidR="00796D76" w:rsidRDefault="00796D76">
      <w:pPr>
        <w:pStyle w:val="a3"/>
      </w:pPr>
      <w:r>
        <w:t xml:space="preserve">　　下面就是我們念佛寶讚，這個板眼，這個讚念完。「佛</w:t>
      </w:r>
      <w:r>
        <w:t>…</w:t>
      </w:r>
      <w:r>
        <w:t>寶</w:t>
      </w:r>
      <w:r>
        <w:t>…</w:t>
      </w:r>
      <w:r>
        <w:t>」，這個會不會太高？「佛</w:t>
      </w:r>
      <w:r>
        <w:t>…</w:t>
      </w:r>
      <w:r>
        <w:t>寶</w:t>
      </w:r>
      <w:r>
        <w:t>…</w:t>
      </w:r>
      <w:r>
        <w:t>」，「佛</w:t>
      </w:r>
      <w:r>
        <w:t>…</w:t>
      </w:r>
      <w:r>
        <w:t>寶</w:t>
      </w:r>
      <w:r>
        <w:t>…</w:t>
      </w:r>
      <w:r>
        <w:t>」，「佛</w:t>
      </w:r>
      <w:r>
        <w:t>…</w:t>
      </w:r>
      <w:r>
        <w:t>寶</w:t>
      </w:r>
      <w:r>
        <w:t>…</w:t>
      </w:r>
      <w:r>
        <w:t>」，要哪一種？第二個。「佛</w:t>
      </w:r>
      <w:r>
        <w:t>…</w:t>
      </w:r>
      <w:r>
        <w:t>」，「佛</w:t>
      </w:r>
      <w:r>
        <w:t>…</w:t>
      </w:r>
      <w:r>
        <w:t>」，可以嗎？「佛寶讚無窮，功成無量劫中，巍巍丈六紫金容，覺道雪山峰，眉際玉毫光燦爛，照開六道昏蒙，龍華三會願相逢，演說法真宗，龍華三會願相逢，演說法真宗。」</w:t>
      </w:r>
      <w:r>
        <w:t xml:space="preserve"> </w:t>
      </w:r>
    </w:p>
    <w:p w14:paraId="393632D2" w14:textId="77777777" w:rsidR="00796D76" w:rsidRDefault="00796D76">
      <w:pPr>
        <w:pStyle w:val="a3"/>
      </w:pPr>
      <w:r>
        <w:t xml:space="preserve">　　好，大家唱得都很好。這個板眼我們要常常熟練，要多練，有時間就自己拍。這我們學唱讚的一個規矩，所謂「不以規矩，不成方圓」，我們不管學哪一門學問，首先必須要依照一個規矩來學，以後你要怎麼去圓融變化都可以，但是規矩、基礎都要學好學穩。所以學花鼓的，正板的節拍板眼你要先練得很熟。花鼓你要怎麼去變化，各人的巧妙不一樣，但是這個基本的板眼是不變的。基本的是不變的，所以這個基本的一定要練熟悉。</w:t>
      </w:r>
      <w:r>
        <w:t xml:space="preserve"> </w:t>
      </w:r>
    </w:p>
    <w:p w14:paraId="6F487BD3" w14:textId="77777777" w:rsidR="00796D76" w:rsidRDefault="00796D76">
      <w:pPr>
        <w:pStyle w:val="a3"/>
      </w:pPr>
      <w:r>
        <w:t xml:space="preserve">　　好，我們下課，吃午齋。阿彌陀佛！祝大家午餐快樂。阿彌陀佛！　　</w:t>
      </w:r>
    </w:p>
    <w:sectPr w:rsidR="00796D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E552" w14:textId="77777777" w:rsidR="00796D76" w:rsidRDefault="00796D76" w:rsidP="00FE5E32">
      <w:r>
        <w:separator/>
      </w:r>
    </w:p>
  </w:endnote>
  <w:endnote w:type="continuationSeparator" w:id="0">
    <w:p w14:paraId="300BB13F" w14:textId="77777777" w:rsidR="00796D76" w:rsidRDefault="00796D76" w:rsidP="00FE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FA60" w14:textId="77777777" w:rsidR="00796D76" w:rsidRDefault="00796D76" w:rsidP="00FE5E32">
      <w:r>
        <w:separator/>
      </w:r>
    </w:p>
  </w:footnote>
  <w:footnote w:type="continuationSeparator" w:id="0">
    <w:p w14:paraId="4CB18C05" w14:textId="77777777" w:rsidR="00796D76" w:rsidRDefault="00796D76" w:rsidP="00FE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2"/>
    <w:rsid w:val="007931EE"/>
    <w:rsid w:val="00796D76"/>
    <w:rsid w:val="00FE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F9C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E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E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