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C585" w14:textId="77777777" w:rsidR="00F17CD7" w:rsidRDefault="00F17CD7">
      <w:r>
        <w:t>儒釋道教育專題講座</w:t>
      </w:r>
      <w:r>
        <w:t>—</w:t>
      </w:r>
      <w:r>
        <w:t xml:space="preserve">弟子規　　周泳杉老師主講　　（第十一集）　　</w:t>
      </w:r>
      <w:r>
        <w:t>2010/5/31</w:t>
      </w:r>
      <w:r>
        <w:t xml:space="preserve">　　台灣新北市汐止區拱北殿　　檔名：</w:t>
      </w:r>
      <w:r>
        <w:t xml:space="preserve">55-026-0011 </w:t>
      </w:r>
    </w:p>
    <w:p w14:paraId="576B2F58" w14:textId="77777777" w:rsidR="00F17CD7" w:rsidRDefault="00F17CD7">
      <w:pPr>
        <w:pStyle w:val="a3"/>
      </w:pPr>
      <w:r>
        <w:t xml:space="preserve">　　諸位法師，諸位長輩，諸位學長們，大家午安！我們延續上一節課，我們講到：</w:t>
      </w:r>
      <w:r>
        <w:t xml:space="preserve"> </w:t>
      </w:r>
    </w:p>
    <w:p w14:paraId="46042D5E" w14:textId="77777777" w:rsidR="00F17CD7" w:rsidRDefault="00F17CD7">
      <w:pPr>
        <w:pStyle w:val="a3"/>
      </w:pPr>
      <w:r>
        <w:t xml:space="preserve">　　【聞過怒。聞譽樂。損友來。益友卻。聞譽恐。聞過欣。直諒士。漸相親。】</w:t>
      </w:r>
      <w:r>
        <w:t xml:space="preserve"> </w:t>
      </w:r>
    </w:p>
    <w:p w14:paraId="294D464B" w14:textId="77777777" w:rsidR="00F17CD7" w:rsidRDefault="00F17CD7">
      <w:pPr>
        <w:pStyle w:val="a3"/>
      </w:pPr>
      <w:r>
        <w:t xml:space="preserve">　　這是「道業輔翼」，也就是說，我們在修道的過程當中朋友非常的重要。我們談到朋友職責當中有一條就是責善，挑毛病。過去的人交朋友是挑毛病的，「獨學而無友，則孤陋而寡聞」，這是一個修道人所擔心的孤陋寡聞。所以有了朋友來做我們的鏡子，這是唐太宗說的，「以史為鏡」，以史為鏡是後面的，一開始是「以銅為鏡」，用銅來做鏡子「可以正衣冠」，把一個人的衣冠端正，「以人為鏡可以明得失，以史為鏡可以知興替」。所以他有三面鏡子，我們就要想，我們有幾面？這個很重要。他用人來當鏡子明白自己施政的得失，明白自己我們現在講學習的得失。用歷史來做鏡子明白朝代興衰的狀況，為什麼興？為什麼衰？這都很重要。所以道業成就與否，朋友有著非常關鍵的一個角色。我們過去聽古人講，還有一個叫「觀友知人」，看這個人交什麼朋友，大概就知道這個人的品格，他的修學是怎麼樣的一個方向大概就知道了。因此「道業輔翼」這一條很重要。</w:t>
      </w:r>
      <w:r>
        <w:t xml:space="preserve"> </w:t>
      </w:r>
    </w:p>
    <w:p w14:paraId="148E683E" w14:textId="77777777" w:rsidR="00F17CD7" w:rsidRDefault="00F17CD7">
      <w:pPr>
        <w:pStyle w:val="a3"/>
      </w:pPr>
      <w:r>
        <w:t xml:space="preserve">　　有次末學跟一個朋友，我們在談論《貞觀政要》。正好有一本《貞觀政要》我們在翻。每翻到一篇，末學怎樣看都感覺到唐太宗實在是太幸運了。為什麼？總會有很多的人來指出他的不足之處，翻了一、二頁末學就擊節稱歎唐太宗真的太幸運了，怎麼這麼好的臣子都被他遇到了。結果我的這位朋友就跟末學講，不是唐太宗幸運。我說那是什麼？他說因為唐太宗接受；他如果不接受，那這些人都跑到哪裡去，這些人可能死的死、逃的逃、貶官的貶官。所以我們在看一個歷史的時候，你看末學當時的心態就不對，我們看事物就偏頗了，總覺得人家值得羨慕，或者是我自己很倒楣，錯了，這個看法都是有問題。唐太宗值得我們稱羨，這是他的結果。他的原因是因為他能接受別人的規勸，這才是重點。可是我們往往看結果的人，沒有抓到他這個主因，他這個成就的主因，我們這叫「外行看熱鬧，內行看門道」，我們看到表皮了，以為人家的成就是他的幸運，事實上不是。我們的失敗就是我們很不幸，我很倒楣，把責任都推給別人，這就迷惑顛倒了。</w:t>
      </w:r>
      <w:r>
        <w:t xml:space="preserve"> </w:t>
      </w:r>
    </w:p>
    <w:p w14:paraId="3641C075" w14:textId="77777777" w:rsidR="00F17CD7" w:rsidRDefault="00F17CD7">
      <w:pPr>
        <w:pStyle w:val="a3"/>
      </w:pPr>
      <w:r>
        <w:t xml:space="preserve">　　所以這兩條的重點就在於什麼？為什麼好的朋友『直諒士』會『漸相親』？因為我們能夠確實的接受別人給我們的批評。他說好聽的，他說難聽的，我都能接受，這就是個人的修養。而且他的位置愈高，我們要了解到，他的影響力就愈大。影響力愈大，如果他能夠接受別人的勸諫，他的成就就愈高。在《孝經》裡面談到「諸侯章」，第一句話就是「在上不驕，高而不危」，為什麼是這個話？因為這是諸侯第一個會犯的過失。我們講諸侯是指領導，在上位的領導，現在來講國家的領導人在當時就是一個諸侯。天子是什麼？天子是天下的共主。現在沒有，現在全世界這麼多的國家，這些都是諸侯，這麼多的企業家他是諸侯。而這些帶頭的領導，第一個可能會犯的過失，最容易犯的過失是什麼？驕。為什麼？他的地位很高。人主會犯的過失是這一個，所以「諸侯章」提出在上不驕，它是把那個位置上最容易犯的過失提出來。</w:t>
      </w:r>
      <w:r>
        <w:t xml:space="preserve"> </w:t>
      </w:r>
    </w:p>
    <w:p w14:paraId="1381093F" w14:textId="77777777" w:rsidR="00F17CD7" w:rsidRDefault="00F17CD7">
      <w:pPr>
        <w:pStyle w:val="a3"/>
      </w:pPr>
      <w:r>
        <w:t xml:space="preserve">　　第二個會犯的過失是什麼？奢侈，因為他擁有那麼多的財富跟地位，他容易犯的就是奢侈，所以「諸侯章」就講這兩個毛病。其中驕傲這個毛病擺在第一位。換句話</w:t>
      </w:r>
      <w:r>
        <w:lastRenderedPageBreak/>
        <w:t>說，在上位者驕，帶來的問題是什麼？勸諫他聽不進去，勸諫聽不進去就聽什麼？聽讒言。末學上一節課就跟大家報告過，四種的口過在讒言裡面統統都有。而當一個人不好勸諫只好讒言的時候，我們說「上有所好，下必甚焉」。上面的人喜歡的，下面的人可熱鬧了，大家都在為他準備。所以領導人沒有私人的好惡，這是高度的修養。為什麼講修身、齊家、治國、平天下，這不是沒有道理，身修而後家齊，家齊而後國治。他沒有這樣的定力，他怎麼能夠抵抗那樣的誘惑？所以第一條「在上不驕」講的就是這個，接受別人的勸諫，別人才敢跟我們講真話，才能從對方的言語當中明瞭施政的得失。所以要謙虛到什麼程度？我們看唐太宗就知道了，求諫。別人不敢勸諫，不敢勸怎麼樣？求別人勸。</w:t>
      </w:r>
      <w:r>
        <w:t xml:space="preserve"> </w:t>
      </w:r>
    </w:p>
    <w:p w14:paraId="584C66F7" w14:textId="77777777" w:rsidR="00F17CD7" w:rsidRDefault="00F17CD7">
      <w:pPr>
        <w:pStyle w:val="a3"/>
      </w:pPr>
      <w:r>
        <w:t xml:space="preserve">　　這我們從《貞觀政要》看到，他求別人勸，別人還敢勸嗎？別人還是不敢勸。他心裡面在想你到底是玩真的還是假的。結果他說好，你們不勸是吧？好，可以，那麼勸的人我賞，重重有賞。還是沒人敢勸，後來就有一個比較小的官，可能他是比較大膽，他反正就豁出去了，官也比較小，烏紗帽比較小，他就勸了，而他勸的東西並不是很主要的。結果唐太宗就賞他一個什麼？就是我們現在講的別墅、園林，就賞他一棟別墅。所有的朝廷官員才真正相信，勸諫這個皇帝是安全的。可是講老實話，還是不敢放開來勸，還是不敢。這是真的，人之常情。你看領導人如果沒有把自己擺到那麼低的位置，他根本看不到他的危機。我們要知道古人，皇帝參與政治治理國家叫什麼？叫聽政。注意，聽，聽政，靠什麼？就靠這雙耳朵。天下這麼大，他哪有可能一一去探訪民情？他只能用聽政。問題來了，如果他不把自己放到那麼低的地位，他看得到事實的真相嗎？根本看不到，很容易就被小人給蒙蔽了。這給我們很大的什麼？很大的提醒。你看「道業輔翼」，其實不只有道業，事業也是這個。接下來「結示學宗」，最後第四條就把學習的宗旨，修行的宗旨，修行的目的標示出來了。什麼目的？什麼宗旨？</w:t>
      </w:r>
      <w:r>
        <w:t xml:space="preserve"> </w:t>
      </w:r>
    </w:p>
    <w:p w14:paraId="0616EA99" w14:textId="77777777" w:rsidR="00F17CD7" w:rsidRDefault="00F17CD7">
      <w:pPr>
        <w:pStyle w:val="a3"/>
      </w:pPr>
      <w:r>
        <w:t xml:space="preserve">　　【無心非。名為錯。有心非。名為惡。過能改。歸於無。倘揜飾。增一辜。】</w:t>
      </w:r>
      <w:r>
        <w:t xml:space="preserve"> </w:t>
      </w:r>
    </w:p>
    <w:p w14:paraId="3832B365" w14:textId="77777777" w:rsidR="00F17CD7" w:rsidRDefault="00F17CD7">
      <w:pPr>
        <w:pStyle w:val="a3"/>
      </w:pPr>
      <w:r>
        <w:t xml:space="preserve">　　這就是修行的宗旨。所以修行到底在修什麼？它的宗旨是什麼？兩個字，改過而已！所以信道修行最終的目的就是明明德。而這個明德人人本具，個個不無，每一個人都有。為什麼顯不出來？為什麼不受用？問題來了，就是被過失給掩蓋了。所以，信道修行，信什麼？信「人之初，性本善」，本性本善。本性本善為什麼現在不善？不是本性的問題。「性相近，習相遠」，那是習性的問題，習性給遮蓋住了。所以要把本性本善彰顯出來，就是對治習氣，修行的下手處就是對治習氣。修行的成就也在於有這個功夫可以克服習氣，最後的成就就是把煩惱習氣統統都給斷掉，我們叫恢復本能。</w:t>
      </w:r>
      <w:r>
        <w:t xml:space="preserve"> </w:t>
      </w:r>
    </w:p>
    <w:p w14:paraId="0C18EBEE" w14:textId="77777777" w:rsidR="00F17CD7" w:rsidRDefault="00F17CD7">
      <w:pPr>
        <w:pStyle w:val="a3"/>
      </w:pPr>
      <w:r>
        <w:t xml:space="preserve">　　所以很多人問我們說中國文化的教育在教什麼？我們知道中國文化的核心就是四書的教育。《大學》是方法，《中庸》是理論，《論》、《孟》是表演。四書的教育到底在教什麼？我們如果用一句很簡單的話來跟大家說明，那就是開發潛能。潛能每一個人都有，可是用到的很少，為什麼少？因為被障礙住了，沒開發出來。所以要把它開發出來，怎麼開發？改過而已。改過，改誰的過失？改自己的過失。性相近，習相遠，所以我們就知道「苟不教，性乃遷」。教育就是從這裡興起的。知道了沒有教育，本性本善就被習性給障礙，那教育就興起了，教育從這裡興起的。為什麼辦教育？辦教育的目的還是開發潛能，潛能是本有的，不是從外面來的。從外面來的不可靠，非常的不可靠；本能是本有的，所以它需要開發。這是教育的興起。再來，怎麼</w:t>
      </w:r>
      <w:r>
        <w:lastRenderedPageBreak/>
        <w:t>教？「教之道，貴以專」，怎麼專？還是改過，斷惡修善，改過。事實上到了最後，善也不要了。至善，有善就有惡，它是相對的，有善一定有惡，所以最後怎麼樣？不思惡，不思善，是這個，這叫至善，止於至善，改過。所以這個過，講老實話是什麼？就是念頭，善念、惡念都是，但是它有次第，什麼次第？斷惡修善這是第一步，轉惡為善這是第一步，為什麼？因為惡離得最遠。第一步斷惡修善，轉惡為善。第二步轉迷為悟，從念頭上去覺悟。再來，轉凡成聖，連念頭都沒有了。這在孔子的《論語》裡面都講到了。孔子講「毋意，毋必，毋固，毋我」，他都講到了。這個我們有興趣可以再深入《論語》去研究，它就這三個次第。</w:t>
      </w:r>
      <w:r>
        <w:t xml:space="preserve"> </w:t>
      </w:r>
    </w:p>
    <w:p w14:paraId="331FD2D1" w14:textId="77777777" w:rsidR="00F17CD7" w:rsidRDefault="00F17CD7">
      <w:pPr>
        <w:pStyle w:val="a3"/>
      </w:pPr>
      <w:r>
        <w:t xml:space="preserve">　　「過惡辨析」，我們先看第一條。先讓我們知道什麼是過，什麼是惡，明白的分辨之後，我們才有下手處。『無心非，名為錯；有心非，名為惡』。不是故意的犯，這叫過失；明知故犯，這叫惡。所以過跟惡我們要了解，一般人都是無心之過比較多。像我們現在是非善惡這是第一個要分辨的，我們了解、懂了什麼是對什麼是錯，什麼是善什麼是惡，這個很重要，要先明白這一條。而總原則是什麼？凡是為自己的就是惡，為別人的就是善，這是總原則。這個了解之後再進一步的去察覺無心非，無心非就太多了。起心動念很多的過失我們自己不清楚，甚至於沒有修道的人，自己起什麼念頭他都不知道。而我們現在雖然學習，可是我們對念頭的生滅還是很粗，認識的還是很粗糙，因為不精細，不是很精細，自己的念頭生滅不精細。</w:t>
      </w:r>
      <w:r>
        <w:t xml:space="preserve"> </w:t>
      </w:r>
    </w:p>
    <w:p w14:paraId="66E76F18" w14:textId="77777777" w:rsidR="00F17CD7" w:rsidRDefault="00F17CD7">
      <w:pPr>
        <w:pStyle w:val="a3"/>
      </w:pPr>
      <w:r>
        <w:t xml:space="preserve">　　而聖凡的區別，我們講「聖狂之分，在乎一念」，在一念。狂者克念作聖，聖者罔念作狂。就是一念能不能把它克己復禮，把它克制住。而克不克制得住，要先觀察到我們的起心動念，如果我們對起心動念都不了解，怎麼談到克制？第一個步驟是觀心為要，觀察自己的起心動念，才能談得上克制，所以這個無心非，我們要透過學習去了解到我們的無心非，要了解到，了解得愈徹底，我們下手處就愈明顯。這就是《大學》裡面講的「格物致知」，講的就是這個，《大學》教我們修行。怎麼明明德？格物致知，什麼是格物？依照漢儒的解釋，這是雪廬老人從漢儒的解釋把它摘錄出來，漢儒鄭康成的解釋，格是來的意思，物是念頭，什麼是格物？念頭來了，念頭來了知不知道？一般人不知道。一般人念頭生生滅滅渾然不知，毫沒有警覺。一生渾渾噩噩，不是修道人他不曉得，修道人的基本要求，格物，念頭來了清清楚楚，這是修道人。</w:t>
      </w:r>
      <w:r>
        <w:t xml:space="preserve"> </w:t>
      </w:r>
    </w:p>
    <w:p w14:paraId="579DDD62" w14:textId="77777777" w:rsidR="00F17CD7" w:rsidRDefault="00F17CD7">
      <w:pPr>
        <w:pStyle w:val="a3"/>
      </w:pPr>
      <w:r>
        <w:t xml:space="preserve">　　下一步致知，什麼叫致知？念頭來了一下子就知道，所謂「不怕念起，只怕覺遲」，這是致知。致知他清清楚楚、他明明白白，一知道就不迷惑，念頭一來，他知道不迷惑，所以他能夠念念省修，這個叫德，這叫明德。他明白，他不迷惑，這個德的古字是一個「直」加一個「心」，直心為德。什麼是直心？這個道是沒有形相的，寂然不動的，一動就是德。動而沒有離開道，順著這個道這叫直心，心還正直，這叫德，這叫明德。明德是指他清清楚楚，那叫明德。而不清楚？叫昏德。心一動偏離了道，那個叫凶德。凶德就是我們現在平常人的作用，那就是凶德。一起心動念就想到自己，自私自利，我的利益、我的權利、我的名譽。一起心動念就想到這些，就想要傷害別人，損人利己。事實上損人不會利己，為什麼？因為這是凶德起作用。他又不懂得省修的時候怎麼辦？就一錯到底，一迷到底，就是我們現在的狀況。知道的人怎麼樣？他不怕念起，只怕覺遲，他覺得很快，轉念很快，一轉，偏了他就把它轉回來，叫明德，這個德就明了，它的作用就正常，表現出來是什麼？人能弘道。他就能弘道，他叫頭頭是道，左右逢源。什麼都是道，觸境皆道，他有這個能力。這是改過，他的致知就是改過。</w:t>
      </w:r>
      <w:r>
        <w:t xml:space="preserve"> </w:t>
      </w:r>
    </w:p>
    <w:p w14:paraId="5E42E77E" w14:textId="77777777" w:rsidR="00F17CD7" w:rsidRDefault="00F17CD7">
      <w:pPr>
        <w:pStyle w:val="a3"/>
      </w:pPr>
      <w:r>
        <w:t xml:space="preserve">　　格物，他知道物來了，他知道念頭來了，致知他改過，下一刻他就改過。什麼是誠意？誠意就是過改了之後意就誠了。什麼是正心？誠意保得住叫正心，他那個誠意保得住，保持住了，這就是聖人，他保得住。凡人有沒有誠意的時候？有，什麼時候？一剎那，片刻，就像閃電閃一下子，在黑夜當中閃一下子，他保持不了，可他確實有那個誠意，那一刻他意誠了，可是下一刻昏德又來了，又昏了，這個就是要學習了。所以改過講到了深處，改的就是這個過失，念頭，起心動念，就是這個東西。但是這個不是我們一般初學的人下手的地方。所以從哪裡下手？斷惡修善開始下手，就從斷惡修善開始。這就很清楚了，凡是有害於別人的，凡是損人的這個念頭我們以後都不要，把它轉過來，利益眾生，想到什麼？捨己為人，想到什麼？吃虧，吃虧就是佔便宜，從這裡開始下手。我們今天結束之後，明天開始有《十善業道經》，從《十善業道經》開始下手，從十善下手。你看有下手處了，你看那個念頭那麼微細，我們要格物致知，講老實話沒有下手處。</w:t>
      </w:r>
      <w:r>
        <w:t xml:space="preserve"> </w:t>
      </w:r>
    </w:p>
    <w:p w14:paraId="47B7C662" w14:textId="77777777" w:rsidR="00F17CD7" w:rsidRDefault="00F17CD7">
      <w:pPr>
        <w:pStyle w:val="a3"/>
      </w:pPr>
      <w:r>
        <w:t xml:space="preserve">　　民國初年一代大德印光祖師，他對格物有另外一個說法。老人家講「革除物欲」，有沒有講錯？沒有講錯。跟鄭玄鄭夫子講的一不一樣？一樣。可是鄭夫子講的不容易體會，印祖老人家講的容易體會，容易下手。革除物欲，我們不知道物欲怎麼革除，首先要認識什麼是物欲，然後開始革除。你看他從粗的那個念頭開始革起，愈革愈細，那就入道了。你看都是了不起的人物，他可以把鄭夫子講的那麼複雜的東西一句話三言兩語的，就能夠讓大多數的人體會革除物欲，了不起！這真的叫深入淺出，我們做學問就要學這個，我們十分佩服；不是說我往深裡面去鑽，講到人家都聽不懂，證明自己很厲害，這個不是仁者所為，深入淺出。當然這是學問的積累才能發揮得出來，這個我們要學習。所以「結示學宗」，學問最重要的宗旨，學習最後的目標就是明明德，明明德怎麼做？改過，就是改過而已，改過遷善。所以下面講『過能改，歸於無』，你看這個話講得多好，過改了就沒有了，擔心的是什麼？過而不改，是為過矣。擔心的就是不改，所以他能改就沒有了。譬如千年暗室，這一個房間裡一千年沒有燈光照了很暗，一燈才照，遍室光明，黑暗怎麼樣？俱除，就是這個道理，「過能改，歸於無」就是這個道理。</w:t>
      </w:r>
      <w:r>
        <w:t xml:space="preserve"> </w:t>
      </w:r>
    </w:p>
    <w:p w14:paraId="70426FDF" w14:textId="77777777" w:rsidR="00F17CD7" w:rsidRDefault="00F17CD7">
      <w:pPr>
        <w:pStyle w:val="a3"/>
      </w:pPr>
      <w:r>
        <w:t xml:space="preserve">　　『倘揜飾，增一辜』就是告訴我們，明知故犯又加重一條的罪過，這一條罪過是什麼罪過？不真誠的罪過。我們這一生所吃的虧就在哪裡？就在不真誠。這個虧吃太大了，就是虛偽，就是虛榮，吃虧，虧吃得很大。有一次宋神宗曾經問曾鞏，曾鞏，大家知道唐宋八大家，他跟王安石的交情很好，兩個人私交很好。神宗就問曾鞏：子固，安石為人如何？曾鞏就對曰，安石的為人，安石的文學行義不減楊雄。跟漢朝那個楊雄差不多，不相上下，他的文學，還有他的做人處事的這個義行跟楊雄不相上下。但是因為他很吝嗇，所以不及楊雄。宋神宗就奇怪說：安石輕富貴，為什麼你說他吝嗇？曾鞏就講，臣所謂吝者不是說他對財物很吝嗇，而是說什麼？安石勇於有為而吝於改過。大家就曉得，這個評語把一個人一生的成敗點出來了。你看王安石的學問，他各方面的才能都很高，可是為什麼後來歷史對他評價居然是負面的，為什麼？吝於改過。知道自己有過失，可是怎麼樣？面子，顧著面子，我是宰相，我變法雖然有錯，可是我改了那我不是很沒面子？不可以這個樣子，還有意氣之爭，他們都很有風骨，可是那個風骨用錯地方，用來跟人家爭，黨爭黨禍。你看把整個宋朝的世風，世風那麼樣鼎盛的一個朝代，最後消磨在什麼？意氣之爭上面。我們就了</w:t>
      </w:r>
      <w:r>
        <w:t>解到真是可惜，如果那個時候有一個人能夠願意說「對不起，我錯了」，局勢就不一樣。</w:t>
      </w:r>
      <w:r>
        <w:t xml:space="preserve"> </w:t>
      </w:r>
    </w:p>
    <w:p w14:paraId="3FCAA8C9" w14:textId="77777777" w:rsidR="00F17CD7" w:rsidRDefault="00F17CD7">
      <w:pPr>
        <w:pStyle w:val="a3"/>
      </w:pPr>
      <w:r>
        <w:t xml:space="preserve">　　就像廉頗跟藺相如，有沒有？你看這兩個大人物，廉頗將軍對藺相如的批評，但是藺相如沒放在心上，還怎麼樣？狹路相逢還繞道通行，自己吃虧，不願意傷害廉將軍。結果廉頗知道了之後，你看他有沒有面子問題？沒有面子問題，他怎麼樣？肉袒負荊請罪。為什麼？相忍為國。當時的這個秦國，強秦在旁邊虎視眈眈，什麼樣讓趙國可以穩定？就是這兩位，一個是宰相，一個是將軍，一文一武，坐鎮趙國，秦國才不敢，這個強秦才不敢侵略，所以兩個人怎麼樣？把自己的面子放下，全部都放下，結果國家就得到安定。我們看這些歷史就了解到，確實我們不能為自己一己的一些很小的利益在那裡爭執，要為大局著想，相忍為國。</w:t>
      </w:r>
      <w:r>
        <w:t xml:space="preserve"> </w:t>
      </w:r>
    </w:p>
    <w:p w14:paraId="5CB9FAB7" w14:textId="77777777" w:rsidR="00F17CD7" w:rsidRDefault="00F17CD7">
      <w:pPr>
        <w:pStyle w:val="a3"/>
      </w:pPr>
      <w:r>
        <w:t xml:space="preserve">　　當然這是指改過的部分，可是就修道來講，這個人的道業就上去，他把面子拿掉，道業就上去了。這也是末學看印祖的《文鈔》學到的。這是有一位念佛人就問印祖，他寫了一封信給印祖，他是為他的祖母問這個問題，老人家的答覆是這樣的：你的祖母太好面子，好虛名，這個對念佛不利，他說好虛名者必不注重實益，這句話講透了。一個人好名，好表面的名聲，他一定不會往實質的實學去下功夫，換句話說，所學的是什麼？記問之學，不是實學，沒有實學的功夫很難受益。所以我們就知道我們實學的功夫怎麼受到障礙？名利障礙，希望人家表揚，希望人家稱讚，這個心給障礙住了。所以這裡「去障明德」，我們特別提出來改什麼過失？改好名聞利養的過失。改什麼過失？改自私自利的過失。改什麼過失？改好貪瞋痴慢的過失，改好是非人我的過失，改這個它就很明確。最後結論的地方，把我們學習的宗旨目標點出來。怎麼達到這個目標？唯有改過而已。所以我們平常修學重要的功夫在哪裡？改習氣，改自己的毛病就在這裡。學怎麼樣證明有功夫？習氣一天比一天淡了，我們知道它不是一下子拔除，但是它淡了，這就是我們學對了，這就學對了。習氣沒有任何的改變，而且還愈來愈重，那學錯了。即使我們這個儒學學得很好，可是那叫記問</w:t>
      </w:r>
      <w:r>
        <w:t>之學，沒有辦法受益，這是我們古人給我們，你看李夫子他懂這個東西。所以在信篇的後半段，末學覺得這一段非常的要緊，很要緊。而有了這一半段在做基礎，這個人講出來的話一定是信的，為什麼？因為是性德的流露，它是自性的流露。我們沒有流露之前，我們拿聖人的言教來遵循。雖然不是我自己證得的，可是是聖人的言教，也是自性的流露。我們學要求怎麼樣？要學得像，沒有十分像我們也學個七、八分，那也受益、也非常的受益。</w:t>
      </w:r>
      <w:r>
        <w:t xml:space="preserve"> </w:t>
      </w:r>
    </w:p>
    <w:p w14:paraId="65D41432" w14:textId="77777777" w:rsidR="00F17CD7" w:rsidRDefault="00F17CD7">
      <w:pPr>
        <w:pStyle w:val="a3"/>
      </w:pPr>
      <w:r>
        <w:t xml:space="preserve">　　這個信篇我們就講到這裡，這個脈絡給大家參考。因為講老實話，末學一開始學《弟子規》的時候有疑惑，什麼疑惑？信篇不是講言語的，怎麼後來講到「唯德學，唯才藝，不如人，當自礪」，這到底是怎麼回事？沒想到人家已經深一層的把我們自性的這一個明明德給提出來了，這才是根源。所以末學就知道，我們講老實話，中國的文字愈深入我們才發現什麼？原來我們過去很多的經典翻譯成英文翻錯了，你這個信如果只是翻成</w:t>
      </w:r>
      <w:r>
        <w:t>Credit</w:t>
      </w:r>
      <w:r>
        <w:t>，差很遠，要</w:t>
      </w:r>
      <w:r>
        <w:t>Trust</w:t>
      </w:r>
      <w:r>
        <w:t>，差很遠。不是只有這個，它包含的意思很深，後來才了解到什麼？翻譯經典容不容易？非常不容易，而翻譯經典的難，難在不是英文能力難，是中文能力有障礙。後來發現根源就是你找一個英文能力很強的人來翻，他翻不出來，為什麼？瓶頸不在英文在中文。中文的瓶頸，我們前面跟大家說過了不在中文，在什麼？在實修、在實證上面。沒有實證他看到的是什麼？文字的表皮，那就不受益了。這一點我們從這裡看到，所以不能依文解義。我們再往下看乙二，這進入到乙二。乙一我們看到是基礎，發蒙初機。乙一是「發蒙初機」。乙二是什麼？「入道階梯」：</w:t>
      </w:r>
      <w:r>
        <w:t xml:space="preserve"> </w:t>
      </w:r>
    </w:p>
    <w:p w14:paraId="1417BA94" w14:textId="77777777" w:rsidR="00F17CD7" w:rsidRDefault="00F17CD7">
      <w:pPr>
        <w:pStyle w:val="a3"/>
      </w:pPr>
      <w:r>
        <w:t xml:space="preserve">　　【汎愛眾。】</w:t>
      </w:r>
      <w:r>
        <w:t xml:space="preserve"> </w:t>
      </w:r>
    </w:p>
    <w:p w14:paraId="6D5D6F45" w14:textId="77777777" w:rsidR="00F17CD7" w:rsidRDefault="00F17CD7">
      <w:pPr>
        <w:pStyle w:val="a3"/>
      </w:pPr>
      <w:r>
        <w:t xml:space="preserve">　　這入道了，已經進一步。末學念一遍：</w:t>
      </w:r>
      <w:r>
        <w:t xml:space="preserve"> </w:t>
      </w:r>
    </w:p>
    <w:p w14:paraId="34828A0D" w14:textId="77777777" w:rsidR="00F17CD7" w:rsidRDefault="00F17CD7">
      <w:pPr>
        <w:pStyle w:val="a3"/>
      </w:pPr>
      <w:r>
        <w:t xml:space="preserve">　　【凡是人。皆須愛。天同覆。地同載。】</w:t>
      </w:r>
      <w:r>
        <w:t xml:space="preserve"> </w:t>
      </w:r>
    </w:p>
    <w:p w14:paraId="0EF6E26D" w14:textId="77777777" w:rsidR="00F17CD7" w:rsidRDefault="00F17CD7">
      <w:pPr>
        <w:pStyle w:val="a3"/>
      </w:pPr>
      <w:r>
        <w:t xml:space="preserve">　　這是「先明總則」，就是『汎愛眾』，它先把總原則給我們點出來，什麼總原則？『凡是人，皆須愛』。這個「凡」重要，凡是人，他沒有括號說哪一族人例外，哪一族人被我排除在外，沒有，只要是人他都愛，所以叫「普愛」，普遍，它有普遍性，它沒有排他性，普愛。『天同覆，地同載』，說明的是什麼？「平等」。這個天跟地它覆蓋的地方，它沒有說哪一族人，我看你很討厭，我不覆蓋你，沒有，它平等覆蓋。地也是一樣，沒有說哪一族人，你乾脆在虛空好了，這個土地不讓你站，也沒有，平等。所以這兩句話非常要緊，這是什麼？這是用心不同。怎麼說用心不同？其實「汎愛眾」跟「入則孝」在事上沒有差異，在事相上沒有差異，差異在哪裡？用心不同。在事相上都是「事諸父，如事父」，都是這個樣子，都是「入則孝」那個恭敬，可是用心拓展了。「入則孝」是對父母，對有血緣的父母。「汎愛眾」用心不一樣，拓展到什麼？人，凡是人，拓展到人，人的身上，這是什麼？這就是第一節課跟大家說到的三教九流圖上面的這幾句話，「佛教見性，道教保命，儒教明倫，綱常是正」。</w:t>
      </w:r>
      <w:r>
        <w:t xml:space="preserve"> </w:t>
      </w:r>
    </w:p>
    <w:p w14:paraId="305930F0" w14:textId="77777777" w:rsidR="00F17CD7" w:rsidRDefault="00F17CD7">
      <w:pPr>
        <w:pStyle w:val="a3"/>
      </w:pPr>
      <w:r>
        <w:t xml:space="preserve">　　這個儒教明倫，綱常是正，說到了就是人，「凡是人，皆須愛」。他進階到這裡，他的用心拓展到這裡，只要是人他都愛，這個倫常就正了，明倫，那個倫就明出來了。人與人之間的關係就叫倫，倫常，人際關係就叫倫，明倫。再進一步，再擴大用心，把對人的愛再擴展到一切的動物、一切的植物、一切的礦物，就是第一句話，佛教見性，他見到性了。你看用心不同。可是我們要了解到，如果沒有這樣一步一步的次第來提升我們，我們能一步到位嗎？很難，很不容易，非常的不容易。所以末學真的覺得我們這三教真的是一</w:t>
      </w:r>
      <w:r>
        <w:t>體。什麼一體？教化有它的延續性，有它的一體性，有它的相容性，都是一體的。這個教材編得太妙了，一年級、二年級、三年級這樣上來。所以用心不同，你看凡是人皆須愛，還是人，它是停留在這個人的基礎。而人的基礎都沒有了，你說你可能延續到其他的動物上嗎？可能延續到植物上嗎，甚至礦物？不可能，做不到，這都做不到。所以從事相上，入則孝已經很純熟，人與人之間事相的相處，在「入則孝」已經純熟了，他的根怎麼樣？紮得夠深了。等到一個人他漸漸成長之後，再教他什麼？把用心，把他的心量拓開，把他的用心轉化一下，所以變成「老吾老以及人之老，幼吾幼以及人之幼」，這汎愛眾就出來了。它不是入道的階梯嗎？它是的。它確實是入道的一個必經的轉化，用心要轉化，擴展出去。最後目標是什麼？擴展到盡虛空遍法界，見性。當然這是有階梯的。</w:t>
      </w:r>
      <w:r>
        <w:t xml:space="preserve"> </w:t>
      </w:r>
    </w:p>
    <w:p w14:paraId="68B729A6" w14:textId="77777777" w:rsidR="00F17CD7" w:rsidRDefault="00F17CD7">
      <w:pPr>
        <w:pStyle w:val="a3"/>
      </w:pPr>
      <w:r>
        <w:t xml:space="preserve">　　丙二，「道學修方」，還是先告訴我們怎麼修。它不是空中樓閣，它要有轉化的力量，它怎麼來的？它是透過怎麼學習得來的，而學習之前先告訴我們果益，等於說是讓我們知道好處，我們這麼做有什麼好處。這個很重要，先告訴我們利益在哪裡，「成德果益」。我們來看戊一，「率道感人」，率道就是順著道而行才能真正的感化人。</w:t>
      </w:r>
      <w:r>
        <w:t xml:space="preserve"> </w:t>
      </w:r>
    </w:p>
    <w:p w14:paraId="55C5A390" w14:textId="77777777" w:rsidR="00F17CD7" w:rsidRDefault="00F17CD7">
      <w:pPr>
        <w:pStyle w:val="a3"/>
      </w:pPr>
      <w:r>
        <w:t xml:space="preserve">　　【行高者。名自高。人所重。非貌高。】</w:t>
      </w:r>
      <w:r>
        <w:t xml:space="preserve"> </w:t>
      </w:r>
    </w:p>
    <w:p w14:paraId="1A20B87C" w14:textId="77777777" w:rsidR="00F17CD7" w:rsidRDefault="00F17CD7">
      <w:pPr>
        <w:pStyle w:val="a3"/>
      </w:pPr>
      <w:r>
        <w:t xml:space="preserve">　　下一句：</w:t>
      </w:r>
      <w:r>
        <w:t xml:space="preserve"> </w:t>
      </w:r>
    </w:p>
    <w:p w14:paraId="74523979" w14:textId="77777777" w:rsidR="00F17CD7" w:rsidRDefault="00F17CD7">
      <w:pPr>
        <w:pStyle w:val="a3"/>
      </w:pPr>
      <w:r>
        <w:t xml:space="preserve">　　【才大者。望自大。人所服。非言大。】</w:t>
      </w:r>
      <w:r>
        <w:t xml:space="preserve"> </w:t>
      </w:r>
    </w:p>
    <w:p w14:paraId="1173BB4A" w14:textId="77777777" w:rsidR="00F17CD7" w:rsidRDefault="00F17CD7">
      <w:pPr>
        <w:pStyle w:val="a3"/>
      </w:pPr>
      <w:r>
        <w:t xml:space="preserve">　　這是「德用服化」，這告訴我們只有道德才能解決問題，它的果益，就是它的效果，它的利益在哪裡？只要證到道德，只要順著道德，只要隨順道德，天下和順，災厲不起，國豐民安，世界和平，這是果益，只有這個才能解決問題，其他的不能解決問題，它把利益告訴我們。『才大者，望自大，人所服，非言大』，這叫名符其實。『行高者，名自高』，你看名符其實。他要不要廣告，他要不要宣傳？他不要，他不需要。他要不要吹牛？他也不需要，統統都不需要，這是實際的利益。</w:t>
      </w:r>
      <w:r>
        <w:t xml:space="preserve"> </w:t>
      </w:r>
    </w:p>
    <w:p w14:paraId="1FE4C1C1" w14:textId="77777777" w:rsidR="00F17CD7" w:rsidRDefault="00F17CD7">
      <w:pPr>
        <w:pStyle w:val="a3"/>
      </w:pPr>
      <w:r>
        <w:t xml:space="preserve">　　我們看到范文正公他的為人處事，我們就知道確實印證了這兩句話。一個人為什麼他受到後世這麼多人的敬仰，受到這麼多人的崇敬？我們中國人講的，「立德、立功、立言」。而立功跟立言建立在立德的基礎上，立德是根本，功是指他的行為，言是指他的言教。所以有德者必有言，有言者不必有德；仁者必有勇，勇者不必有仁，這是孔子講的。有德的人他一定有言，他說出來的話就利益眾生。為什麼我們說出來的話會傷害別人？會造成誤解？會讓人難受？因為我們的德不夠。所以解決問題不是訓練口才，不是學哪一個知識，累積什麼樣的知識，累積什麼樣的技能可以解決的，這個東西不能解決問題，這不能解決問題。所以這裡其實他已經把道學的利益給我們標出來，為什麼我們要拓開心量？因為「行高者，名自高」，因為「才大者，望自大」，它真能解決問題。為什麼我們不用搞自私自利？因為自私自利只會給你添無限的麻煩，它把果益給點出來了。我們往下看，「正示進修」。怎麼修？方法是什麼？我知道利益了，我要從什麼地方下手？</w:t>
      </w:r>
      <w:r>
        <w:t xml:space="preserve"> </w:t>
      </w:r>
    </w:p>
    <w:p w14:paraId="25E9C19C" w14:textId="77777777" w:rsidR="00F17CD7" w:rsidRDefault="00F17CD7">
      <w:pPr>
        <w:pStyle w:val="a3"/>
      </w:pPr>
      <w:r>
        <w:t xml:space="preserve">　　【己有能。勿自私。人所能。勿輕訾。】</w:t>
      </w:r>
      <w:r>
        <w:t xml:space="preserve"> </w:t>
      </w:r>
    </w:p>
    <w:p w14:paraId="13B555DE" w14:textId="77777777" w:rsidR="00F17CD7" w:rsidRDefault="00F17CD7">
      <w:pPr>
        <w:pStyle w:val="a3"/>
      </w:pPr>
      <w:r>
        <w:t xml:space="preserve">　　這是念子，勿輕訾。</w:t>
      </w:r>
      <w:r>
        <w:t xml:space="preserve"> </w:t>
      </w:r>
    </w:p>
    <w:p w14:paraId="2EABD11C" w14:textId="77777777" w:rsidR="00F17CD7" w:rsidRDefault="00F17CD7">
      <w:pPr>
        <w:pStyle w:val="a3"/>
      </w:pPr>
      <w:r>
        <w:t xml:space="preserve">　　【勿諂富。勿驕貧。勿厭故。勿喜新。人不閒。勿事攪。人不安。勿話擾。人有短。切莫揭。人有私。切莫說。】</w:t>
      </w:r>
      <w:r>
        <w:t xml:space="preserve"> </w:t>
      </w:r>
    </w:p>
    <w:p w14:paraId="1081E023" w14:textId="77777777" w:rsidR="00F17CD7" w:rsidRDefault="00F17CD7">
      <w:pPr>
        <w:pStyle w:val="a3"/>
      </w:pPr>
      <w:r>
        <w:t xml:space="preserve">　　從這裡開始做，這是下手處。明白了這個果益之後，從哪裡下手？第一條，『己有能，勿自私』，就是「布施」。什麼是布施？用我們現在的話來講就是服務，就是全心全力的服務。人生的目的在哪裡？人生的目的就是在為大眾服務，這就是他的下手處。什麼東西可以服務？我們很容易想到財富可以服務，我可以拿金錢來服務，我可以拿體力來服務，這是屬於內財。我可以拿我的智慧經驗來服務，我也可以拿我的言語關懷來服務，這服務的面向就很多，方方面面都能服務，但是什麼叫真的服務？他不要求回報，完全的不要求回報，這是真正的服務。再來只有一個念頭，這個是我應該做的，就怕怎麼樣？我做得不夠，就怕做得不夠。所以「己有能，勿自私」，這就是修道第一個下手處。</w:t>
      </w:r>
      <w:r>
        <w:t xml:space="preserve"> </w:t>
      </w:r>
    </w:p>
    <w:p w14:paraId="618064B2" w14:textId="77777777" w:rsidR="00F17CD7" w:rsidRDefault="00F17CD7">
      <w:pPr>
        <w:pStyle w:val="a3"/>
      </w:pPr>
      <w:r>
        <w:t xml:space="preserve">　　這一節課我們就先分享到這裡，謝謝大家。　　</w:t>
      </w:r>
    </w:p>
    <w:sectPr w:rsidR="00F17C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6AC7" w14:textId="77777777" w:rsidR="00F17CD7" w:rsidRDefault="00F17CD7" w:rsidP="002132EA">
      <w:r>
        <w:separator/>
      </w:r>
    </w:p>
  </w:endnote>
  <w:endnote w:type="continuationSeparator" w:id="0">
    <w:p w14:paraId="321D860C" w14:textId="77777777" w:rsidR="00F17CD7" w:rsidRDefault="00F17CD7" w:rsidP="0021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B7F0C" w14:textId="77777777" w:rsidR="00F17CD7" w:rsidRDefault="00F17CD7" w:rsidP="002132EA">
      <w:r>
        <w:separator/>
      </w:r>
    </w:p>
  </w:footnote>
  <w:footnote w:type="continuationSeparator" w:id="0">
    <w:p w14:paraId="3B8006FC" w14:textId="77777777" w:rsidR="00F17CD7" w:rsidRDefault="00F17CD7" w:rsidP="00213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EA"/>
    <w:rsid w:val="002132EA"/>
    <w:rsid w:val="007931EE"/>
    <w:rsid w:val="00F1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F5A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2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2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2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2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