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6D14" w14:textId="77777777" w:rsidR="00064A01" w:rsidRDefault="00064A01">
      <w:r>
        <w:t xml:space="preserve">二重障道　　周泳杉老師主講　　（第二集）　　</w:t>
      </w:r>
      <w:r>
        <w:t>2013/4/21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55-075-0002 </w:t>
      </w:r>
    </w:p>
    <w:p w14:paraId="1E1B96BF" w14:textId="77777777" w:rsidR="00064A01" w:rsidRDefault="00064A01">
      <w:pPr>
        <w:pStyle w:val="a3"/>
      </w:pPr>
      <w:r>
        <w:t xml:space="preserve">　　尊敬的諸位老師，大家早上好！我們接著看，泰伯第十二章的講表。我們上一節課講到「使驕且吝」，這是二種最嚴重的障礙，障礙我們學習、入道。我們認識它，我們就能夠降伏它；我們不認識，就會被這樣的情緒牽著鼻子走，我們的學習永遠沒有辦法契入境界，這是一個很嚴重的問題。所以在這裡談到兩種障礙，一個是障礙智慧，一個是障礙仁愛。這是中國傳統文化兩個很重要的脈絡。你說學中國傳統文化到底學什麼？學智慧。而我們上一節課談到智慧在哪裡？智慧是本有的，每一個人都有，本有。怎麼學？只要把障礙拿掉，智慧就顯現。所以智慧不是學來的，智慧不用學。</w:t>
      </w:r>
      <w:r>
        <w:t xml:space="preserve"> </w:t>
      </w:r>
    </w:p>
    <w:p w14:paraId="2372E83E" w14:textId="77777777" w:rsidR="00064A01" w:rsidRDefault="00064A01">
      <w:pPr>
        <w:pStyle w:val="a3"/>
      </w:pPr>
      <w:r>
        <w:t xml:space="preserve">　　任何的學習都是拿掉障礙。我們現在認為學習是加入，知識性的加入，這是一種錯誤的認識。學習不是加入，學習是拿掉，要注意這個事情。中國人講「學」這個字，我們順便說一下。學是會意字，這是一個子，小孩，這個小孩有障礙，外面這一層就是他的障礙。他障住了之後，他看這個世界是扭曲的，不是真實的。就是我們現在講的妄，我們今天講的妄，他帶著七情來看這個世界。這個世界是一個客觀的存在，他看這個世界看錯了。所以學，要把障礙拿掉。這個符號，上面這個符號是老師的手，這是一個手的符號，老師的手幫我們把障礙拿掉。所以老師不是給你什麼，老師是幫我們把障礙拿掉。老師沒有辦法給我們什麼，因為智慧是本有的。老師不是給你智慧，老師是告訴我們拿掉的原理原則。而中間這叉叉，就是老師畫一個叉叉，你跟著畫一個叉叉，也就是老師怎麼說，我們就怎麼做，這叫學。所以學是拿掉，學不是加入，我們認為學是加入，那就學壞了、就學錯了，學是拿掉。</w:t>
      </w:r>
      <w:r>
        <w:t xml:space="preserve"> </w:t>
      </w:r>
    </w:p>
    <w:p w14:paraId="0A44579C" w14:textId="77777777" w:rsidR="00064A01" w:rsidRDefault="00064A01">
      <w:pPr>
        <w:pStyle w:val="a3"/>
      </w:pPr>
      <w:r>
        <w:t xml:space="preserve">　　拿掉什麼？你看這裡，第一個拿掉傲慢，拿掉自我中心，拿掉。再來拿掉什麼？拿掉貪欲，我會有慳貪，我會吝嗇，這個要把它拿掉。把這個態度去掉，這就是學。而在人際關係當中學叫做習，習就是落實，所以叫學習。學習，習就是練，練功夫。學就是明白道理，明白道理之後還要在人際關係當中練功夫。譬如說我們今天把這個道理明白，我知道了，這兩個情緒是不對的，傲慢是不對的，貪欲是不對的，我知道了，怎麼辦？練！找人來練，你身邊的人都是你練習的對象。所以你身邊的人全部都來幫助你學習，應不應該感謝他們？應該，因為全部都是你練習的對象。</w:t>
      </w:r>
      <w:r>
        <w:t xml:space="preserve"> </w:t>
      </w:r>
    </w:p>
    <w:p w14:paraId="7AE1C147" w14:textId="77777777" w:rsidR="00064A01" w:rsidRDefault="00064A01">
      <w:pPr>
        <w:pStyle w:val="a3"/>
      </w:pPr>
      <w:r>
        <w:t xml:space="preserve">　　所以你的境界當中，境界沒有好壞，好的境界讓我們把貪的情緒拿掉，壞的境界幫助我們把不高興的情緒拿掉。所以外界的境界沒有好壞，沒有。換句話說，你哪一天能夠感激所有的境界，這境界包括人事的境界跟物質的境界，這是自己的檢驗；就是哪一天我對所有的人事物我充滿感激，這個人學習的方向就對了，這個人就不會學錯。換句話說，我愈學我看這個世間愈不順眼，這個人也不對，這個人也犯《弟子規》，那個人也違反什麼樣的倫理道德，我學錯了，我在自是非他，我肯定學錯了。就是一定要有這種認識，我們的路才不會走偏頗。</w:t>
      </w:r>
      <w:r>
        <w:t xml:space="preserve"> </w:t>
      </w:r>
    </w:p>
    <w:p w14:paraId="41C0B72E" w14:textId="77777777" w:rsidR="00064A01" w:rsidRDefault="00064A01">
      <w:pPr>
        <w:pStyle w:val="a3"/>
      </w:pPr>
      <w:r>
        <w:t xml:space="preserve">　　這講到兩重的障礙。所以你看中國傳統文化學，學智慧，它不是學知識。注意，知識不是智慧。換句話說，智慧不帶著情感，知識帶著情感，這很清楚。換句話說，把情感拿掉，知識就叫做智慧。換句話說，知識跟智慧不是兩個，它是一個，知識是帶著情感的智慧，智慧是去掉情感的知識。你看，麻煩是什麼？麻煩是情感，麻煩是喜、怒、哀、懼、愛、惡、欲，那叫麻煩，那叫障礙。你要去認識障礙，才能夠幫助</w:t>
      </w:r>
      <w:r>
        <w:lastRenderedPageBreak/>
        <w:t>自己拿掉障礙，這叫學習。這個大家都要非常清楚，不能夠還帶著加入知識的態度來學中國傳統文化，不可以的，我們帶著這個習性來學，學一百年都學不出來。所以這裡講到障礙智，這是說到學習的核心。</w:t>
      </w:r>
      <w:r>
        <w:t xml:space="preserve"> </w:t>
      </w:r>
    </w:p>
    <w:p w14:paraId="19403941" w14:textId="77777777" w:rsidR="00064A01" w:rsidRDefault="00064A01">
      <w:pPr>
        <w:pStyle w:val="a3"/>
      </w:pPr>
      <w:r>
        <w:t xml:space="preserve">　　再來，智是自己受用的。換句話說，一個有智慧的人，他與人接觸就叫做仁，那個仁是給他受用的，不是給自己受用的。給自己，我只受用智慧；而待人處事接物，從智慧當中發出來的，發出來的待人處事接物的態度就叫做仁。所以智跟仁是一個東西，不是兩個東西，是一個東西對自己來講跟對他人來講的一個描述，就是這個東西對自己來講叫智慧，對他人來講叫做仁，仁愛。所以有智慧的人一定會有仁愛；換句話說，這個人不仁愛，你就知道他沒有智慧。要非常肯定，有仁愛表現的人，他一定是一個有智慧的人。這是一個東西，自受用和他受用的角度。</w:t>
      </w:r>
      <w:r>
        <w:t xml:space="preserve"> </w:t>
      </w:r>
    </w:p>
    <w:p w14:paraId="4FE12869" w14:textId="77777777" w:rsidR="00064A01" w:rsidRDefault="00064A01">
      <w:pPr>
        <w:pStyle w:val="a3"/>
      </w:pPr>
      <w:r>
        <w:t xml:space="preserve">　　所以我們學習，對我自己來講是啟發本有的智慧，對社會大眾來講就是仁愛，就是仁心仁術，它是一個東西。這個大家搞清楚之後，我們就曉得了，原來我們要怎麼樣？無私的為社會大眾付出，要很無私的去付出。而這個無私的付出當中，能夠開發我們的智慧，它是開智慧的，就是開悟門的。換句話說，我的悟門為什麼被堵住？因為我慳貪，因為我貪欲很重。所以為什麼要學寡欲，為什麼要學知足？這不是消極，很多人認為寡欲消極，中國傳統文化好像很消極，不是的，那是啟發悟門的必經之路。換句話說，你沒有辦法寡欲，悟門就會被堵住，你的智慧就沒有辦法開顯，你待人處事接物就會遇到障難。意思就是說，你的人際關係一定會出問題，大大小小的問題就會從這裡出來。這是講到兩個脈絡。可是事實上這是一個東西，不要把它分成兩個，這是幫助大家理解的這個說法。但是大家不要在這個說法當中產生執著，為什麼？你說貢高我慢障不障仁？也障仁；慳貪障不障智？也障智。這樣說就圓了。譬如說我的經驗，我不願意告訴你，這就障礙智慧，這叫吝法，這也障礙智慧。我貢高我慢，人家不喜歡跟我接近，這也障礙仁。所以這個只是給大家兩個脈絡，很好理解，可是這個說法不夠圓，你要圓解就不能執著。這是特別給大家提出來做說明</w:t>
      </w:r>
      <w:r>
        <w:t>的。</w:t>
      </w:r>
      <w:r>
        <w:t xml:space="preserve"> </w:t>
      </w:r>
    </w:p>
    <w:p w14:paraId="0BD82E06" w14:textId="77777777" w:rsidR="00064A01" w:rsidRDefault="00064A01">
      <w:pPr>
        <w:pStyle w:val="a3"/>
      </w:pPr>
      <w:r>
        <w:t xml:space="preserve">　　這是正示二障，「使驕且吝」。注意，這是兩個不同的東西，所以中間加一個且字。告訴我們，這兩個你只要有一個就是障礙，何況兩個都有，那障礙大不大？很大很大。就是說我們帶著這兩個情感，我們一生決定沒有辦法契入中國傳統文化想要告訴我們的境界。你看起來好像契入了，事實上那是假的，那不是真的，那叫什麼？那叫知識。就是只能說你的中國傳統文化知識很豐富而已，不能說你了解傳統文化。只能說你在這方面的知識比一般人還要豐富，認識、了解。事實上，你一點都沒有，你不可能認識，你也不可能了解。知識的豐富不能解決生活的難題，因為他還有障礙，他障礙還在。而且末學要告訴大家，當我們的知識愈豐富，你的障礙就會愈多，這沒有例外的。為什麼？因為它增加你的我慢，為我自己的我慢增加本錢，增加你的貪欲。你看，這是知識的麻煩，這都要認識清楚。我們就講到這裡，「正示二障」。</w:t>
      </w:r>
      <w:r>
        <w:t xml:space="preserve"> </w:t>
      </w:r>
    </w:p>
    <w:p w14:paraId="7F6A428A" w14:textId="77777777" w:rsidR="00064A01" w:rsidRDefault="00064A01">
      <w:pPr>
        <w:pStyle w:val="a3"/>
      </w:pPr>
      <w:r>
        <w:t xml:space="preserve">　　再來最後，「其餘不足觀也已」，我們對上去，「築障失本」。請問這個障礙是誰建立起來的？我自己。換句話說，我自己的障礙是我自己錯誤的情感，就是我看錯了、我想錯了所產生出來的，跟外界環境相不相干？確實不相干。所以這個障礙，我要為它付百分之百的責任。認識到這一點，你就不會怨天尤人。也就是說我這一生好壞，我都要為它付百分之百的責任。所以學習不是為了別人，學習是為了幫助自己跨越障礙，跨越自己所建築起來的障礙。你不用對別人負責，你不是學給別人看的，別人知不知道你不重要，這跟別人知不知道不相干。別人知道你，你也要成就，別人不</w:t>
      </w:r>
      <w:r>
        <w:lastRenderedPageBreak/>
        <w:t>知道你，你還得成就，我們的心就平了、心就安了。你不是做給別人看的，你完全為自己付百分之百的責任。</w:t>
      </w:r>
      <w:r>
        <w:t xml:space="preserve"> </w:t>
      </w:r>
    </w:p>
    <w:p w14:paraId="2A87A856" w14:textId="77777777" w:rsidR="00064A01" w:rsidRDefault="00064A01">
      <w:pPr>
        <w:pStyle w:val="a3"/>
      </w:pPr>
      <w:r>
        <w:t xml:space="preserve">　　所以，中國傳統文化講求的是什麼？盡其在我。什麼叫盡其在我？盡其在我就是不講相對的，只講我自己絕對的這一方。譬如我們說父慈子孝，這相對的，父不慈，子要不要孝？要，這就是中國傳統文化。子不孝，父要不要慈？要，他不要求，他不是說我孝，然後你就要慈，你不慈我就不孝，這不是中國傳統文化。中國傳統文化完全跟外界環境不相干，完全是收回來往內來探索，往內來要求。所以這裡談「築障失本」，這是完全要為自己負責的，這跟外界的環境不相干。築障失本，我們來看，這就是「其餘不足觀」。換句話說，有沒有否定？其餘，表示他沒有否定。也就是說這個人幹不幹好事？這個人還是幹好事，可是這個好事假的，不是真的。他沒有否定掉這個人，只是說這個人的方向怎麼樣？錯了，叫做其餘不足觀。為什麼？他把根給忽略了，方向搞錯了。</w:t>
      </w:r>
      <w:r>
        <w:t xml:space="preserve"> </w:t>
      </w:r>
    </w:p>
    <w:p w14:paraId="3151BCFD" w14:textId="77777777" w:rsidR="00064A01" w:rsidRDefault="00064A01">
      <w:pPr>
        <w:pStyle w:val="a3"/>
      </w:pPr>
      <w:r>
        <w:t xml:space="preserve">　　我們看下面，「陳害勸救」。你看其餘不足觀，這就是害處。把害處表明出來，目的在哪裡？勸我們回頭，勸我們放下傲慢、放下貪欲，拿掉傲慢，拿掉貪欲，這就是學習，在學這個東西。所以勸我們，就是救我們的毛病。「二兼有之」，使驕且吝就是兩個都有。他不是說使驕或吝，那個或就是兩個選一個；他現在是使驕且吝，就是兩個都有，叫做二兼有之。我們來看第一個，「驕不必吝，吝不必驕」。並不是說驕的人一定會吝，吝的人一定會驕，不一定。你看，人都有差別，有的人驕，可是他不吝。那個不必就是不必然，驕的人不必然都會吝嗇，吝嗇的人也不必然都會驕傲。可是孔子在這講「使驕且吝」，你就知道，這兩個特徵他都有，那這個麻煩了。只要有一個就很麻煩，不要說兩個都有，它是這個意思。</w:t>
      </w:r>
      <w:r>
        <w:t xml:space="preserve"> </w:t>
      </w:r>
    </w:p>
    <w:p w14:paraId="27CC1645" w14:textId="77777777" w:rsidR="00064A01" w:rsidRDefault="00064A01">
      <w:pPr>
        <w:pStyle w:val="a3"/>
      </w:pPr>
      <w:r>
        <w:t xml:space="preserve">　　我們先來看「驕不必吝」，舉誰？「石崇王愷，驕而不吝」。石崇還有王愷這兩個人，西晉時候的人，晉朝。這兩個人很富有，兩個人在怎麼樣？比富，我們說競爭。大家一定要清楚，競爭會引發什麼樣的情感？就是驕傲。換句話說，我們整個社會現在從競爭下手來教每一個學子，其實就是在教他驕傲。所以我們今天整個社會，一句很值得我們省思的話，叫做「值得驕傲」。我們聽了這章書之後，大家想想看值不值得驕傲？不值得驕傲。應該怎麼樣？應該值得慚愧。佛門裡面的高僧印光祖師，他的別號叫「常慚愧僧」。他常慚愧，我常驕傲，你就知道為什麼他成為一代祖師，我是一代凡夫。這句話你就清楚了，搞清楚了，因為我值得驕傲，因為他值得慚愧，我們想想這個道理。所以，以後我們千萬不要再說這句話，因為一點都不值得驕傲。我們應該要學習慚愧，應該要學習羞恥，要學習這個，這都是與道相應的行為，這叫做德。</w:t>
      </w:r>
      <w:r>
        <w:t xml:space="preserve"> </w:t>
      </w:r>
    </w:p>
    <w:p w14:paraId="5B7F1F2B" w14:textId="77777777" w:rsidR="00064A01" w:rsidRDefault="00064A01">
      <w:pPr>
        <w:pStyle w:val="a3"/>
      </w:pPr>
      <w:r>
        <w:t xml:space="preserve">　　所以一個有羞恥心的人，我們說這個人有德；一個驕傲的人，我們說這個人沒有道德。這個大家就非常清楚。而有德，人家就喜歡跟他親近；沒有德，他的人際關係就會不好。而他沒有德，可是他有錢，那個人際關係是真的還是假的？是假的，因為人家是看在他的錢，不是看在他的德。所以那個錢叫做福，福報，大家要清楚福報會花光。但是德，源頭的活水，福是從德來的，這大家都要非常清楚。清楚你就會修德，不清楚你會不識道德，這都是學習傳統文化要明白的理路。這兩個都有，你看石崇、王愷，這兩個人比富，比到什麼程度？王愷用糖水在洗鍋碗。糖水怎麼洗鍋碗？這就表示他奢侈，他們家的廚房是用糖水在洗碗的。石崇聽到之後不甘心，我一定要壓過你，我用蠟燭來煮飯。夠氣派了，我們家的飯是蠟燭煮的，很氣派。他們家不是</w:t>
      </w:r>
      <w:r>
        <w:lastRenderedPageBreak/>
        <w:t>燒柴火，是燒蠟燭，你就知道夠傲慢。可是他一點都不吝嗇，他出手很闊綽、很大方。你看他很驕傲，可是他一點都不吝嗇，「驕不必吝」，驕傲到極處，派頭很大，不吝嗇。</w:t>
      </w:r>
      <w:r>
        <w:t xml:space="preserve"> </w:t>
      </w:r>
    </w:p>
    <w:p w14:paraId="36DBA71D" w14:textId="77777777" w:rsidR="00064A01" w:rsidRDefault="00064A01">
      <w:pPr>
        <w:pStyle w:val="a3"/>
      </w:pPr>
      <w:r>
        <w:t xml:space="preserve">　　再來，「吝不必驕」。這舉兩個人，「王戎和嶠，吝而不驕」。王戎跟和嶠這兩個人，這兩個人吝嗇，可是他們兩個不驕傲。王戎是竹林七賢，這也是西晉人。這裡舉的四個人都是西晉時代的人，他們的故事在《世說新語》裡面都能看到，劉義慶的《世說新語》。王戎怎麼樣？吝嗇透了。這個人吝嗇到什麼程度？他們家有棵李樹，長李子，李子很甜，就是李子的種非常的好。他到市場上賣李子，先把核給鑽掉，他不要讓人家得到那個種。因為咱們家的李子種好，所以到市場上賣李子先把核給鑽掉，你看吝嗇到這種程度。好李子的種不願意給人，你要吃他家的李子，你休想得到他家的種子，吝嗇。再來，有一次他侄子新婚，新婚不是要包紅包嗎？他只送了一件單衣，很單薄的衣服送給他當作賀禮，而且結婚典禮完了之後還把它要回去。這是王戎非常的吝嗇。可是見人就讚歎，他一點都不驕傲，見人就說好話，見人就讚歎。和嶠也是這樣，和嶠是著名的鐵公雞，一毛不拔，可是見人就說好話。這些人怎麼樣？「吝不必驕」，這些人很吝嗇，可是他一點都不驕傲。</w:t>
      </w:r>
      <w:r>
        <w:t xml:space="preserve"> </w:t>
      </w:r>
    </w:p>
    <w:p w14:paraId="23A6CBFE" w14:textId="77777777" w:rsidR="00064A01" w:rsidRDefault="00064A01">
      <w:pPr>
        <w:pStyle w:val="a3"/>
      </w:pPr>
      <w:r>
        <w:t xml:space="preserve">　　可是孔子在這裡說「使驕且吝」，告訴我們什麼？兩個都有。那這個人如何？這個人能學得出來嗎？這個人怎麼學都學不出來。可是大家想想看，在我們這個社會，這樣的現象普不普遍？使驕且吝，我們不能說不普遍。那就知道什麼？我們教育的方向有問題，應該要去檢討，應該要從這裡來怎麼樣？覺醒過來，我們不能再這樣教下一代。我們這一代苦也就算了，怎麼還能把這樣錯誤的觀念一代傳一代？在我們這一代就要讓它停止。所以不能教競爭。很多人說那你不教競爭，我沒有競爭力怎麼辦？競爭力是一個錯誤的認識，應該要叫做服務力，不是競爭力。就不是我跟你競爭的能力，不是，是我服務這個社會大眾的能力，應該這樣理解才對。換句話說，這個人服務社會大眾能力愈強，他的能力就愈高。也就是說，我跟你不是競爭的關係，是服務的關係。</w:t>
      </w:r>
      <w:r>
        <w:t xml:space="preserve"> </w:t>
      </w:r>
    </w:p>
    <w:p w14:paraId="50EC9B8D" w14:textId="77777777" w:rsidR="00064A01" w:rsidRDefault="00064A01">
      <w:pPr>
        <w:pStyle w:val="a3"/>
      </w:pPr>
      <w:r>
        <w:t xml:space="preserve">　　所以，《禮運．大同篇》裡面講，「使老有所終，壯有所用，幼有所長，鰥寡孤獨廢疾者，皆有所養」，這就是互助，這就是服務。如果是要競爭的話，競爭，我們說一句叫做「適者生存，不適者淘汰」，好了，那鰥寡孤獨廢疾你還要不要幫他？你看我們在公交車上，不是有個座位是專門給老人坐的嗎？那叫博愛座，老弱孕殘病坐那個座位。如果有個年輕人坐在那個座位上，翹著二郎腿，我們看了心裡面怎麼樣？一定不舒服。可是那個年輕人說，這是你教我的，我這叫適者生存，不適者淘汰。他那個老人叫做不適者，他沒有辦法跟我競爭，所以我霸佔這個位子我有什麼錯？這樣一聽好像也有道理。我們教的，我們教他競爭，我們又教他你要讓座，那他怎麼做得到？他決定做不到的。所以我們教錯了，一定要承認，我們這一代把下一代給教壞了。怎麼辦？贖罪。怎麼贖罪？改，把咱們錯誤的觀念矯正過來，不要再讓下一代受害了，是服務力，不是競爭力。</w:t>
      </w:r>
      <w:r>
        <w:t xml:space="preserve"> </w:t>
      </w:r>
    </w:p>
    <w:p w14:paraId="2018469E" w14:textId="77777777" w:rsidR="00064A01" w:rsidRDefault="00064A01">
      <w:pPr>
        <w:pStyle w:val="a3"/>
      </w:pPr>
      <w:r>
        <w:t xml:space="preserve">　　所以這講到「二兼有之」，我們看旁邊「餘善無補」。這兩個都有，他做再多的善有沒有幫助？毫無幫助。為什麼？沒根。他的善再怎麼美，他失根了，他的根沒有，爛了，他的枝末怎麼會有生命力？就這個意思，叫「餘善無補」。並沒有否定他，而是告訴我們怎麼調整，只要你一調整，你有根了，恭喜你，你那枝葉花果都變成潤澤你根的工具，根幹互滋，這就是道具，清楚了。所以只是一個點，把它轉過來</w:t>
      </w:r>
      <w:r>
        <w:lastRenderedPageBreak/>
        <w:t>而已，並不複雜。所以學中國傳統文化，只要回頭就對了，叫回頭是岸。不管我錯得再離譜，只要把這個道理聽懂，我回頭就對了。就是我不再用這種態度來過日子，不再用這種態度、錯誤的理解來待人處事接物，你就是浪子回頭。你看，我們聽到這個話，我們就安心了。所以孔子講這個，並不是否定，不是，他是勸勉。聖人不會否定，聖人只是幫助我們拿掉障礙而已，這個大家都要非常的清楚。</w:t>
      </w:r>
      <w:r>
        <w:t xml:space="preserve"> </w:t>
      </w:r>
    </w:p>
    <w:p w14:paraId="5E59DF6F" w14:textId="77777777" w:rsidR="00064A01" w:rsidRDefault="00064A01">
      <w:pPr>
        <w:pStyle w:val="a3"/>
      </w:pPr>
      <w:r>
        <w:t xml:space="preserve">　　「餘善無補」，我們看下面「間有小善」，就是這個人有驕傲、有吝嗇，他幹不幹好事？他也幹好事，你不能說他不幹好事。有驕傲的人也經常做慈善，甚至於他做了很多的慈善，他還以這個做為驕傲的本錢，你能不能否定他都不幹好事？不是，他也幹好事，他也想要做點好事。吝嗇的人做不做好事？吝嗇的人也會想要做好事。像剛剛講的王戎跟和嶠，這兩個人很吝嗇，可是見人就讚歎，他能看到別人的優點，他也能禮敬別人。可是這些善怎麼樣？失根，間有小善。我們看下面，「餘謂小善，不盡誣人」，那個誣就是冤枉。他不是否定，不是一杆子打翻一船人，說使驕且吝，什麼都不好，不是的，他也有好，可是這個好，你看餘，那個餘就是小善。「其餘不足觀」，不足觀的意思就是什麼？觀就是觀摩，不值得觀摩。孔聖人講的話很溫和。什麼叫不值得觀摩？就是他失根，他的根沒有了。所以這個善很可惜，不能夠長，叫其餘不足觀。所以從這裡看到「間有小善」，下面「無補德學」，對於德學一點都沒有幫助，叫「其餘不足觀」。</w:t>
      </w:r>
      <w:r>
        <w:t xml:space="preserve"> </w:t>
      </w:r>
    </w:p>
    <w:p w14:paraId="38DD7C77" w14:textId="77777777" w:rsidR="00064A01" w:rsidRDefault="00064A01">
      <w:pPr>
        <w:pStyle w:val="a3"/>
      </w:pPr>
      <w:r>
        <w:t xml:space="preserve">　　德學，「至於道，據於德」，那個據於德就是德學。換句話說，我們求道必須從德學入。《弟子規》裡面講，「唯德學，唯才藝」。德學就是根本，才藝就是枝末；德學就是無知，才藝就是無所不知。所以才藝要擺在德學的後面，德學要排在才藝的前面。所以德學叫做根本，才藝叫做後得，一個叫根本智，一個叫後得智，這樣就清楚了。所以什麼叫「唯德學，唯才藝」，我們就搞清楚了。換句話說，「或衣服，或飲食」，為什麼加一個或字？那個或就是隨拈一法。隨拈哪一法？隨拈任何一個心外之法，只要我心在那裡，我的德學、才藝就沒了，就這個意思。《弟子規》很深，《弟子規》已經把很核心的學習態度給我們點出來了，不認識我們就學不了。深者看深，淺者看淺，完全還是我們內在的反應，跟外界不相干。所以這講到「餘善無補」。你看「間有小善，無補德學」，對德學沒有幫助。</w:t>
      </w:r>
      <w:r>
        <w:t xml:space="preserve"> </w:t>
      </w:r>
    </w:p>
    <w:p w14:paraId="23FCC496" w14:textId="77777777" w:rsidR="00064A01" w:rsidRDefault="00064A01">
      <w:pPr>
        <w:pStyle w:val="a3"/>
      </w:pPr>
      <w:r>
        <w:t xml:space="preserve">　　我們看下面，「以德不進，故不足觀」。為什麼不足觀？因為他的德沒有辦法推動，轉動不了。做了再多的小善，德轉動不了，那充其量只是福報而已，一點小小的福報，不能得到圓滿自性裡面的財富，你所修的都跟這個不相干。可是小善會有小福，會，這個大家都要清楚。儒家講這個其實講得非常的清楚，只不過儒家的文字非常的簡略，如果能夠配合佛教的教學就能夠圓解，這個事情就能看得比較深入。所以不管是佛法也好、儒家也好，都是教學，都是教育，都是改變我們生活的教育，促進我們幸福美滿的教育，都是契入本體的教育，我們稱它為心性之學，不是知識之學。換句話說，東方的學問跟西方，現在西方科技，它是兩個完全不同的切入點，一個是心性之學，一個是知識之學。心性之學開發的是智慧，知識之學與智慧不相干，都是在情感上建立的零碎求知欲而已。所以大家現在一定要把這兩個東西看得非常清楚，我們才能幫助二十一世紀的人走下去，否則二十一世紀人會走不下去，會被知識給淹沒，會在這裡頭吃盡苦頭，這是我們今天學習《群書治要》的時代意義。我相信這幾天，所有的老師都會把這個主題講得非常清楚，末學就點到為止。</w:t>
      </w:r>
      <w:r>
        <w:t xml:space="preserve"> </w:t>
      </w:r>
    </w:p>
    <w:p w14:paraId="330E82CA" w14:textId="77777777" w:rsidR="00064A01" w:rsidRDefault="00064A01">
      <w:pPr>
        <w:pStyle w:val="a3"/>
      </w:pPr>
      <w:r>
        <w:lastRenderedPageBreak/>
        <w:t xml:space="preserve">　　我們繼續往下看。你看「無補德學」，因為德沒有辦法轉動，「故不足觀」，其餘皆不足觀，就這個意思，這叫「陳害勸救」。我們看最後，「識學先后」，這就是最後的言外之意。這章書言外之意是什麼？告訴我們學問的先後是什麼。我們看第一個，「先求去障，后培資具」。我們現在了解這個道理之後，學習一定要先破除障礙，一定要先破除七情，在佛法裡面叫斷煩惱，一個脈絡。「先求去障，后培資具」，就是學法門，就是學才藝。所以先求去障叫「唯德學」，後培資具叫「唯才藝」，這就是它的脈絡。周公就是這樣的一個展現。周公他為什麼多才多藝？來自他的德學，不是知識，是德學。周公聖德，產生出來的第一德是什麼？就是仁愛。所以他所有的技能全部都叫做仁術，仁術都叫做道具。你就知道一個聖人跟一個凡人差異性在哪裡，就非常清楚了。所以，「先求去障」。</w:t>
      </w:r>
      <w:r>
        <w:t xml:space="preserve"> </w:t>
      </w:r>
    </w:p>
    <w:p w14:paraId="4EBC401F" w14:textId="77777777" w:rsidR="00064A01" w:rsidRDefault="00064A01">
      <w:pPr>
        <w:pStyle w:val="a3"/>
      </w:pPr>
      <w:r>
        <w:t xml:space="preserve">　　我們看下面，「禮折慢幢，布施破慳」。換句話說，怎麼破障？怎麼把這兩個最重要的障礙破掉。要破掉傲慢，先學禮敬。換句話說，看到人的優點，你才能禮敬他。所以我們現在要練習什麼？要觀察這世間人的優點，不要看他的缺點。因為你只要看到他的缺點，你就不能禮敬他。換句話說，我們想一想，我們對誰最禮敬？開幕式我聽說老和尚來了，我們禮不禮敬這位長者？我們很禮敬。因為我們看到這位長者的風範，看到這位長者的這種慈悲，你看到了，你就會禮敬。為什麼我們對隔壁的鄰居不禮敬？沒看到，我們以為他一無是處，我們看到的只是他的什麼？只是他的缺點。換句話說，我們見人過失，我們決定傲慢。所以修學的人決定要不見世間過，他才能謙卑。世間有沒有過？世間沒有過；有沒有是非？有，可是沒有過失。換句話說，有是非沒有過失，你怎麼做到。是非善惡、邪正利害，你看得清清楚楚，可是你不放在心上，你心裡面沒有，你心裡面乾乾淨淨，你心裡面無知，那就叫德學；你如果要計較，你沒有德學。所以修學的人不能見世間過，但是對是非、善惡、邪正，清清楚楚、明明白白。就像鏡子一樣，你看</w:t>
      </w:r>
      <w:r>
        <w:t>鏡子照人，可是它不留影像。底片就留影像，底片也照人，可是麻煩它留影像。留影像就沒有德學。不留影像，高明的德學功夫，上乘功夫，周公就是這種功夫，所以他發出來的才是多才多藝。</w:t>
      </w:r>
      <w:r>
        <w:t xml:space="preserve"> </w:t>
      </w:r>
    </w:p>
    <w:p w14:paraId="26F4BCB4" w14:textId="77777777" w:rsidR="00064A01" w:rsidRDefault="00064A01">
      <w:pPr>
        <w:pStyle w:val="a3"/>
      </w:pPr>
      <w:r>
        <w:t xml:space="preserve">　　所以真的，先求去障，首先培禮敬。「禮折慢幢」，幢就是高高豎起來的，以前在寺廟都會有幢，高高豎起來的。折，把它折服。把很高的我，叫自我中心折服掉，用什麼？禮敬。學禮敬最重要就是觀察這個世間的優點，不要把世間人的缺點放在心上、放在嘴上，這就是學禮敬的方法。再來，「布施破慳」。貪怎麼把它破掉？布施，就是捨，我們叫捨得捨得，捨。這麼學的，不然不這麼學，怎麼學？我捨不得！你要學傳統文化，你就得捨得。而且告訴你，你捨了一定得，你得了還得捨，你不能留，你一留吝又出來了，障礙又出來了，所以決定不留。所以捨一定會得，捨不得那你就永遠不得，你不捨就不得，就這個意思。這是講到兩個破障礙的方法。</w:t>
      </w:r>
      <w:r>
        <w:t xml:space="preserve"> </w:t>
      </w:r>
    </w:p>
    <w:p w14:paraId="15F81E42" w14:textId="77777777" w:rsidR="00064A01" w:rsidRDefault="00064A01">
      <w:pPr>
        <w:pStyle w:val="a3"/>
      </w:pPr>
      <w:r>
        <w:t xml:space="preserve">　　然後，「后培資具」，再學才藝。資具，那個資就是幫助，幫助的工具。幫助什麼？幫助修道的工具，幫助求道的工具，那就是才藝，才藝要在那個時候學。換句話說，就是我們現在人說的，這個人學習的態度已經正確了，他有一輩子的時間可以學習，所以不用怕輸在起跑點。你有一輩子的時間可以學，你怕什麼？怕的是什麼？怕的是我們的態度沒有端正，其餘皆不足觀。學了一輩子，人家說那個不足觀，假的，不是真的，那就很可憐，那就很悲哀。所以這裡講到「后培資具」。我們看下面，「培德固本，識本清源」。主要就是培德固本，這個資具就是為了培德固本的。換句話說，「依於仁，游於藝」，游於藝是為了滿依於仁的願，否則依於仁發的是空願。他以游於藝來滿依於仁的願，那就對了，那叫培德固本。「識本清源」，你所學的才</w:t>
      </w:r>
      <w:r>
        <w:lastRenderedPageBreak/>
        <w:t>藝，就能幫助你這一生德學的圓滿。你看看多好，這一生過的是什麼日子？過的是聖賢人的日子，你怎麼能不快樂！</w:t>
      </w:r>
      <w:r>
        <w:t xml:space="preserve"> </w:t>
      </w:r>
    </w:p>
    <w:p w14:paraId="6AAD8DC9" w14:textId="77777777" w:rsidR="00064A01" w:rsidRDefault="00064A01">
      <w:pPr>
        <w:pStyle w:val="a3"/>
      </w:pPr>
      <w:r>
        <w:t xml:space="preserve">　　所以這兩大段，「擬才配聖」、「示妄成障」，我們合起來看總標題，最上面那個「二重障道」，我們就清楚了，這一章書的章旨非常的明顯。我們整章書就把它說過去了。</w:t>
      </w:r>
      <w:r>
        <w:t xml:space="preserve"> </w:t>
      </w:r>
    </w:p>
    <w:p w14:paraId="1F25409F" w14:textId="77777777" w:rsidR="00064A01" w:rsidRDefault="00064A01">
      <w:pPr>
        <w:pStyle w:val="a3"/>
      </w:pPr>
      <w:r>
        <w:t xml:space="preserve">　　我們來看註解，這章書後面還有個註解，小註。這個字比較小，大家看一下。「《論語集注》」，這是誰？朱子的集註。朱子怎麼註這一章？他說，「才美，謂智能技藝之美」。好，到這裡有問題，什麼問題？他把才跟美混同為一件事情，事實上才跟美是兩件事情。所以大家要看，我們看註解能不能分辨？所以註解不能亂看，朱子那還得了嗎？可是他都能註錯。下面，「驕，矜夸。吝，鄙嗇也」，到這裡都沒有問題，這是文字的解釋。可是下面有問題，他說「程子曰：此甚言驕吝之不可也」，到這裡沒問題。下面，「蓋有周公之德，則自無驕吝」，這裡有問題。為什麼？因為這章書是講周公之才之美，並沒有講周公之德，所以註疏不能這樣註，這個有問題。往下看，「若但有周公之才而驕吝焉，亦不足觀矣」，這裡沒有問題。下面，「又曰：驕，氣盈。吝，氣歉」。這個末學就先不要解釋，我們先往下看。「愚謂」，愚就是他自己，他自己稱自己愚。他說我認為，「驕吝雖有盈歉之殊，然其勢常相因」，他意思就是說這兩個東西常常綁在一起。「蓋驕者吝之枝葉，吝者驕之本根。故嘗驗之天下之人，未有驕而不吝，吝而不驕者也」。這句話有問題，為什麼？因為我們剛剛說了，有人驕而不吝，有人吝而不驕，而朱子說他驗於天下之人，這句</w:t>
      </w:r>
      <w:r>
        <w:t>話講得太武斷了。事實上他並沒有驗於天下之人，因為天下之人有驕而不吝、有吝而不驕。所以這個註解後儒就有提出來，這個註解不圓，不夠圓，不是圓解。</w:t>
      </w:r>
      <w:r>
        <w:t xml:space="preserve"> </w:t>
      </w:r>
    </w:p>
    <w:p w14:paraId="732CDD1D" w14:textId="77777777" w:rsidR="00064A01" w:rsidRDefault="00064A01">
      <w:pPr>
        <w:pStyle w:val="a3"/>
      </w:pPr>
      <w:r>
        <w:t xml:space="preserve">　　末學最後為什麼要談這個？事實上這是我們自學的一個功夫，我們要下這個功夫。雖然這只是在文字上著眼，可是大家一定要清楚，文字看不懂，能修學嗎？我們中國傳統文化剛剛說過，很重視力行的功夫。可是，「但力行，不學文，任己見，昧理真」，要學文。所以我們今天在這裡開《群書治要》的研討會，除了要重視力行之外，我們要帶起一個學習的風氣，要把文字看清楚，因為文以載道，文是載道的工具。如果連文都沒有辦法認識，道又何在？所以學文是基礎。從這裡分辨，就是我們要去看註解，不是那麼的簡單，因為註解裡面對跟錯的夾雜，正確的跟錯誤的知見夾雜，你不太容易分辨清楚。所以要跟老師學，一定要找老師。</w:t>
      </w:r>
      <w:r>
        <w:t xml:space="preserve"> </w:t>
      </w:r>
    </w:p>
    <w:p w14:paraId="1B2B9B12" w14:textId="77777777" w:rsidR="00064A01" w:rsidRDefault="00064A01">
      <w:pPr>
        <w:pStyle w:val="a3"/>
      </w:pPr>
      <w:r>
        <w:t xml:space="preserve">　　我們看下面，「《四書辨疑》」，《四書辨疑》怎麼說？它說「謂石崇王愷之驕矜，未嘗聞其有吝也」。你看有沒有？這兩個人很驕傲，可是這兩個人一點都不吝嗇。再來，「王戎和嶠之吝嗇，未嘗聞其有驕也」。這剛剛末學都說過了，它意思就是說，朱子說得不圓，太武斷了。「另雪廬老人謂」，雪廬老人，老和尚的老師，李炳南老居士。「才美所指各異，非囫圇一事也」，這是解釋朱子把才美混同，事實上才是才、美是美，不能混同。這是第一個。「又此章指之才之美，並未說德，程子之說失矣」，程子在這個地方解釋有問題。你看，這都是教我們怎麼分辨註解，這是過來人。所以我們學習經典就要找過來人，要找老師。這是舉一個例子。這章書我們就講過去了。</w:t>
      </w:r>
      <w:r>
        <w:t xml:space="preserve"> </w:t>
      </w:r>
    </w:p>
    <w:p w14:paraId="72E8CCFD" w14:textId="77777777" w:rsidR="00064A01" w:rsidRDefault="00064A01">
      <w:pPr>
        <w:pStyle w:val="a3"/>
      </w:pPr>
      <w:r>
        <w:t xml:space="preserve">　　請大家拿出補充，我們先看第一面，補充講表第一面，「《韓詩外傳》」。《韓詩外傳》這篇文章，這篇文章末學把它編成講表在上面，因為時間的關係，我只能很</w:t>
      </w:r>
      <w:r>
        <w:lastRenderedPageBreak/>
        <w:t>約略的、粗略的把這個文章念過去。我們先看文字，我們不要看講表，我們邊看文字邊對那個講表，這樣就可以了。「周公踐天子之位」，那個踐天子之位是什麼意思？就是代理天子，周公是攝政王，成王的叔叔。成王在武王駕崩的時候，成王年紀還很小，所以不能夠執政，要找人來輔佐他，那個時候就找周公，周公是他的叔叔。叔叔攝政，代理天子的位子，這叫踐天子位，就是代理，他是個代理。「七年」，七年不是短的時間。但說老實話，七年也不長。不長不短的一個時間，代理天子的位子七年。下面，「布衣之士所贄而師者十人」，布衣就是沒有官位的，我們叫平民老百姓。平民老百姓贄而師者，那個贄是什麼？贄是禮物，師就是老師。換句話說，周公是位於人君的位子，身分高，他對於沒有身分的平民老百姓居然能夠以老師的禮節來侍奉。你看，布衣有十個人，他把他們當成老師一樣來侍奉。換句話說，用我們現代的話來講，他找這十個人做什麼？做他的國策顧問，用老師的規格來對待他們。你說周公會驕傲嗎？不會。周公很謙虛，他有老師。</w:t>
      </w:r>
      <w:r>
        <w:t xml:space="preserve"> </w:t>
      </w:r>
    </w:p>
    <w:p w14:paraId="680D02BD" w14:textId="77777777" w:rsidR="00064A01" w:rsidRDefault="00064A01">
      <w:pPr>
        <w:pStyle w:val="a3"/>
      </w:pPr>
      <w:r>
        <w:t xml:space="preserve">　　所以《書經》裡面講到，「自得師者王，謂人莫己若者亡」。能自得師者王，就是我能找到老師。你看孔子，「三人行必有我師」，幾乎都是他的老師。在孔子的眼中，所有人都是他的老師，因為什麼？他都看到人的優點。就剛剛說的，他有沒有計較別人的缺點？沒有，而且幾乎都能當他的老師，這是聖人。所以他常慚愧，他都看到人家好的，自己比不上，慚愧。「能自得師者王」，就是這個人能夠當領導。「謂人莫己若者亡」，莫己若是倒裝句，叫莫若己，就是你不如我，那個若就是如。就是講你不如我，這樣的人怎麼樣？這樣的人亡，這個亡就是走不通，他決定走不通。不要說領導，他決定沒有辦法在人事環境、在物質環境當中得到順遂。這就是講到周公，周公有老師，他聘請十個國策顧問，都是平民老百姓，這謙虛。</w:t>
      </w:r>
      <w:r>
        <w:t xml:space="preserve"> </w:t>
      </w:r>
    </w:p>
    <w:p w14:paraId="562EFE2D" w14:textId="77777777" w:rsidR="00064A01" w:rsidRDefault="00064A01">
      <w:pPr>
        <w:pStyle w:val="a3"/>
      </w:pPr>
      <w:r>
        <w:t xml:space="preserve">　　再來，「所友見者十二人」，有十二個人跟他平起平坐。你看老師，這十個人他不敢跟他交朋友，為什麼？他把他看為老師。可是有十二個人可以跟他平起平坐，這是朋友，可以跟他談論道學，他把他當成朋友。「窮巷白屋先見者四十九人」，窮巷白屋都是指平民老百姓，這些人怎麼樣？有德，所以先見。這是四十九人。所以他重的是德，不是重表面。這都是謙虛。「時進善者百人，教士千人，宮朝者萬人」，這都屬於什麼？這是他的教學。你看他培養人才，進善百人，發掘人才；教士千人，辦教育，培養人才；宮朝者萬人，也是培養人才。讓這些人有機會受教育，讓受教育的人當官，為老百姓服務。前面說他有謙虛，後面說他不吝嗇，他不吝嗇他才能容納那麼多。你看，進善百人這是謙虛，教士千人這就是不吝嗇，宮朝者萬人這也是不吝嗇，海納百川，讓這麼多人可以學習，用國家的力量來辦學。所以周朝有八百年的歷史，為什麼？因為人才很多，它的成就是因為人才多所產生的成就，這個大家都要看得清楚。所以我們現在事業能不能成就，不是看你現在的收入，是看你企業裡面有沒有人才；國家的國運會不會昌盛，也不看它表面的經濟發展如何，而是看你這個國家有沒有儲備人才，這是我們要認識清楚的。</w:t>
      </w:r>
      <w:r>
        <w:t xml:space="preserve"> </w:t>
      </w:r>
    </w:p>
    <w:p w14:paraId="63D9E54E" w14:textId="77777777" w:rsidR="00064A01" w:rsidRDefault="00064A01">
      <w:pPr>
        <w:pStyle w:val="a3"/>
      </w:pPr>
      <w:r>
        <w:t xml:space="preserve">　　這一段就是上面「踐位七年」那個表，你看「布衣十人，贄而師者。所友見者，十有二人」，一直到「宮朝萬人，不驕不恡」，這個字念吝，就同吝嗇的吝，這都說明他不驕不吝。這是「踐位七年」。</w:t>
      </w:r>
      <w:r>
        <w:t xml:space="preserve"> </w:t>
      </w:r>
    </w:p>
    <w:p w14:paraId="393EBCD3" w14:textId="77777777" w:rsidR="00064A01" w:rsidRDefault="00064A01">
      <w:pPr>
        <w:pStyle w:val="a3"/>
      </w:pPr>
      <w:r>
        <w:t xml:space="preserve">　　再往下看，「成王封伯禽於魯」，成王當時因為周公的功勞很大，所以封他的長子伯禽到魯國當國君，這叫封建。封建不是我們現在說的那個，封建是分封建國，它是一個制度。就是我們現在說的地方行政長官，他選拔一個有德的人來當地方行政長</w:t>
      </w:r>
      <w:r>
        <w:lastRenderedPageBreak/>
        <w:t>官。找到誰呢？找到周公的兒子伯禽。而伯禽要到魯國去當地方行政首長，他的爸爸周公勸誡他，你看下面，「周公誡之曰」，周公警告他。爸爸能夠警告兒子，爸爸警告兒子，誡之曰。他說，「往矣」，你去，你可以去，可是你要有一個認識，什麼呢？「子無以魯國驕士」，他說你不要以魯國來驕傲別人。為什麼？因為你是一方的行政長官，成王賦給你這個行政大權，我們現在講公權力，所以你不能用魯國來驕傲別人，不可以的。他用自己來做例子，他說「吾」，我，這指周公，周公對兒子就用這種口氣。我是「文王之子，武王之弟，成王叔父也」。你看看周公什麼身分？周公父親是文王，武王是他的哥哥，成王是他的侄子，他上中下都是天子，這個人高不高？這個人地位高，他一家人上中下都是天子、都是皇帝，他身分高不高？身分高。你看「又相天下」，他又是天下的宰相，地位可高了，你不能說他不高。可是他的態度是什麼？「吾於天下，亦不輕矣」，我在天下的地位也不算是太輕，事實上是重。</w:t>
      </w:r>
      <w:r>
        <w:t xml:space="preserve"> </w:t>
      </w:r>
    </w:p>
    <w:p w14:paraId="36DEBC2D" w14:textId="77777777" w:rsidR="00064A01" w:rsidRDefault="00064A01">
      <w:pPr>
        <w:pStyle w:val="a3"/>
      </w:pPr>
      <w:r>
        <w:t xml:space="preserve">　　「然」，然就是一個轉接詞，「一沐三握髮，一飯三吐哺，猶恐失天下之士」。你看這就是他，他說我這個地位不能說不高，可是我洗一次的頭髮，那個沐就是洗頭髮。沐為洗髮，浴是洗身體，所以叫沐浴沐浴，沐是洗頭。古人頭髮很長，所以決定不是天天洗頭，一定是隔一個比較長的時間洗一次頭，所以叫沐。洗頭的時候，沒有洗身體，只洗頭。一沐三握髮，什麼意思？他在洗頭，因為頭髮很長，一定要洗很久。在洗的過程當中，有人來報告，報告周公，有讀書人要來求見。如果你是周公你會怎麼樣？叫他等一下。或者是什麼？他有沒有預約，他有沒有跟我的祕書先打打電話，他怎麼這麼不會選時間？叫他等一等。周公有沒有這樣？周公沒有。周公一聽到有賢士要來求見，立刻怎麼樣？把頭髮的水擰乾，握著就出去見了，很了不起！更了不起的是什麼？洗一次頭發生三次。囉不囉嗦？我們會覺得這太囉嗦了，叫他等一等。可不可以等？人家是攝政王，叫他等一等過不過分？不過分。可是不能叫他等，還是怎麼樣？趕快擰一擰就出去了。他不驕。意思就是說，我們身分地位再高，我們有沒有周公高？沒有，可是我們架子比他大很多。這就是為什麼我們是凡人，他是聖人，差別就在這裡。「一沐三握髮，一飯三吐哺」。吃一頓飯，飯要細嚼慢</w:t>
      </w:r>
      <w:r>
        <w:t>嚥，結果有人來了，有賢人求見，飯剛剛吃到嘴巴裡面去，還來不及嚼就怎麼樣？吐出來。為什麼要吐出來？立刻去接見，不要讓人家等。連吞進去的那個時間都不願意讓人家等，你就知道他完全沒有架子，一點架子都沒有。所以賢人很願意去求見他，很願意幫助他，他才能海納百川，他一點都不願意失去得到賢人的機會。你看看，這就是周公。</w:t>
      </w:r>
      <w:r>
        <w:t xml:space="preserve"> </w:t>
      </w:r>
    </w:p>
    <w:p w14:paraId="19E5D5CE" w14:textId="77777777" w:rsidR="00064A01" w:rsidRDefault="00064A01">
      <w:pPr>
        <w:pStyle w:val="a3"/>
      </w:pPr>
      <w:r>
        <w:t xml:space="preserve">　　所以他告訴他的兒子，你看我的身分夠高，可是我的行為夠謙卑。我們看講表，「就魯誡子」，就是到魯國去就諸侯的位子勸誡他的兒子。你看「其位甚尊」，他的位子很高，可是「其行甚卑」，他有這麼高的位子，可是他的行為卻那麼樣的謙卑。這就告訴我們要謙虛，要學謙虛。後面那個我們就不說了。再來，我們往下看，他說「吾聞」，這是周公跟他的兒子說的，他說我聽說，「德行寬裕，守之以恭者榮」，德行愈高，你一定要守住恭敬，這樣子你就會永遠保持那樣的一個位子，你的位子不會垮台。這就是《孝經》裡面說到的，「在上不驕，高而不危」。他在上為什麼不驕？大家想想看。我們在上為什麼會驕，為什麼他不驕？在上位驕，就是你執著那個位子，你以為那個位子是實有的，所以你會驕。他不驕，為什麼？他不執著。換句話說，他坐那個位子不是為自己幹的，他坐那個位子是為一切大眾坐的，不是為自己，這大家都要清楚。不是為自己幹的，為自己何必幹、何必坐？所以他一點都不執著，因此他沒有驕。換句話說，他下台會不會有苦？不會。他上台不會有快樂，他下台也不會有苦，因為他不是為自己幹的，他有什麼好苦的？這個很重要，這就是修養，這</w:t>
      </w:r>
      <w:r>
        <w:lastRenderedPageBreak/>
        <w:t>就是聖德。所以他沒有得失心，沒有得失，有機會他就認真的做，沒有機會不做，這叫聖德。所以，「德行寬裕，守之以恭者榮」。</w:t>
      </w:r>
      <w:r>
        <w:t xml:space="preserve"> </w:t>
      </w:r>
    </w:p>
    <w:p w14:paraId="2147EFF1" w14:textId="77777777" w:rsidR="00064A01" w:rsidRDefault="00064A01">
      <w:pPr>
        <w:pStyle w:val="a3"/>
      </w:pPr>
      <w:r>
        <w:t xml:space="preserve">　　「土地廣大，守之以儉者安」，就是你土地愈廣大，你愈有財富，你要愈節儉，為什麼？這樣會安。因為節儉是對自己，吝嗇是對別人，對自己要過最簡單的生活，這樣才能夠安，才不會危險。「祿位尊盛，守之以卑者貴」，也就說你的地位愈高，你要愈謙卑，你的地位就能夠保住。「人眾兵強，守之以畏者勝」，就是說你愈強大，我們聽說過「驕兵必敗」，就要愈謹慎、愈謙卑，這樣你就百戰百勝。「聰明睿智，守之以愚者善」，就是你愈聰明、愈睿智，要怎麼樣？大智若愚，難得糊塗，守愚，要韜光養晦，這樣就善。再來，「博聞強記，守之以淺者智」，你很博學，可是待人處事接物不要用學問來壓人，要守之以淺。知道什麼？人外有人，天外有天，這樣就能夠有智慧。</w:t>
      </w:r>
      <w:r>
        <w:t xml:space="preserve"> </w:t>
      </w:r>
    </w:p>
    <w:p w14:paraId="5FCCBB8D" w14:textId="77777777" w:rsidR="00064A01" w:rsidRDefault="00064A01">
      <w:pPr>
        <w:pStyle w:val="a3"/>
      </w:pPr>
      <w:r>
        <w:t xml:space="preserve">　　「夫此六者，皆謙德也」，這就是謙德、謙虛。「夫貴為天子，富有四海，由此德也」。事實上，周公的話應該是到「守之以淺者智」，到這裡為止，所以這裡要有個下引號。下面，「夫此六者，皆謙德也」，那是《韓詩外傳》的作者做的評論。這個是什麼？這是貴為天子、富有四海它的源頭，它是這麼來的，這是德行，由此德也。「不謙而失天下、亡其身者，桀紂是也」。這就是桀紂，這兩個人為什麼失敗？從這裡失敗的。「可不慎歟」，能夠不謹慎嗎？故《易》曰，他講《易經》，《易經》也是《群書治要》裡面一個很主要的部分，《易經治要》。他舉《易經》，他說「易有一道，大足以守天下，中足以守其國家，近足以守其身，謙之謂也」。這就是修身、齊家、治國、平天下，這就是謙德。</w:t>
      </w:r>
      <w:r>
        <w:t xml:space="preserve"> </w:t>
      </w:r>
    </w:p>
    <w:p w14:paraId="4C44099B" w14:textId="77777777" w:rsidR="00064A01" w:rsidRDefault="00064A01">
      <w:pPr>
        <w:pStyle w:val="a3"/>
      </w:pPr>
      <w:r>
        <w:t xml:space="preserve">　　他把謙德更具體講出來，他說「夫天道虧盈而益謙，地道變盈而流謙，鬼神害盈而福謙，人道惡盈而好謙。」這把《易經》謙德再把它舉出來。「天道虧盈而益謙」，什麼叫虧盈而益謙？你看到滿月有沒有？十五滿月，滿月之後就要開始月盈則虧，日中則昃，沒有例外的，這叫天道。地道呢？「地道變盈而流謙」，水往低處流，都是去豐滿卑下的，損高傲的。「鬼神害盈而福謙，人道惡盈而好謙」，這就不用多加解釋了。所以把這一章書了解之後你就知道，我們看講表最下方，「周公之德，自卑廣施」。這是周公的德，周公謙虛，而且施的範圍非常非常的廣闊，這叫公門好修行。</w:t>
      </w:r>
      <w:r>
        <w:t xml:space="preserve"> </w:t>
      </w:r>
    </w:p>
    <w:p w14:paraId="69316309" w14:textId="77777777" w:rsidR="00064A01" w:rsidRDefault="00064A01">
      <w:pPr>
        <w:pStyle w:val="a3"/>
      </w:pPr>
      <w:r>
        <w:t xml:space="preserve">　　我們把這一段讀過之後，大家趕快翻過來，到補充講表第二，我們再分辨分辨貢高我慢。我們看這張講表，「內典細辨，七種慢心」。你就知道了，你看我們儒家講得簡單，儒家講使驕且吝就一個驕，可是佛經，內典就是佛經，佛經把驕慢細分作七個種類。這就很令我們瞠目結舌，連一個驕傲都可以分七大類，你不得不佩服。我們來看有哪七大類的驕傲，我們再看我們犯了哪一類。第一個，「一者謂慢」，這叫慢。慢是什麼意思？「於劣謂勝，於等謂等」。什麼叫於劣謂勝？就是對於不如我的，我說我超過他。什麼意思？裡面帶有藐視的意思，對不如我的人我藐視他，這就是慢。還有另外一個，於等謂等，就是跟我一樣的，程度一樣的，我說他跟我差不多而已，伯仲之間耳。這叫什麼？這就是不能恭敬跟我相等之人，這就是慢。不要認為這不是慢，這就是慢。就是我們對不如我的人有歧視、有藐視，對於跟我旗鼓相當的人，我不能尊敬他，我說他跟我差不多而已，半斤八兩而已，我為什麼要尊敬他？這就是慢。所以下面說，「於境雖稱，以心高舉」，就是境界雖然很對稱，可是你的心</w:t>
      </w:r>
      <w:r>
        <w:lastRenderedPageBreak/>
        <w:t>已經高高的舉起來了，這就叫慢。所以謙卑是什麼？謙卑就是把自己擺得很低，即使這個人地位、身分都不如我，我還是恭敬他，這就把慢給伏住了。</w:t>
      </w:r>
      <w:r>
        <w:t xml:space="preserve"> </w:t>
      </w:r>
    </w:p>
    <w:p w14:paraId="26B14768" w14:textId="77777777" w:rsidR="00064A01" w:rsidRDefault="00064A01">
      <w:pPr>
        <w:pStyle w:val="a3"/>
      </w:pPr>
      <w:r>
        <w:t xml:space="preserve">　　我們看第二，「二謂過慢」。什麼叫過慢？就是比那個慢，前面那個慢還要超過，這個就更厲害了。我們來看下面，「於等謂勝，於勝謂等」。什麼叫於等謂勝？跟我程度一樣的我說我超過他很多，這叫於等謂勝。什麼叫於勝謂等？程度比我高很多的，我說那個人跟我差不多而已。這叫過慢。下面，「較慢為過」，這個比那個慢還要超過，這個程度就比較重了。再來，我們看第三，叫「慢過慢」。慢過慢比過慢還要慢，這個人程度更強了。我們來看下面，「於他勝中，謂己更勝」。你看，剛剛比我好的那個人我說什麼？跟我差不多而已，那叫過慢。現在比我高很多的人，我說他不如我，這叫慢過慢，這就過分了，非常過分，「慢於過慢」。你看這三個，我們有沒有？有，要趕快改。</w:t>
      </w:r>
      <w:r>
        <w:t xml:space="preserve"> </w:t>
      </w:r>
    </w:p>
    <w:p w14:paraId="7A0D3346" w14:textId="77777777" w:rsidR="00064A01" w:rsidRDefault="00064A01">
      <w:pPr>
        <w:pStyle w:val="a3"/>
      </w:pPr>
      <w:r>
        <w:t xml:space="preserve">　　再來第四個，「四謂我慢」。什麼叫我慢？我們來看下面，「倚恃己能，欺凌於他」。這就有人我之別，有我有人，有我有人就有這個念頭。換句話說，只要我執沒有斷，都會有這個念頭。換句話說，我們只要是個凡夫，我們一定會有我慢。末那四大煩惱常相隨，我見、我慢、我愛、我痴。你看這四大煩惱，跟我一起起來的，同時起來的。所以只要有我，我們都有，只是什麼？程度不一樣。我們一定要承認，不能不承認。這個我慢其實是七個慢的源頭，所以把它擺在中間。這是前可以發出那三種慢，後又能發出另外三種慢，我慢是核心。下面，「執我我所，心高舉故」。什麼叫執我？執我就會覺得我比你好。我所，我所就是我的，這是我的，我的比你高貴。我所就是我的，所以他對這個東西很執著，他對這個東西不能夠釋懷，一定會有一個念頭，就是我比你高、我比你能，我的東西都比你好、比你珍貴，所以你不准碰。你看把我延伸到哪裡？延伸到我所，延伸到這個物質上面去。你看我們現在無限的延伸、無限的擴充，那就會產生衝突、產生競爭、產生鬥爭、產生戰爭。這就是我慢。所以這下面講，「自高自大」。這是第四個。</w:t>
      </w:r>
      <w:r>
        <w:t xml:space="preserve"> </w:t>
      </w:r>
    </w:p>
    <w:p w14:paraId="6775041B" w14:textId="77777777" w:rsidR="00064A01" w:rsidRDefault="00064A01">
      <w:pPr>
        <w:pStyle w:val="a3"/>
      </w:pPr>
      <w:r>
        <w:t xml:space="preserve">　　第五個，「增上慢」。什麼叫增上慢？我們看下面，「未得謂得，未證謂證」。這個增上，增上是強盛的意思。因為有我慢，我慢還沒有除掉，這個人在修道，我慢沒有除掉。可是帶著我慢在學習的過程當中他很努力、他很用功、他很精進的在修學，在用功的當中得到相似的境界，注意相似，相似的境界，在這個相似的境界當中生起高舉之心，認為自己已經得到殊勝的聖果，這叫增上慢。換句話說，增上慢是對誰說的？是對學習的人說的，沒有學習的人不能稱為增上。換句話說，我們講程度低的，你學了《弟子規》，學了《弟子規》，我們是看這個世界愈來愈順眼，還是看這個世界愈來愈不順眼？大家想想看。有一個孩子，他說我的媽媽還沒學《弟子規》之前是一個慈母，當她學了《弟子規》之後變成警察。你看，孩子跑得快一點，「步從容，立端正」；孩子看到人的時候，把孩子壓下去鞠躬，一定要九十度。你是不是警察？是。警察看什麼都不順眼，看這個人也違反《弟子規》，那個人也沒做到《弟子規》，這是什麼？增上慢。換句話說，學《弟子規》有沒有給我們好處？沒有，讓我們愈看這個世間愈不順眼。我們學得愈多，這個世間人都是濁惡，你們都是我的冤親債主。完了，這個人增上慢了。他沒有學，他不會有這個現象，愈學看得</w:t>
      </w:r>
      <w:r>
        <w:t>愈不順眼，注意，這就是學錯了。學對的人愈學應該看這個世界愈順眼，最後怎麼樣？不見世間過，這就學對了。所以你看增上慢。</w:t>
      </w:r>
      <w:r>
        <w:t xml:space="preserve"> </w:t>
      </w:r>
    </w:p>
    <w:p w14:paraId="0F2B6D6F" w14:textId="77777777" w:rsidR="00064A01" w:rsidRDefault="00064A01">
      <w:pPr>
        <w:pStyle w:val="a3"/>
      </w:pPr>
      <w:r>
        <w:lastRenderedPageBreak/>
        <w:t xml:space="preserve">　　以前有一個妙高禪師，他很精進修學，精進到什麼程度？他爬到一個懸崖峭壁上，這個懸崖峭壁只能容許一個人打坐，他就在那裡打坐。為什麼？他一昏沉就掉下去，精進的修學。可是確實還是肉體凡夫，他起了個昏沉，掉下去了。掉下去之後，韋馱菩薩來救他，救了他。結果他問韋馱菩薩，他說世間像我這樣精進的有幾個？韋馱菩薩二十世不護他的法，因為他起了我慢。一直到他懺悔，韋馱菩薩再給他做護法。你就曉得，這就是增上慢。所以我們，尤其是修學的人，一定要防這一條。</w:t>
      </w:r>
      <w:r>
        <w:t xml:space="preserve"> </w:t>
      </w:r>
    </w:p>
    <w:p w14:paraId="1011E4D6" w14:textId="77777777" w:rsidR="00064A01" w:rsidRDefault="00064A01">
      <w:pPr>
        <w:pStyle w:val="a3"/>
      </w:pPr>
      <w:r>
        <w:t xml:space="preserve">　　我們看第六條，叫「卑劣慢」。什麼叫卑劣慢？我們看下面，「於他多勝，謂己少劣」。換句話說，他承不承認別人比他高？承認。可是他的態度是什麼？他只不過是贏我一點點而已。這叫卑劣慢。也就是說自己真的很差，他說我只有差一點點，這叫卑劣慢。再來，卑劣慢會引發什麼樣的情緒？我們看下面，「以卑自誇」。什麼叫以卑自誇？下面，「己能少分，謂彼多能，反不及我」。換句話說，我真的是很差，可是看到那個人很好，我吞不下去。然後我跟他說什麼？我說，你高你的，我低我的，我墮我的地獄，我也不要你來度我。這叫卑劣慢，這也能慢，大家想想看。所以你看那個我多麻煩，連這個都能慢。</w:t>
      </w:r>
      <w:r>
        <w:t xml:space="preserve"> </w:t>
      </w:r>
    </w:p>
    <w:p w14:paraId="1984B159" w14:textId="77777777" w:rsidR="00064A01" w:rsidRDefault="00064A01">
      <w:pPr>
        <w:pStyle w:val="a3"/>
      </w:pPr>
      <w:r>
        <w:t xml:space="preserve">　　再來最後，「邪慢」。邪慢是什麼？我們看下面，「成就惡行，恃惡高舉」。什麼叫成就惡行？譬如說在監獄裡面有兩個犯人在對話，受刑人在對話，他問你進來幾次？我進來三次。算什麼，我進來五次了。這也能慢，他認為五次比三次還要傲慢。所以，你看成就惡行，恃惡高舉。你殺幾個人？兩個。你才殺兩個，我殺了十個，意思就是說你殺兩個還不夠看。這叫什麼？邪慢。連這個都能慢，這個就很麻煩。所以你看最後，「謂實無德，妄為有德」，他犯罪殺人的事沒有德，他居然用這個來競爭、用這個來較量，以為有德。這個是什麼？「以惡為能」。</w:t>
      </w:r>
      <w:r>
        <w:t xml:space="preserve"> </w:t>
      </w:r>
    </w:p>
    <w:p w14:paraId="12946160" w14:textId="77777777" w:rsidR="00064A01" w:rsidRDefault="00064A01">
      <w:pPr>
        <w:pStyle w:val="a3"/>
      </w:pPr>
      <w:r>
        <w:t xml:space="preserve">　　這一章書我們講到這裡，大家就知道傳統文化，我們今天學習方向、目標不能搞不清楚，「志於道，據於德，依於仁，游於藝」。今天很難得這樣的盛會，後學十分的榮幸，僅就自己一點點學習的心得報告跟大家做匯報。我一定有講錯的地方，請大家一定要指正、一定要幫助。我們還看到，這是我早上才曉得的，四川昨天發生了強震，我們把今天在這裡學習的這些精神，我們遙遠的祝福這些受災的民眾，希望他們能夠減少傷害，能夠得到安寧。謝謝大家。</w:t>
      </w:r>
    </w:p>
    <w:sectPr w:rsidR="00064A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35ED" w14:textId="77777777" w:rsidR="00064A01" w:rsidRDefault="00064A01" w:rsidP="00C62F43">
      <w:r>
        <w:separator/>
      </w:r>
    </w:p>
  </w:endnote>
  <w:endnote w:type="continuationSeparator" w:id="0">
    <w:p w14:paraId="69531D7A" w14:textId="77777777" w:rsidR="00064A01" w:rsidRDefault="00064A01" w:rsidP="00C62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32949" w14:textId="77777777" w:rsidR="00064A01" w:rsidRDefault="00064A01" w:rsidP="00C62F43">
      <w:r>
        <w:separator/>
      </w:r>
    </w:p>
  </w:footnote>
  <w:footnote w:type="continuationSeparator" w:id="0">
    <w:p w14:paraId="6F153CB0" w14:textId="77777777" w:rsidR="00064A01" w:rsidRDefault="00064A01" w:rsidP="00C62F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43"/>
    <w:rsid w:val="00064A01"/>
    <w:rsid w:val="007931EE"/>
    <w:rsid w:val="00C6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64C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2F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2F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2F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2F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2512</Words>
  <Characters>14319</Characters>
  <Application>Microsoft Office Word</Application>
  <DocSecurity>0</DocSecurity>
  <Lines>119</Lines>
  <Paragraphs>33</Paragraphs>
  <ScaleCrop>false</ScaleCrop>
  <Company/>
  <LinksUpToDate>false</LinksUpToDate>
  <CharactersWithSpaces>16798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