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8698" w14:textId="77777777" w:rsidR="00042F81" w:rsidRDefault="00042F81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>學習傳統文化</w:t>
      </w:r>
      <w:r>
        <w:t xml:space="preserve"> </w:t>
      </w:r>
      <w:r>
        <w:t xml:space="preserve">改造自身命運　　胡小林董事長　　（第一集）　　</w:t>
      </w:r>
      <w:r>
        <w:t>2009/7/22</w:t>
      </w:r>
      <w:r>
        <w:t xml:space="preserve">　　中國河北唐山灤南渤海國際會議中心　　檔名：</w:t>
      </w:r>
      <w:r>
        <w:t xml:space="preserve">56-017-0001 </w:t>
      </w:r>
    </w:p>
    <w:p w14:paraId="1E605E45" w14:textId="77777777" w:rsidR="00042F81" w:rsidRDefault="00042F81">
      <w:pPr>
        <w:pStyle w:val="a3"/>
      </w:pPr>
      <w:r>
        <w:t xml:space="preserve">　　各位領導，各位同學，大家上午好。我也不知道從哪講起，我自己講了很多次了。前一段主要是講自己改正過錯的心路歷程，和在企業取得的一些真實的體會和感受，據說大家很歡迎。其實大家歡迎我講的，並不是我本人的本事和能力，只是說我是在生活和工作當中確確實實拿《弟子規》做了一些事情，取得了一些真實的事例，獲得了一定的信心。今天我想向大家匯報是這麼一個事情，就是我們為什麼要學習傳統文化？大家來到這裡，這麼多人，用這麼多的時間，傳統文化第一個它為什麼能生存下來這麼幾千年？第二個我們要問它能給我們帶來什麼樣的真實利益，特別是現代社會科技、工商業高度發達，這個東西還有用嗎？這個東西還靈嗎？我們還能得到真實的利益嗎？</w:t>
      </w:r>
      <w:r>
        <w:t xml:space="preserve"> </w:t>
      </w:r>
    </w:p>
    <w:p w14:paraId="720D49DD" w14:textId="77777777" w:rsidR="00042F81" w:rsidRDefault="00042F81">
      <w:pPr>
        <w:pStyle w:val="a3"/>
      </w:pPr>
      <w:r>
        <w:t xml:space="preserve">　　傳統文化其實做為我們中國來講是三部分，儒釋道，儒家的、道家的和佛家的，儒家的文化、道家的文化和佛家的文化。包括我們的古聖先賢，他們的真正的目的是希望我們如何獲得一個幸福和成功的人生，除此之外，這些古聖先賢和這些革命家們他們沒有自己的目的。中國傳統文化著力於研究人，研究人為什麼會來到這世界上，來到這個世界上怎麼過，這一輩子才能獲得幸福，才能達到自己的目的，這是中國傳統文化的精髓和主要部分。所以我們學習傳統文化如果得不到真實的利益，如果從中不能吸取這種養分來獲得幸福，中國傳統文化沒必要存在，沒有價值。</w:t>
      </w:r>
      <w:r>
        <w:t xml:space="preserve"> </w:t>
      </w:r>
    </w:p>
    <w:p w14:paraId="02D7AA76" w14:textId="77777777" w:rsidR="00042F81" w:rsidRDefault="00042F81">
      <w:pPr>
        <w:pStyle w:val="a3"/>
      </w:pPr>
      <w:r>
        <w:t xml:space="preserve">　　中國儒家文化它是怎麼讓人獲得幸福？它的著力點在什麼地方？儒家文化的著力點在改善人際關係，它強調的是人和人之間的關係。它的基本理論認為，我們以仁愛，人和人之間的關係，通過仁愛來改善人際關係，這主要體現的是五倫，落實在我們日常生活當中是八德。這個五倫，父子、夫婦、兄弟、朋友、君臣，君臣就是領導和被領導，它研究的是這個五倫，它發現人來到這個社會上，誰都脫不開這五倫，如果把這五倫關係處理好了，人生就能幸福、就能健康、就能心想事成。具體落實這五倫，怎麼叫落實？怎麼叫處理好？換句話說，我這個五倫處理好的標準是什麼？八德，孝、悌、忠、信、禮、義、廉、恥，你把這八德做到了五倫你就做到了，五倫做到了人際關係就友善了、就和睦了，國家就和諧了，社會就穩定了，家庭就團結了，家和萬事興，最後我們人生過這一輩子，獲得了一個非常充實和幸福的人生。所以儒家強調的是人和人之間的關係。</w:t>
      </w:r>
      <w:r>
        <w:t xml:space="preserve"> </w:t>
      </w:r>
    </w:p>
    <w:p w14:paraId="26B3180E" w14:textId="77777777" w:rsidR="00042F81" w:rsidRDefault="00042F81">
      <w:pPr>
        <w:pStyle w:val="a3"/>
      </w:pPr>
      <w:r>
        <w:t xml:space="preserve">　　道家強調的人和自然的關係，天地人合一，它是從這個側面切入，就是人怎麼處理好人和自然、天地包括鬼神的關係之後，人就能獲得幸福的人生。換句話說，人和天地鬼神這一方面的關係如果處理不好，也會影響我們的人生，也會使我們的幸福人生的目的達不到。像道家的《太上感應篇》、《道德經》等等，都是研究這些問題，它的境界已經超出人和人之間的關係，走得更寬，走得更廣、更高，這很重要。我們現在發現自然災害很多，一年比一年多，一次比一次密，一次比一次重，都是我們人跟自然的關係出現問題。這方面道家有很深的研究、很完備的理論，值得我們借鑑。如果人不能處理好天地、自然、鬼神的關係，人肯定會過不好這一生。這裡面的實例非常多，經驗、教訓也非常多，古聖先賢一直到今天。</w:t>
      </w:r>
      <w:r>
        <w:t xml:space="preserve"> </w:t>
      </w:r>
    </w:p>
    <w:p w14:paraId="3FAEAADA" w14:textId="77777777" w:rsidR="00042F81" w:rsidRDefault="00042F81">
      <w:pPr>
        <w:pStyle w:val="a3"/>
      </w:pPr>
      <w:r>
        <w:lastRenderedPageBreak/>
        <w:t xml:space="preserve">　　佛家講的是人和人心的關係，就是人和人性的關係。那麼人和人性的關係走到人裡面來了，不是人和人之間、人和天地之間，人和人心。佛家的基本理論認為，芸芸眾生，你看到所有的蚊蟲螞蟻，天地眾生，包括人，還有我們的生活環境、山河大地、花草樹木，都是我們真心變現的，都是我們人心變現的。你無論是要處理好人和人的關係，你還是處理好人和天地自然的關係，如果你知道芸芸眾生怎麼出來的，山河大地怎麼形成的，它完全是由你的自性，就是《三字經》上說的「人之初，性本善」這個性變現出來的，那你就找到了這個鑰匙，你就能夠非常得心應手的改變你和人的關係、你和自然的關係。所以我們說佛教教育我們的境界更高、更圓滿、更充分、更究竟。所以儒釋道三家構成了中國傳統文化，缺一不可。剛剛過世的季羨林老先生說，中國傳統文化不能沒有佛家，沒有佛家那叫什麼中國傳統文化。千萬要記住這一點，不能忘掉佛法，不能忘掉佛教對中國傳統文化形成的重要貢獻以及決定性的貢獻。所以我們不能迴避佛教。</w:t>
      </w:r>
      <w:r>
        <w:t xml:space="preserve"> </w:t>
      </w:r>
    </w:p>
    <w:p w14:paraId="2ADD4EE7" w14:textId="77777777" w:rsidR="00042F81" w:rsidRDefault="00042F81">
      <w:pPr>
        <w:pStyle w:val="a3"/>
      </w:pPr>
      <w:r>
        <w:t xml:space="preserve">　　儒釋道三家的文化它是研究人的，研究人怎麼才能幸福，這當中一個關鍵的字，就是命運。國有國運，人有人運，家有家運，所謂運就是你這一輩子怎麼從頭到尾走下來，走得好與不好、幸福不幸福、健康不健康，這是你的運。這個運當中，一個主要的表現就是福。你說我人運好、命好，體現在哪裡？福，你有沒有福氣。福在中國傳統文化當中，一般的說法是五福，富貴、康寧、善終等等，五福，所以人想尋求幸福，離不開這五件事。學習傳統文化，想得到幸福絕對是正確的。現在大家要糾正一個錯誤的看法，認為學習傳統文化就是一心奉獻，就是讓自己過苦日子，讓別人過好日子，就是裝傻充愣，不是這樣。學習傳統文化，首先自己要變成一個有福的人，自己要變成一個幸福的人，自己要獲得一個幸福的家庭、健康的身體、發達的事業，這是學習傳統文化最根本的問題。你只有把你自己的福氣帶到現前，獲得了，你才能夠幫助別人，你才能夠解決別人身上存在的困難。如果你自己病病歪歪，事業也做不好，錢也沒有，然後家庭又不和諧，身體又有疾病，這樣的傳統文化肯定學錯了。錯在哪裡？沒錯在傳統文化這一邊，錯在我們學習的不得法，沒有把傳統文化吃透，沒有把它的精髓找到，沒有找到人的命運是怎麼形成的、怎麼改變的，怎麼</w:t>
      </w:r>
      <w:r>
        <w:t>走完這一生，這把鑰匙沒有找到。</w:t>
      </w:r>
      <w:r>
        <w:t xml:space="preserve"> </w:t>
      </w:r>
    </w:p>
    <w:p w14:paraId="0728C85E" w14:textId="77777777" w:rsidR="00042F81" w:rsidRDefault="00042F81">
      <w:pPr>
        <w:pStyle w:val="a3"/>
      </w:pPr>
      <w:r>
        <w:t xml:space="preserve">　　所以我們要想學傳統文化就要抓住命運這兩個字。那麼命運是怎麼做的？有沒有命運？真有命運嗎？命運是什麼樣子？簡單的說，八個字，「命由我作，福自己求」，這是中國儒釋道三家文化說到究竟處就這八個字，命自我作，福自我求。大家都算過命，我是經常算命，原來沒學傳統文化的時候，我相信每個老闆都算過命。覺得命是一個定數，好像誰也逃脫不了，有些真正有功夫的算命先生，他確確實實能把我們算得很準，我們確確實實讓他算得一絲一毫都不差。這命有定數，我還學什麼？既然我這一輩子活多少年、吃多少飯、掙多少錢、有幾個孩子都是定的，我為什麼還要改？命運還能改造嗎？學習傳統文化改造命運、獲得幸福，這種可能性存在嗎？</w:t>
      </w:r>
      <w:r>
        <w:t xml:space="preserve"> </w:t>
      </w:r>
    </w:p>
    <w:p w14:paraId="429B6676" w14:textId="77777777" w:rsidR="00042F81" w:rsidRDefault="00042F81">
      <w:pPr>
        <w:pStyle w:val="a3"/>
      </w:pPr>
      <w:r>
        <w:t xml:space="preserve">　　所以命有定數，看對誰來說。之所以算命先生能把你的命算準，根據中國《易經》上這個道理來講，是因為您這一生作善作惡加減乘除它的總和接近於零，所以你的命數在這個中線上一直沒有擺動，一直沒有起伏，人家才能把你算準；如果你這一輩子有大惡或者大善，這個命運就能改變。所以中國傳統文化就這一方面的命運研究，它積累了相當豐富的理論，相當豐富實踐的例子，值得我們參考。所以人有命運嗎？有，人要認命。命是誰造的？我造的，怨不得別人、怨不得父母、怨不得社會、怨不得國家、怨不得政府，我自己做的。我的什麼東西決定了我的命運？您的念頭，</w:t>
      </w:r>
      <w:r>
        <w:lastRenderedPageBreak/>
        <w:t>你的起心動念。那麼我這個念頭，我們說八個字，「起心動念，言語造作」，這八個字決定了您的命運。起心動念在內，貪瞋痴慢、自私自利、名聞利養、五欲六塵，這五欲就是財色名食睡，六塵就是色聲香味觸法，這些東西，你遇到這些境界的時候你肯定身體會有造作，你嘴要說話，你身體會有行為，起心動念、言語造作決定了你的命運。</w:t>
      </w:r>
      <w:r>
        <w:t xml:space="preserve"> </w:t>
      </w:r>
    </w:p>
    <w:p w14:paraId="5EB68C11" w14:textId="77777777" w:rsidR="00042F81" w:rsidRDefault="00042F81">
      <w:pPr>
        <w:pStyle w:val="a3"/>
      </w:pPr>
      <w:r>
        <w:t xml:space="preserve">　　那我怎麼起心動念、言語造作就有利於我的命運向好的方面改善？我怎麼起心動念、言語造作就不利於我的命運向好的方面轉化？這是關鍵。大家說起心動念、言語造作真對我的命運有影響嗎？還是你自己這麼說？還是古聖先賢用這種瞎話來向我們勸善？有沒有科學的依據？真的是這樣嗎？我起心動念、我言語造作決定我的命運，它們之間有聯繫嗎？有聯繫。首先第一個就是日本有個江本勝博士，是個科學家，他不信儒教，也不信道教，也不信佛教，做了十二年水的實驗，幾百萬次，他出了一本書，上下兩冊，好像現在出到三冊，《生命的答案水知道》。在這本書當中，江本勝博士這個科學家詳細的記述了他十二年來在水，水是礦物，做的實驗。他發現水能看，水是礦物，水有見聞覺知，它能看、能聽，有感覺。</w:t>
      </w:r>
      <w:r>
        <w:t xml:space="preserve"> </w:t>
      </w:r>
    </w:p>
    <w:p w14:paraId="1C2841CB" w14:textId="77777777" w:rsidR="00042F81" w:rsidRDefault="00042F81">
      <w:pPr>
        <w:pStyle w:val="a3"/>
      </w:pPr>
      <w:r>
        <w:t xml:space="preserve">　　他做了很多實驗，書當中有很多詳細的記載，五杯水，透明的玻璃杯子上面用五種文字寫的「我愛你」，讓這個水看兩個小時，把這個水凍起來，放在冰箱零下五度，凍完了之後他用高倍放大鏡來看這個水的冰的結晶，那個書上都有彩色的照片，非常美麗，封閉的對稱的六邊形，在邊與邊的結合處還有花瓣，非常有序、非常整齊、非常賞心悅目。江本勝博士又把這五杯水拿出來又給它化了凍，化了凍之後又用五種文字寫的「我恨你」，又讓它看了兩個小時，再把這水凍起來，再用高倍放大鏡來看水的結晶，發現水的結晶完全變了樣子，散亂的，呈點狀和火柴棍那樣的狀態，非常醜陋。所以江本勝博士就發現水知道人的意思，換句話說，水知道人的念頭。進而江本勝博士展開他的實驗，水能聽嗎？它能看，它能聽嗎？他發現水能聽。他讓它聽貝多芬第六交響曲、田園交響曲，水的結晶漂亮極了，六邊形，彩色，有花瓣出現，晶瑩剔透，有章有序。再把這水解凍，讓它聽重金屬搖滾樂，就是我們今天說的</w:t>
      </w:r>
      <w:r>
        <w:t xml:space="preserve">rock &amp; </w:t>
      </w:r>
      <w:r>
        <w:t>roll</w:t>
      </w:r>
      <w:r>
        <w:t>（搖滾樂），水的結晶是散亂的，呈點狀的、呈棍狀的，不封閉了，非常醜陋。他這十二年來做了幾百萬次，這個書我看過，我勸大家也看一看。他用一個機器罵這個水「混蛋」，這個水的結晶就像一個牛的眼睛一樣，非常兇狠的瞪著你，這個圓圈的旁邊都是一點一點，像這種癩蛤蟆的癩似的，一點一點，特別可怕。</w:t>
      </w:r>
      <w:r>
        <w:t xml:space="preserve"> </w:t>
      </w:r>
    </w:p>
    <w:p w14:paraId="4F70C583" w14:textId="77777777" w:rsidR="00042F81" w:rsidRDefault="00042F81">
      <w:pPr>
        <w:pStyle w:val="a3"/>
      </w:pPr>
      <w:r>
        <w:t xml:space="preserve">　　幸虧江本勝博士做出這個實驗，告訴了我們一個什麼真理？我們的念頭絕對能影響水的狀態。我們人體百分之七十是水，這個科學家都證明了，這也不是佛說的，也不是儒家說的，也不是道家說的。如果你念念是恨、是討厭、是憂慮、是牽掛、是嫉妒、是陷害、是障礙、是排擠，您先別說對方他受到多大的壓力和損失，先說您身體裡這百分之七十的水，它就不是健康的了。所以我們根據江本勝博士這個水實驗得出這個結論。反過來再看古聖先賢的教育，真人！你看儒教說仁愛，這是儒教、道教、佛教、基督教、伊斯蘭教你深入下去你發現，都歸結為一個愛字。英雄所見略同，江本勝博士在三千年之後用科學的手段證明了愛對我們有利益。你看這是儒教說，仁，佛教講大慈大悲，道教講天地人合一，基督講上帝愛世人，伊斯蘭講真主是仁慈的，為什麼？為什麼在幾千年前，他們並沒有溝通手段，他們也沒有國際會議，他們也沒有現代化的交通工具，他們怎麼見解都一樣？</w:t>
      </w:r>
      <w:r>
        <w:t xml:space="preserve"> </w:t>
      </w:r>
    </w:p>
    <w:p w14:paraId="34561858" w14:textId="77777777" w:rsidR="00042F81" w:rsidRDefault="00042F81">
      <w:pPr>
        <w:pStyle w:val="a3"/>
      </w:pPr>
      <w:r>
        <w:t xml:space="preserve">　　你明白這個道理之後，你才知道愛別人、利益別人、關心別人、支持別人、幫助別人，對你的身體，咱們就從江本勝博士水實驗這一條來講，那就是健康的。那骨頭？骨頭也是礦物，是碳，它對我們起心動念會有感覺嗎？會有反應嗎？答案是肯定的，因為水是礦物，水有反應骨頭一定有反應，只是我們今天的科學家沒測出來而已，我們不知道、沒看見、不明白的東西太多了。江本勝博士做的這個水實驗，我們就可以舉一反三，那下面我們的肝臟？我們的腎臟？我們的心肺？都會受我們念頭的影響。所以你要想獲得健康，按照江本勝博士他自己的結論，他說似乎生命的密碼</w:t>
      </w:r>
      <w:r>
        <w:t>DNA</w:t>
      </w:r>
      <w:r>
        <w:t>就是一個愛字，這是他在書中的結論，他說似乎看來生命的密碼就是一個愛字。我們今天崇尚科學、崇尚金錢，這是科學家說的，他說得不錯，就是晚了點，比孔子、比釋迦牟尼佛晚了三千年而已。所以做為中國人非常值得驕傲，全世界只有我們中華民族的傳統文化，把人和人的關係、人和自然的關係、人和心性的關係，研究得透透徹徹、明明白白，我們叫通達明瞭、究竟圓滿。我們明白這些寶貴的財富之後我們就要好好學習，「公修公得，婆修婆得」，老公公修老公公得利益，老婆婆修老婆婆得利益，「不修不得」。所以命由我作，福自我求，這個事情不關乎於國家，不關乎於家庭，不關乎於別人，不關乎於你到底是哪個省市的人，關乎於你自己念頭。</w:t>
      </w:r>
      <w:r>
        <w:t xml:space="preserve"> </w:t>
      </w:r>
    </w:p>
    <w:p w14:paraId="65F0B511" w14:textId="77777777" w:rsidR="00042F81" w:rsidRDefault="00042F81">
      <w:pPr>
        <w:pStyle w:val="a3"/>
      </w:pPr>
      <w:r>
        <w:t xml:space="preserve">　　你說這是日本科學家的，咱們再講一個美國科學家的，二００三年</w:t>
      </w:r>
      <w:r>
        <w:t>NASA</w:t>
      </w:r>
      <w:r>
        <w:t>（美國航空局）數學家提出一份報告，這在網上可以查到，非常高深的數學演繹，他說明，他的結論是什麼？宇宙怎麼來的？宇宙就是我們的物質環境、山河大地，和我們人怎麼來的？就是我們自己，宇宙人生，人生是我們自己，宇宙是我們的物質環境，怎麼來的？美國科學家的報告結論非常斬釘截鐵，說宇宙是爆炸產生的。我們講今天的宇宙我們看的是三維空間，</w:t>
      </w:r>
      <w:r>
        <w:t>X</w:t>
      </w:r>
      <w:r>
        <w:t>軸、</w:t>
      </w:r>
      <w:r>
        <w:t>Y</w:t>
      </w:r>
      <w:r>
        <w:t>軸、</w:t>
      </w:r>
      <w:r>
        <w:t>Z</w:t>
      </w:r>
      <w:r>
        <w:t>軸，爆炸產生的。什麼東西爆炸的？什麼時候爆炸的？它爆炸多少次？它爆炸的範圍有多大？他說一個叫原點的，英文叫</w:t>
      </w:r>
      <w:r>
        <w:t>OP</w:t>
      </w:r>
      <w:r>
        <w:t>，</w:t>
      </w:r>
      <w:r>
        <w:t>original point</w:t>
      </w:r>
      <w:r>
        <w:t>，</w:t>
      </w:r>
      <w:r>
        <w:t>original</w:t>
      </w:r>
      <w:r>
        <w:t>叫原，原始的，</w:t>
      </w:r>
      <w:r>
        <w:t>P</w:t>
      </w:r>
      <w:r>
        <w:t>（</w:t>
      </w:r>
      <w:r>
        <w:t>point</w:t>
      </w:r>
      <w:r>
        <w:t>），第一個字母，他說是</w:t>
      </w:r>
      <w:r>
        <w:t>OP</w:t>
      </w:r>
      <w:r>
        <w:t>這個東西爆炸的。</w:t>
      </w:r>
      <w:r>
        <w:t>OP</w:t>
      </w:r>
      <w:r>
        <w:t>這個東西，原點這個東西有大小嗎？有尺寸嗎？有，多大？美國科學家說小到沒法形容，我們只能舉一個近似的例子。我們在科學實驗當中發現這是一個侷限，我們實在不能用尺寸來衡量這個原點，我們只能給大家一個近似的感覺，頭髮絲截斷，圓平面，圓平面有直徑，一個頭髮絲上的直徑，排列多少個原點？一百萬億億億個原點。所以美國科學家說，你不能說它有，你也不能說它無，它是完全介乎於有和無之間的一種東西，一種能量，就這麼大，整個宇宙就是這麼個小東西爆炸出來的。什麼時候爆炸</w:t>
      </w:r>
      <w:r>
        <w:t>的？美國科學家說，找不到開始，也沒有結束。佛法說的，過去無始，未來無終。</w:t>
      </w:r>
      <w:r>
        <w:t xml:space="preserve"> </w:t>
      </w:r>
    </w:p>
    <w:p w14:paraId="5E5F49DB" w14:textId="77777777" w:rsidR="00042F81" w:rsidRDefault="00042F81">
      <w:pPr>
        <w:pStyle w:val="a3"/>
      </w:pPr>
      <w:r>
        <w:t xml:space="preserve">　　爆炸的頻率？說不能用我們人類今天掌握的速度來描述這個原點爆炸的頻率。他叫原點，實際上就是我們佛法說的起心動念，念頭，是這個念頭形成了宇宙，形成了人生。佛法怎麼說？一彈指有六十剎那，一剎那有九百生滅。換句話說，一剎那當中有九百個念頭起滅，就和照相機的快門一樣，感光了，閉上了，感光了，閉上了，一剎那九百次。一彈指六十剎那，一秒鐘，彈的速度快，四次彈指，四六二十四，二百四十次剎那，二百四十剎那再乘上九百，這是一秒鐘我們的念頭，這個念頭形成了宇宙，形成了人生。我怎麼看不見？您說的是真的嗎？有手段讓我們看看嗎？只能給您一個比喻，我怎麼看到好像沒有念頭的生滅，沒有說我胡小林坐在這裡十五分鐘，沒有看見一剎那一剎那在那裡跳。我們粗心大意，這不是我們的境界，這是孔子的境界，這是孟子的境界，這是釋迦牟尼佛和老子的境界，不是我們的境界。他們在甚深禪定之中看到這種現象，剎那生滅，一個念頭起，一個念頭滅，從來沒有停止。按照美國二００三年宇航局的報告，就是這個剎那的生滅，形成了宇宙、形成了人生。</w:t>
      </w:r>
      <w:r>
        <w:t xml:space="preserve"> </w:t>
      </w:r>
    </w:p>
    <w:p w14:paraId="08A139FE" w14:textId="77777777" w:rsidR="00042F81" w:rsidRDefault="00042F81">
      <w:pPr>
        <w:pStyle w:val="a3"/>
      </w:pPr>
      <w:r>
        <w:t xml:space="preserve">　　舉一個什麼例子，大家似乎能把握到這種剎那生滅？電影。大家都看過電影，一秒鐘電影機的鏡頭關閉二十四次，你走到放映室去看那片子，它不是連續的，它是一幅一幅的。根據科學家的研究，我們眼睛被騙的速度，只要大於每秒鐘二十四次，你的眼睛就分辨不出來這一幅一幅畫面之間的間隔，你看的就是連續的。所以電影機它的原理就是一秒鐘一定不能低於二十四次鏡頭的關閉。所以你看的胡小林是連續的，你看的電影是連續的，等你走到放映室一看，原來是二十四幅完全獨立，根本就沒有關係的畫面，被這個放映機以一定的速度通過鏡頭，我被它騙了。各位朋友，各位領導，每秒鐘二十四次，我們的眼睛就分辨不出來了，如果四分之一秒的六十分之一有九百生滅，那您的眼睛肯定更看不出來了。所以我們會著相，我們會把我們眼前的世界當成真實的，不是虛幻的，不是一幅一幅組成的。你迷了，你迷在其中，你不知道它是怎麼回事，所以你把它當真了，你把它認為是可以得到的東西，了不可得！</w:t>
      </w:r>
      <w:r>
        <w:t xml:space="preserve"> </w:t>
      </w:r>
    </w:p>
    <w:p w14:paraId="2C3A7A2D" w14:textId="77777777" w:rsidR="00042F81" w:rsidRDefault="00042F81">
      <w:pPr>
        <w:pStyle w:val="a3"/>
      </w:pPr>
      <w:r>
        <w:t xml:space="preserve">　　那了不可得，人生還有什麼意思，既然都是虛幻的，既然都是假的，這一輩子還混什麼勁？感受是真實的。你感受是你作夢，惡夢給你驚醒了，一醒了以後你哈哈一笑，做了一個夢，嚇一跳，但是你在夢中的感受是真實的，你絕對不希望做惡夢。我們現前的社會、現前的人生就是在作夢，幻念。那你希望是幸福的幻念還是痛苦的幻念？我們當然希望幸福的幻念，儘管是作夢，我們也希望作夢娶媳婦，我們不能說作夢打官司。這給你說到究竟處。回過頭來說，這種生滅的念頭產生了宇宙人生，怎麼跟我幸福能掛上鉤？這就說到最後，善的念頭產生善的物質、善的精神，惡的念頭產生惡的物質和惡的精神。所以這個原點，如果它是善的，就像江本勝博士說的，這個念頭是善的，你得到的大自然環境以及芸芸眾生對你的反饋就是善良的、就是美好的、就是幸福的，如果你念念起惡，你得到這些外界的反饋就是不健康、就是凶、就是災。</w:t>
      </w:r>
      <w:r>
        <w:t xml:space="preserve"> </w:t>
      </w:r>
    </w:p>
    <w:p w14:paraId="5A6DCCF7" w14:textId="77777777" w:rsidR="00042F81" w:rsidRDefault="00042F81">
      <w:pPr>
        <w:pStyle w:val="a3"/>
      </w:pPr>
      <w:r>
        <w:t xml:space="preserve">　　那大家說，我剛才想了一個罵人的事，我怎麼沒遭到惡？我發現社會上有很多惡人坑蒙拐騙、吃喝嫖賭，在那兒還享福，這是怎麼回事？這對中國聖賢的教育是個挑戰，這就不能不談到空間維次的這個關係。我們生活在三度空間，三度空間有時間、有空間。科學家證明，宇宙存在，按數學證明，目前已經得到的證明有十一度空間。從理論上來說，空間的維次是無限的，我們人生活在三維空間，螞蟻生活在二維空間，我們比螞蟻多一維，我們跟螞蟻的能力就差得太遠了。我們人不吃的一塊肉皮往地上一扔，幾千隻螞蟻在那兒搶，可能搶一個禮拜。螞蟻的福報很低，牠眼睛看不到光，牠也沒有嗅覺，也聞不到味，二維，牠的觸覺，眼耳鼻舌身退化到零的狀態，非常可憐。如果這屋裡有一隻螞蟻，牠要知道我們一千多人在這兒學習傳統文化，想獲得幸福的人生，並且我們這些人不是坐汽車就是坐飛機來的，晚上還睡在鋼絲床上，吃飯還吃素，我們連肉皮都吃不著，你說同樣都是命運，這螞蟻的命運怎麼這麼悲慘？如果這螞蟻要知道了人是這樣過日子，同時又有方法變成人，我想沒有一隻螞蟻不願意學習，不願意改造，不願意變化的。</w:t>
      </w:r>
      <w:r>
        <w:t xml:space="preserve"> </w:t>
      </w:r>
    </w:p>
    <w:p w14:paraId="415CF78C" w14:textId="77777777" w:rsidR="00042F81" w:rsidRDefault="00042F81">
      <w:pPr>
        <w:pStyle w:val="a3"/>
      </w:pPr>
      <w:r>
        <w:t xml:space="preserve">　　我們看到螞蟻這種狀況，我們再想想我們自己。地球一億年以前，它的生命存在形式是細菌，我們今天一億年以後的人看一億年以前的地球這細菌，我們覺得太可憐了，要家沒家，要業沒業，想買套房子也沒法買，要車子也沒車子，想喝點紅酒也沒有，一億年以前的生命。咱們別跟外邊的星球比，咱們就拿地球縱向比，一億年以後地球上面的生命再回觀到我們今天的人類，會不會有我們今天的人類看一億年以前的地球上生命這種感覺？答案是肯定的。所以這個例子告誡我們一個什麼？一定不能妄自尊大，我們看不見的、不知道的東西太多太多。我們今天感受這個惡報，那些有境界的人說是你過去造作的惡因，今天受這個報。你說我看不見，我聯繫不起來，我突破不了時間隧道，我打通不了這空間維次，你讓我信這個東西太難了。特別是今天科學流行的這個階段，你不拿出實際的例子，你不拿出數據，你不拿出證據，你告訴我因果通三世，過去世、現在世、未來世，我今天的好壞、幸福、喜怒哀樂跟我過去有關係，我今天的造作會影響到我未來的生命，誰信！這就是我們的侷限性。我們今天遭受果報，離婚、得癌症、得糖尿病、生意倒閉、遭災遭難，我們沒有能力把過去的因跟今天的事（果）聯繫在一起，所以我們不相信我們的果報是我們自</w:t>
      </w:r>
      <w:r>
        <w:t>作自受，所以我們容易埋怨別人，容易向外找原因，這是非常正常的，古聖先賢說，錯了。</w:t>
      </w:r>
      <w:r>
        <w:t xml:space="preserve"> </w:t>
      </w:r>
    </w:p>
    <w:p w14:paraId="26918B34" w14:textId="77777777" w:rsidR="00042F81" w:rsidRDefault="00042F81">
      <w:pPr>
        <w:pStyle w:val="a3"/>
      </w:pPr>
      <w:r>
        <w:t xml:space="preserve">　　你一生的機遇，富貴窮通都是你自作自受，不能怨天尤人，你信不信？你說我不信，我看不見，沒人跟我說，也沒人跟我演出來。那你沒福氣。所以我們人最大的問題，今天享受惡的果報，我們跟過去的因聯繫不起來；我們今天造作的惡因，我們跟未來的果聯繫不起來，所以我們敢做。古聖先賢這些人，當他做的時候他就能看到這個果報，他就知道將來有什麼東西在等著我，所以他們畏因，畏是畏懼，他在種這個籽的時候他就想這個籽是什麼籽，將來它長出什麼樣的果，所以我種籽的時候要特別小心。古聖先賢畏因，凡夫，就是我們，畏果，我們害怕結果。癌症出來了，工作累、壓力大、空氣污染、食品不安全，或者股票跌了心情不好，這是得癌症的因。錯了，這不是，跟這沒關係，自己做的，自己造的。</w:t>
      </w:r>
      <w:r>
        <w:t xml:space="preserve"> </w:t>
      </w:r>
    </w:p>
    <w:p w14:paraId="38961F76" w14:textId="77777777" w:rsidR="00042F81" w:rsidRDefault="00042F81">
      <w:pPr>
        <w:pStyle w:val="a3"/>
      </w:pPr>
      <w:r>
        <w:t xml:space="preserve">　　你說人和人之間會差這麼大嗎？古聖先賢他怎麼就能夠走到過去，能夠走到未來，能夠把因和果這麼完美的聯繫在一起？這個你還真別不服氣，咱們甭說別的，就說劉翔跑一百一十米欄，多少？十一秒三，你能理解嗎？你理解不了，那不是您的境界，但是我看到了，我掐了錶。是，你看到了，你掐了錶，這叫什麼？這在中國傳統文化當中講現量，我親眼看見了，所以我相信。我們中國傳統文化講三種量，一種叫現量境界，你親自看到了，親自聞到了，親自嘗到了，你的六根眼耳鼻舌身意接觸到了，我這種感受第一手的。唐山不來，你們再怎麼說，間接，我來到唐山了，我現量，我坐在這兒了，我知道唐山的氣候，我知道唐山的風土人情，不用說了，我明白了，這叫現量。</w:t>
      </w:r>
      <w:r>
        <w:t xml:space="preserve"> </w:t>
      </w:r>
    </w:p>
    <w:p w14:paraId="7241B5F9" w14:textId="77777777" w:rsidR="00042F81" w:rsidRDefault="00042F81">
      <w:pPr>
        <w:pStyle w:val="a3"/>
      </w:pPr>
      <w:r>
        <w:t xml:space="preserve">　　現量境界我們沒有，退而求其次是什麼境界？比量境界。比是古文，用今天的話叫邏輯量，推演、演算、邏輯演繹。這就是我們經常說的《易經》，高等的數學，用數論根據你所表現出來的五行，金木水火土、時間、方向、顏色，來推論你的境界，推論那個量，這叫比量。像孟子、像孔子這些人，他是有現量境界的，他確確實實看到了愛的作用，他就跟江本勝博士那個高倍放大鏡一樣，他看到了冰的結晶，所以他留下經典，要我們愛別人，他的境界是現量境界。退而求其次，我沒有現量境界，沒有現量境界你有比量的境界也行，我會數論、我會推演，我能把我現前的這些數據整理，經過計算，我能知道我的未來，我也能知道我的過去，行。《四庫全書》當中有邵康節先生寫的《皇極經世書》。我相信很多老闆都在香港找過鐵板神算，把這一輩子算得清清楚楚，你什麼時候離婚，你什麼時候有孩子，你什麼時候生意倒閉，你什麼時候死，算得清清楚楚。《四庫全書》，邵康節，這不是佛教，這是道道地地的儒教。二００八年二月份中華書局出版的《了凡四訓》，袁了凡先生就碰到雲南的孔先生，雲南的孔先生給他算的流年就是用邵康節先生的皇極數給他算的，一天都不差，一分錢都不差，最後袁了凡讓他給算得沒脾氣，命真有數，真是爭沒用</w:t>
      </w:r>
      <w:r>
        <w:t>、想沒用，萬念俱灰，什麼都不琢磨了。邵康節用的是什麼？比量。</w:t>
      </w:r>
      <w:r>
        <w:t xml:space="preserve"> </w:t>
      </w:r>
    </w:p>
    <w:p w14:paraId="5DEF15EE" w14:textId="77777777" w:rsidR="00042F81" w:rsidRDefault="00042F81">
      <w:pPr>
        <w:pStyle w:val="a3"/>
      </w:pPr>
      <w:r>
        <w:t xml:space="preserve">　　如果我們也沒有比量的能力，我們不能把我們自己的流年算出來，我們通過數論回不到過去，也走不到未來，我們也沒有現量的境界看到過去、看到未來，你還有救。這種比量境界的人、現量境界的人給我們留下了經典，我們說聖教量，聖人教育的這一部分。你識字，你懂道理，你能看書，你能接受，你能學習，你能掌握。儘管螞蟻看不到這屋裡有燈，但是我告訴你這有燈，儘管你看不到這有水，我告訴你這有水，你繞著走，燈你別去燙著。螞蟻聽話，牠雖然不明白，牠雖然看不見，但是牠聽人的話，聽人的話牠得救了，牠不遭災了，牠趨吉避凶了，我們說這隻螞蟻善根、福德、因緣三者具足了。什麼意思？不是每隻螞蟻都明白的，我昨天晚上跟大家匯報，螞蟻也分成上中下三個根，一說就懂的、就照著做的，並且能碰到明白人跟你講的，這是大福氣！所以我們目前的狀態只有依從聖人教育的經典我們才能得救，因為我們沒有現量的境界，我們也沒有比量的能力，我們打不通時間隧道，我們也看不到未來和過去，我們的因和我們的果聯繫不起來，但是如果你能老老實實的聽老人言，吃虧就不會在眼前。這個老人是什麼人？聖人。聖是什麼意思？明白的意思，聖人就是明白人。對什麼東西明白？宇宙怎麼來的，我怎麼來的，我怎麼才能幸福，</w:t>
      </w:r>
      <w:r>
        <w:t>我將來到什麼地方去，我這一輩子的際遇，富貴窮通、貧富貴賤怎麼回事明白，通達明瞭，清清楚楚、明明白白，這叫聖人。我們今天，人非聖賢，我們不是聖人，我們再如果不聽聖人的教誨，命由我作，福自己求，你就不能得救，你就不能得度，你就不能轉凶為福，轉災為喜，這個事你可千萬別埋怨別人。</w:t>
      </w:r>
      <w:r>
        <w:t xml:space="preserve"> </w:t>
      </w:r>
    </w:p>
    <w:p w14:paraId="38292AB2" w14:textId="77777777" w:rsidR="00042F81" w:rsidRDefault="00042F81">
      <w:pPr>
        <w:pStyle w:val="a3"/>
      </w:pPr>
      <w:r>
        <w:t xml:space="preserve">　　所以大家今天來到這裡這是善根，你沒善根，你不知道這東西好你能來嗎？現在上班這麼忙，又是金融風暴，你怎麼就會來？你知道這東西好。你知道這東西好就是善根，你有智慧。下面你願意照著做嗎？如果你願意照著做，我們講修行，修正自己錯誤的行為。這錯誤的行為包括想錯了，起心動念；說錯了，言語；身體做錯了，造作，你改過來，你照著聖賢人的教育改，他不讓你做你別做，他讓你做的你做，最後你肯定得利益。為什麼？江本勝博士跟美國宇航局的實驗報告告訴我們這個結論，因為整個中國傳統文化它的核心就是改過。改過從哪改起？從心上改起，從你的念頭改起。你看他說得多好。而念頭產生了你的宇宙、產生了你的人生。</w:t>
      </w:r>
      <w:r>
        <w:t xml:space="preserve"> </w:t>
      </w:r>
    </w:p>
    <w:p w14:paraId="1E57C356" w14:textId="77777777" w:rsidR="00042F81" w:rsidRDefault="00042F81">
      <w:pPr>
        <w:pStyle w:val="a3"/>
      </w:pPr>
      <w:r>
        <w:t xml:space="preserve">　　所以學習傳統文化最後的落腳點不是誇誇其談，不是談玄說妙，不是飯後茶餘跟著解悶，說我高爾夫打累了我學學傳統文化，我現在當老闆有錢了我到北大辦個國學班，不是幹這個的，是告訴你什麼是善、什麼是惡這個標準，你按照這個標準去做，您最後得到利益，您螞蟻變成人了，你這埋怨誰？您有智慧，您真幹您真有福氣，你碰到蔡禮旭老師，你碰到孔子，你碰到這些現在的老師們，你有因緣。所以總在遇緣不同。有些人有善根，你不能說聰明人就我們這幾個，一千多人，真正幹的人就咱們幾個嗎？真正碰到蔡老師的人就這麼幾個，碰到孔子，拿到《論語》的？不是，要不然不明白，要不然不幹，要不然碰不到，所以太難了！這三件東西碰到一起，這個煤氣灶劃一根火柴要點燃，你得有煤氣罐、你得有灶具、你得有火柴，你這三個東西都具備了，燃了。今天大家都燃了。</w:t>
      </w:r>
      <w:r>
        <w:t xml:space="preserve"> </w:t>
      </w:r>
    </w:p>
    <w:p w14:paraId="27ED7776" w14:textId="77777777" w:rsidR="00042F81" w:rsidRDefault="00042F81">
      <w:pPr>
        <w:pStyle w:val="a3"/>
      </w:pPr>
      <w:r>
        <w:t xml:space="preserve">　　所以命自我作，福自我求。如果每個人對這個事情能夠認，佛在經教當中說「一切法得成於忍」，這個忍有忍耐和認的意思，你要認命，你是人，你不是聖賢，有些人比我們有境界、有能力，你認了你就得救了。所以剛才講的現量、比量跟聖教量，中國傳統文化當中有一本書講得特別形象，說這個桌子底下有一堆火，現量境界的人他能通過桌子的面就直接看到桌子底下的火。他不用學習、不用研究，不用聽別人說，我自己看到，這是現量，現身，我就在這兒，我看見了。比量是什麼樣？他看不見這個火，他沒這個能力，但是沒關係，桌邊上冒出煙來了，他通過這個煙就推論，這個煙怎麼產生的？底下沒有火它能有煙嗎？他通過這種現象，就是我們說的奇門遁甲、五行八卦這些現象推論出來真相，有火。他把這種經驗總結出來，就形成了我們的《老莊》，就形成了我們的《易經》，告訴我們這個規律是什麼，非常慈悲。</w:t>
      </w:r>
      <w:r>
        <w:t xml:space="preserve"> </w:t>
      </w:r>
    </w:p>
    <w:p w14:paraId="5C0CACB4" w14:textId="77777777" w:rsidR="00042F81" w:rsidRDefault="00042F81">
      <w:pPr>
        <w:pStyle w:val="a3"/>
      </w:pPr>
      <w:r>
        <w:t xml:space="preserve">　　我們今天桌子上放的《弟子規》就是聖教量。我們沒有現量的境界，我們也沒有比量的能力，我們對《易經》也不懂，算命看相我們也不清楚，佛菩薩那種境界，回到過去，走到未來，我也不可能，但是我看到《弟子規》了，我看到《了凡四訓》了，我明白了，聖人是這麼說的，我不聽老人言我吃虧在眼前，我改。你行了，你成功了，你明白了，這叫解悟，你理解了。悟是什麼？知道自己錯了叫悟。解悟跟證悟還差一大截，解悟不等於證悟，解悟是什麼？吸煙不好我知道，我理解了，煙容易產生癌症，容易對人造成損害，孕婦抽煙，胎兒容易受到影響，我理解了，我做得到嗎？你做到了，你的理解跟你的行為合一了，你的解行相應了，你明白的你做到了。所以解悟之後，佛門當中有一句話，「悟後起修」，明白了要修。大家喜歡我的光盤，說我講得不錯，其實我講的叫什麼不錯，不就是悟後起修，有那麼一點點例子供養大家，讓大家能通過我自己怎麼改過這個過程當中知道明白之後該幹什麼，明白之後要修。為什麼要修？修很痛苦，吃也不能吃，喝也不能喝，財色名食睡都得遠離，要保持心的清淨，多苦！是因為你沒有享到清淨的快樂，你要知道清淨給你帶來的快樂，世間的這種暫時的感官的刺激的滿足沒法跟內心這種快樂相比，那是大樂</w:t>
      </w:r>
      <w:r>
        <w:t>，最上清淨快樂。這是佛菩薩說的，你沒享受到，就和螞蟻似的，沒喝過紅酒你說紅酒不好喝，你沒吃過</w:t>
      </w:r>
      <w:r>
        <w:t>cheese</w:t>
      </w:r>
      <w:r>
        <w:t>，你說</w:t>
      </w:r>
      <w:r>
        <w:t>cheese</w:t>
      </w:r>
      <w:r>
        <w:t>味難聞，你憑什麼？你沒嘗過，你沒試過。</w:t>
      </w:r>
      <w:r>
        <w:t xml:space="preserve"> </w:t>
      </w:r>
    </w:p>
    <w:p w14:paraId="6D4A5020" w14:textId="77777777" w:rsidR="00042F81" w:rsidRDefault="00042F81">
      <w:pPr>
        <w:pStyle w:val="a3"/>
      </w:pPr>
      <w:r>
        <w:t xml:space="preserve">　　改過樂！樂在哪裡？內外雙得。什麼叫內外雙得？內心平靜、祥和、安穩，踏踏實實，氣定神閒，就和貴族一樣，不著急不著慌，內外雙得。外我得什麼？你想得什麼得什麼。真的嗎？真的，求富貴得富貴，求男女得男女（就是孩子），求功名得功名，就是說官場上，求什麼得什麼。為什麼？因為功名、富貴、官場、孩子都是你的真心變現的，你找到了真心你什麼東西求不得？你沒有求不到的。你以為這東西都是怎麼來的？佛法當中說，人和人性的關係當中說，所有你現前的這種芸芸眾生、山河大地都是你自性變現的，你找到了自性你就找到了倉庫。所以他叫地藏王菩薩，地是什麼？心地。藏是什麼？藏著，什麼東西都藏著。你能簡單明說藏什麼嗎？智慧、德能、本事、相好、財富、健康，都有，所以我們叫心地。我今天來到這兒不讓講佛法，不讓講佛法咱就別提心地，咱就別提覺悟，這都是佛門當中的語言。佛教怎麼了？佛教何罪有之！</w:t>
      </w:r>
      <w:r>
        <w:t xml:space="preserve"> </w:t>
      </w:r>
    </w:p>
    <w:p w14:paraId="56F0DA8D" w14:textId="77777777" w:rsidR="00042F81" w:rsidRDefault="00042F81">
      <w:pPr>
        <w:pStyle w:val="a3"/>
      </w:pPr>
      <w:r>
        <w:t xml:space="preserve">　　所以很多朋友跟我說，我跑官要官，我覺得特別沒面子。沒關係，跑去、要去，這個官肯定得有人幹，區長、書記沒人幹能行嗎？得有人幹。你幹了，如果你不自私，你一心為人民，那是老百姓的福氣，這官你愈搶愈好，搶官跑官有什麼不好，關鍵是你為誰？你要是雷鋒同志你要當了唐山市市長，唐山市人民有福氣了。這個官你跑下來、你要下來有什麼，沒別的，老百姓有福了。</w:t>
      </w:r>
      <w:r>
        <w:t xml:space="preserve"> </w:t>
      </w:r>
    </w:p>
    <w:p w14:paraId="70FD4808" w14:textId="77777777" w:rsidR="00042F81" w:rsidRDefault="00042F81">
      <w:pPr>
        <w:pStyle w:val="a3"/>
      </w:pPr>
      <w:r>
        <w:t xml:space="preserve">　　月亮繞著地球走，這是道。三千年前的釋迦牟尼佛跟我們三千年後的人看這月亮繞地球，變了嗎？沒變。美國總統布希跟伊朗總統內賈德看這月亮有變化嗎？沒有變化，這是道。不分種族、不分國家、不分地域，誰看都是它，這怎麼能變？變的是假的，真金不變。為什麼大家用金子來形容這個人真心，他的心像金子一樣，誰描述過說這個人的心像四季一樣，春夏秋冬沒完沒了的變？沒有。為什麼我們用金子來形容佛菩薩，來給他鍍金身？不是他需要金子，是教給我們、告訴我們什麼？佛法的教育、孔子的教育，包括我們這個酒店有一個曹妃甸，曹妃她為什麼用金身？她的精神不變，這與時間和空間沒有關係，所以我們把她身上鍍上金子，告訴我們這個東西沒有時間、沒有空間，這哪是迷信？這完全是教學。你用水泥給她弄個身可以不可以？佛菩薩不在乎，孔子也不在乎，曹妃也不在乎，人家都作古了，走了，人該到哪到哪去了。那是你通過水泥你能得什麼利益？建築的壽命五十年，一百年到頭了。所以佛鍍金身不是迷信，是告訴我們，你要會看。你會嗎？你看了佛法當中佛菩薩用金身，曹妃用金身，幹什麼？專門利人、毫不利己這種精神，是人的道，是做人的道理，是做人的準則，這個東西千古不變，就和月亮繞地球一樣，你按照這個道走</w:t>
      </w:r>
      <w:r>
        <w:t>你就得了。你得什麼？你想得什麼得什麼。春種、夏長、秋收、冬藏，春天你老種好種子，除了蘋果就是鴨梨，您說您到秋天收什麼？夏天您施肥、您澆水，您給它鋤草，秋天您不收穫，有這種道理嗎？如是因，如是果。</w:t>
      </w:r>
      <w:r>
        <w:t xml:space="preserve"> </w:t>
      </w:r>
    </w:p>
    <w:p w14:paraId="3FC161ED" w14:textId="77777777" w:rsidR="00042F81" w:rsidRDefault="00042F81">
      <w:pPr>
        <w:pStyle w:val="a3"/>
      </w:pPr>
      <w:r>
        <w:t xml:space="preserve">　　所以佛菩薩給我們講活在當下，因為當下是幹什麼的時候你就得幹什麼。該撒籽了你琢磨著秋天收穫，該收穫了你想著撒籽，你老向外面找，你老向外面攀緣，結果你把撒籽的機會丟掉了，你把鋤草的機會丟掉了，你把澆水的機會丟掉了，最後秋天你不收穫，你賴黨的十七大報告，你賴胡主席，你賴溫總理，你賴得著嗎？你跟人家有什麼關係！命自我作，福自我求，所以佛法當中說的活在當下一點都不迷信。很多人說憑什麼活在當下，我就得考慮未來，我就得謀劃，我就得為我自己一生要籌劃。北京有八寶山，你籌劃，到燒那天怎麼燒，你是買什麼骨灰盒，你是準備用什麼樣的爐子燒，你的墓地買在哪裡。這叫愚痴，這叫傻！說是養老金、退休保險我留住了，醫療保險有了。有了你就得病，因為這錢是用來給你治病的。養老金，養老金留著你就老，你不老誰老，這錢就等你老了用，你念頭老想著老。美國科學家證明了念頭產生世界，你老想著老你就真老了，你老想著病你就真病了，念頭毀了您。</w:t>
      </w:r>
      <w:r>
        <w:t xml:space="preserve"> </w:t>
      </w:r>
    </w:p>
    <w:p w14:paraId="78D6A739" w14:textId="77777777" w:rsidR="00042F81" w:rsidRDefault="00042F81">
      <w:pPr>
        <w:pStyle w:val="a3"/>
      </w:pPr>
      <w:r>
        <w:t xml:space="preserve">　　所以我們今天來到這兒，知道念頭決定一切，起心動念處就要管住它。管住它什麼？標準在哪裡？《弟子規》。什麼該管、什麼不該管，什麼是是、什麼是非，什麼是邪、什麼是正，什麼是善、什麼是惡，什麼是對、什麼是錯，《了凡四訓》裡全寫清楚了，這書太偉大了，四萬字不到。我讀一遍《了凡四訓》大概一天，我勸各位朋友、各位領導好好看看。曾國藩老先生，清朝的，最後一代大儒，他用什麼教育他的子孫？《了凡四訓》，了凡是明朝人。清朝有一個說法，一書一訓，書是《曾國藩家書》，訓是《了凡四訓》。《曾國藩家書》怎麼寫得出來，沒有了凡他寫得出來嗎？這是中國的，曾國藩沒有人不知道，《家書》很多人都看過，簡直是睿智，太好了，修身、齊家、治國、平天下，曾先生全做到了。我們這一輩子，別說曾先生這個人生了，我們就曾先生十分之一也不得了。他怎麼學了凡？他糊塗，他腦子進水了嗎？沒有，明白人，我們不向明白人學向誰學？這是國內的。</w:t>
      </w:r>
      <w:r>
        <w:t xml:space="preserve"> </w:t>
      </w:r>
    </w:p>
    <w:p w14:paraId="5DDA25A6" w14:textId="77777777" w:rsidR="00042F81" w:rsidRDefault="00042F81">
      <w:pPr>
        <w:pStyle w:val="a3"/>
      </w:pPr>
      <w:r>
        <w:t xml:space="preserve">　　說胡小林，曾國藩是二百年前的事了，您給我們舉點近的。近的，日本天皇《了凡四訓》必讀。為什麼？日本天皇比咱們的待遇可好多了，人從來不坐這麼大屋開會，人一個人就坐這麼大屋，人的福報大，日本天皇還得了！他為什麼讀《了凡四訓》？明白人，修身、立業、治家根本，日本天皇讀《了凡四訓》。讀《了凡四訓》讀什麼？讀念頭決定一切，從起心動念處管住我天皇，我的國家、我的人民、我的社會就會安定。《了凡四訓》裡講的是什麼？大家要問胡小林。改過。改過的好處是什麼？管住念頭。管住念頭又怎麼樣？念頭產生一切，你管住了念頭你就管住一切，求富貴得富貴，求男女得男女，求功名有功名，就是這麼一個邏輯關係。改過重要！</w:t>
      </w:r>
      <w:r>
        <w:t xml:space="preserve"> </w:t>
      </w:r>
    </w:p>
    <w:p w14:paraId="14E33988" w14:textId="77777777" w:rsidR="00042F81" w:rsidRDefault="00042F81">
      <w:pPr>
        <w:pStyle w:val="a3"/>
      </w:pPr>
      <w:r>
        <w:t xml:space="preserve">　　《弟子規》它的侷限性在於它沒給你講背後的道理，它只給你說什麼能做、什麼不能做，因為它是教孩子的，孩子很多道理他不清楚。「喪三年，常悲咽，居處變，酒肉絕」。咱們成年人明白爸爸、媽媽過世男女得分居，您說您跟七歲的孩子講「居處變」，為什麼，你能跟他說嗎？少兒不宜，不能談，就記住，不讓你做你甭問為什麼。今天在企業推《弟子規》，在學校推《弟子規》，在社會推《弟子規》，如果不跟他講清楚《弟子規》背後的道理，不給他講清楚這個因由，不給他講清楚這其中的原理，我跟你說，《弟子規》沒有後勁，你貫徹不下去，因為你知其然不知其所以然。</w:t>
      </w:r>
      <w:r>
        <w:t xml:space="preserve"> </w:t>
      </w:r>
    </w:p>
    <w:p w14:paraId="6C22E348" w14:textId="77777777" w:rsidR="00042F81" w:rsidRDefault="00042F81">
      <w:pPr>
        <w:pStyle w:val="a3"/>
      </w:pPr>
      <w:r>
        <w:t xml:space="preserve">　　還剩最後十分鐘。所以我在這裡跟大家說，兩本書合起來讀，一本是《弟子規》，一百一十三件事，一千零八十個字，沒得說，做到。做著做著，這《弟子規》就像一百一十三片樹葉一樣，從事上修。我昨天晚上給大家講，事上修是下根，最笨拙的方法，東滅西生，按了葫蘆起了瓢，太難了。《了凡四訓》是理，把道理給你講明白，你「未禁其事，先明其理」，你先別做好事，你先把好事的道理做清楚。譬如說發脾氣，為什麼不能發脾氣？下根人說，我別問了，我就是不能發脾氣，「凡是人，皆須愛」。特累，他有飽和點，遇到大的境界的時候他會逆轉，他會出現問題，他會控制不住。「未禁其事，先明其理」，如果你讀了江本勝博士水實驗這本書，如果你知道美國宇航局的數據報告，你知道發脾氣對自己身體不好，害了別人，害了自己，所以我不能發脾氣。道理明白了，道理明白你做起來就帶勁，我清楚了，我理明，理得則心安。袁了凡先生講的就是理，殺生為什麼不行，發脾氣為什麼不行，罵人為什麼不行，講得非常清楚。</w:t>
      </w:r>
      <w:r>
        <w:t xml:space="preserve"> </w:t>
      </w:r>
    </w:p>
    <w:p w14:paraId="117628EF" w14:textId="77777777" w:rsidR="00042F81" w:rsidRDefault="00042F81">
      <w:pPr>
        <w:pStyle w:val="a3"/>
      </w:pPr>
      <w:r>
        <w:t xml:space="preserve">　　二００八年二月中華書局「中華經典隨筆」這個系列叢書出了《了凡四訓》這本書，大家可以買來看一看，網上就可以訂到。如果需要我買，大家舉手登個記，我買了給大家寄過去。《弟子規》配上《了凡四訓》對成人特別好。從心上修，了凡說改過要三個改法，一種從事上改，一種從理上改，一種從心上改。心上改這種境界太高了，得慢慢練。練到什麼程度？穿衣吃飯、行住坐臥、處事待人接物，走向社會、走向家庭、走向學校、走向各行各業，眼見色，耳聽聲，鼻嗅味，嘴嘗味，鼻聞氣味，嘴嘗味道，身體接觸，腦子起心動念，一心為善，這四個字了不得。什麼叫一心？你不能二心。我們教育孩子一心一意，一心。一心幹嘛？為善。一心是工具、是手段，為善是目的。為什麼善？念念利益國家，念念利益眾生，念念利益家人，念念利益他人，念念利益世界，一心為善。不再想了，這人陷害我，原來還琢磨，「這人陷害我，是不是我的業障現前，是不是我過去跟他結了怨，他今天來報了我，報了就報了，我別再跟他沒完沒了，下輩子又見面我們倆再打架」，這叫理，這多累！不想了，一心為善。袁了凡先生說凡夫沒有念頭不行，我們從早晨一起床一睜眼，一直到晚上睡覺，我們肯定得舉心動念，你說沒有念頭，那是聖人的境界，那清淨心</w:t>
      </w:r>
      <w:r>
        <w:t>，清淨心的境界不是我們的境界。我們要有念頭，又控制不住，又伏不住它，我們這念頭怎麼辦？我們是不是永遠在凡夫這種境地上擺脫不掉，改造不了命運，獲得不了幸福，我念頭我壓不住。</w:t>
      </w:r>
      <w:r>
        <w:t xml:space="preserve"> </w:t>
      </w:r>
    </w:p>
    <w:p w14:paraId="7D0D2253" w14:textId="77777777" w:rsidR="00042F81" w:rsidRDefault="00042F81">
      <w:pPr>
        <w:pStyle w:val="a3"/>
      </w:pPr>
      <w:r>
        <w:t xml:space="preserve">　　袁了凡先生說用念頭想六件事，「遠思揚祖宗之德」，向遠的想，幹嘛？揚祖宗之德。什麼是祖宗之德？文武周公、禹王、黃帝、炎帝，我們這些老祖宗傳下這麼樣好的文化，我怎麼遠揚祖宗之德？學好聖賢文化，把自己的生活搞好，把自己的家庭搞幸福，把自己的企業搞好，錢掙到，給世人做好榜樣。因為你受了傳統的教育，你覺悟了，你內心快樂，外邊要錢有錢，要孩子有孩子，要名有名，要利有利，人說這人怎麼回事？學了聖賢教育。遠思揚祖宗之德，這是落實了，這叫揚祖宗之德。「近思」，往近的想什麼？「蓋父母之愆」，考慮父母身上還存在什麼問題。父母有過錯，家醜不可外揚。不是不可外揚就完了，我要想「善相勸，德皆建，過不規，道兩虧；怡吾色，柔吾聲，諫不入，悅復諫」，要勸爸爸媽媽，隱惡揚善，我們做好了是揚善，爸爸媽媽家裡面有問題，蓋住，關了門讓家裡明白道理。勸別人改過一定要一對一，一定要顧及別人的面子，一定要顧及別人的感受，一定要考慮別人的處境。近思蓋父母之愆，愆就是過錯的意思。</w:t>
      </w:r>
      <w:r>
        <w:t xml:space="preserve"> </w:t>
      </w:r>
    </w:p>
    <w:p w14:paraId="7BEAD19F" w14:textId="77777777" w:rsidR="00042F81" w:rsidRDefault="00042F81">
      <w:pPr>
        <w:pStyle w:val="a3"/>
      </w:pPr>
      <w:r>
        <w:t xml:space="preserve">　　「上思」，第三件事，「報國之恩」，我昨天晚上跟大家講，國家有什麼恩？沒有解放軍在這保邊疆，我們能在這兒學傳統文化嗎？沒有胡主席、溫總理在這日理萬機，日夜操勞，勤政殿的燈就沒關過，你能在這兒學傳統文化、掙錢養家糊口嗎？沒有各級官員、各級領導在這兒為我們張羅著、操心著，城市的垃圾怎麼辦？城市的污水怎麼辦？城市的建設怎麼辦？城市的污染怎麼辦？食品安全怎麼辦？孩子教育怎麼辦？幼兒園怎麼蓋？學校怎麼蓋？我們人是社會群體，我們得靠大家才能生存下來，最重要就是國家。「上思報國之恩」，你說這個心量多大，都是恩！</w:t>
      </w:r>
      <w:r>
        <w:t xml:space="preserve"> </w:t>
      </w:r>
    </w:p>
    <w:p w14:paraId="7A78AA2F" w14:textId="77777777" w:rsidR="00042F81" w:rsidRDefault="00042F81">
      <w:pPr>
        <w:pStyle w:val="a3"/>
      </w:pPr>
      <w:r>
        <w:t xml:space="preserve">　　「下思造家之福」，我往下面想，我要想我怎麼給我家積德修善，我怎麼讓兒孫沾我的光，祖宗有德兒孫享福。我要是舉心動念成天害別人、坑別人、整別人，以後我的孩子遭殃遭罪，你怎麼能幹這事？所以下思造家之福，咱們家要和睦、要團結、要一心向善，老公向善、太太向善、孩子向善、阿姨向善、爸爸媽媽都向善，家和萬事興。「積善之家，必有餘慶」，這是《易經》當中第一句話。什麼叫餘慶？剩下來的。那沒剩下來，你自己享受，你造福自己享受百分之九十，剩下的百分之十兒孫享，「積善之家，必有餘慶」，這個餘講的是這個。你想想看還得了，我們不能吃光用盡，我們不能光想著我們自己，我們想到我們有後代，兒孫的幸福繫在我們手上。做爸爸做媽媽、做爺爺做奶奶，我們怎麼樣幫助別人，我們怎麼樣熱愛別人、支持別人、理解別人，決定跟我們子孫萬代有關係，所以下思造家之福。</w:t>
      </w:r>
      <w:r>
        <w:t xml:space="preserve"> </w:t>
      </w:r>
    </w:p>
    <w:p w14:paraId="0225BCCC" w14:textId="77777777" w:rsidR="00042F81" w:rsidRDefault="00042F81">
      <w:pPr>
        <w:pStyle w:val="a3"/>
      </w:pPr>
      <w:r>
        <w:t xml:space="preserve">　　「外思」，向外邊想，想什麼？「濟人之急」，幫助別人的急難。別人有難，我隨分隨力，我只要能做到，無論是動手術換腎，還是白內障動手術，還是要上學我給你找關係，你還是怎麼，日行一善，爭取做到，一天不行善吃不下飯睡不著覺，我傻呀我，我活著一天做善事。善行之前必須善念，善念產生世界，產生宇宙環境，產生善的物質和精神，你一點都不傻，你幫助別人你必須得有善心，善心這個念頭就是真心，真心變化出來所有的物質、財富和健康。所以你善心善行，你自己的境界就善，你自己的機遇就善。所以外思濟人之急。「內思」，向內想什麼？我琢磨我自己，別琢磨名聞利養，別琢磨貪圖享受，「閑己之邪」，閑是防止，我要是考慮我自己的時候，向內考慮的時候，我看看我還有什麼邪思邪念，我還有什麼缺點、錯誤，我舉心動念有沒有問題，內思閑己之邪。你把你的心思用在這六個方面，您就是這個世界上十四億中國人民當中最有福的人。</w:t>
      </w:r>
      <w:r>
        <w:t xml:space="preserve"> </w:t>
      </w:r>
    </w:p>
    <w:p w14:paraId="7CC88AFD" w14:textId="77777777" w:rsidR="00042F81" w:rsidRDefault="00042F81">
      <w:pPr>
        <w:pStyle w:val="a3"/>
      </w:pPr>
      <w:r>
        <w:t xml:space="preserve">　　今天時間到了，晚上我還得趕回去。星期五我還會再過來，還有我的講，是講的懺悔，在改過的作用。下一講我</w:t>
      </w:r>
      <w:r>
        <w:t>主要講我的改過，這一講給大家白活白活理論，下一講給大家講講實踐。大家一定要記住，改過，改過完了積善，你就能夠轉變命運。一定要看《了凡四訓》，我在這裡，我五十五歲了，我也是研究生畢業，出生在高幹家庭，我不騙大家，我真正得到《了凡四訓》和《弟子規》的利益，希望大家能沾我的光，能享我的福，謝謝大家。</w:t>
      </w:r>
    </w:p>
    <w:sectPr w:rsidR="00042F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9DEE7" w14:textId="77777777" w:rsidR="00042F81" w:rsidRDefault="00042F81" w:rsidP="00B05414">
      <w:r>
        <w:separator/>
      </w:r>
    </w:p>
  </w:endnote>
  <w:endnote w:type="continuationSeparator" w:id="0">
    <w:p w14:paraId="04F99EFC" w14:textId="77777777" w:rsidR="00042F81" w:rsidRDefault="00042F81" w:rsidP="00B05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E5275" w14:textId="77777777" w:rsidR="00042F81" w:rsidRDefault="00042F81" w:rsidP="00B05414">
      <w:r>
        <w:separator/>
      </w:r>
    </w:p>
  </w:footnote>
  <w:footnote w:type="continuationSeparator" w:id="0">
    <w:p w14:paraId="00390D1B" w14:textId="77777777" w:rsidR="00042F81" w:rsidRDefault="00042F81" w:rsidP="00B05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14"/>
    <w:rsid w:val="00042F81"/>
    <w:rsid w:val="007931EE"/>
    <w:rsid w:val="00B0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4AB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4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4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4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4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2427</Words>
  <Characters>13835</Characters>
  <Application>Microsoft Office Word</Application>
  <DocSecurity>0</DocSecurity>
  <Lines>115</Lines>
  <Paragraphs>32</Paragraphs>
  <ScaleCrop>false</ScaleCrop>
  <Company/>
  <LinksUpToDate>false</LinksUpToDate>
  <CharactersWithSpaces>16230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