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F70D3" w14:textId="77777777" w:rsidR="005D4ED9" w:rsidRDefault="005D4ED9">
      <w:r>
        <w:t xml:space="preserve">《弟子規》與佛法修學　　蔡禮旭老師主講　　（第二十五集）　　</w:t>
      </w:r>
      <w:r>
        <w:t>2005/3/10</w:t>
      </w:r>
      <w:r>
        <w:t xml:space="preserve">　　地點：澳洲淨宗學院　　檔名：</w:t>
      </w:r>
      <w:r>
        <w:t xml:space="preserve">52-118-0025 </w:t>
      </w:r>
    </w:p>
    <w:p w14:paraId="52681C21" w14:textId="77777777" w:rsidR="005D4ED9" w:rsidRDefault="005D4ED9">
      <w:pPr>
        <w:pStyle w:val="a3"/>
      </w:pPr>
      <w:r>
        <w:t xml:space="preserve">　　尊敬的諸位法師，諸位同修，阿彌陀佛！我們剛剛講到《淨土聖賢錄》當中一位往生的菩薩黃打鐵，為什麼要講這個故事？最重要是當我們在聽到一位聖哲他的行持的過程，要了解到他有哪些值得我們好好學習效法之處，把之間的差距找出來，我們就可以迎頭趕上。剛剛講到了，出家師父告訴他：反正你只要一邊打鐵一邊念佛，這樣就不會妨礙到你的工作。結果黃打鐵那一天以後，就開始邊敲邊念佛，敲一下念一聲。他的太太就走過來跟他說：你有毛病！打鐵都那麼累了，還念什麼佛？他自己念也感覺不會累，甚至於比之前只有打鐵的時候還輕鬆，所以不管老婆怎麼樣不滿，他也沒有在乎，繼續老老實實敲他的鐵念他的佛。念了三年，他就跟他太太說：我要回家了。她太太說：跟你結婚那麼久，你這個窮光蛋也沒聽過你有什麼家可以回。也就不理他。結果那天黃打鐵就念了一首偈說到「叮叮噹噹，久鍊成鋼，太平將至，我往西方」，念完剛好敲下去就走了（我假如這樣就走了，不知道多好），是站著走的。</w:t>
      </w:r>
      <w:r>
        <w:t xml:space="preserve"> </w:t>
      </w:r>
    </w:p>
    <w:p w14:paraId="7F0BF0C8" w14:textId="77777777" w:rsidR="005D4ED9" w:rsidRDefault="005D4ED9">
      <w:pPr>
        <w:pStyle w:val="a3"/>
      </w:pPr>
      <w:r>
        <w:t xml:space="preserve">　　諸位同修，黃打鐵值得我們學習的地方在哪？老實念佛。第一個，他對於法師、對於老師恭敬，才會有這個因緣把法師接到家裡來。再來，對於老師的話依教奉行，一點折扣都沒有，法師有沒有告訴他念佛以後有多大多大利益，沒有。他對人很信任，法師這麼講一定不會錯，連會怎麼樣也沒問得很清楚，他就老老實實開始念；所以尊師又老實，依教奉行。再來，我們也看到，當別人給予他一些不同的意見，他也沒有動搖，他還是很有信心。畢竟我們要了解到，念佛法門是難信之法。所以要讓身旁的人各個都同意你做得是對的，容不容易？不容易！我們就不需要去強求，假如你跟每個人講念佛可以往生作佛，他都相信的話，那就很不可思議；一般不能接受是很正常的。所以，我們老實念，也不需要他人來認同我們。</w:t>
      </w:r>
      <w:r>
        <w:t xml:space="preserve"> </w:t>
      </w:r>
    </w:p>
    <w:p w14:paraId="08211DD9" w14:textId="77777777" w:rsidR="005D4ED9" w:rsidRDefault="005D4ED9">
      <w:pPr>
        <w:pStyle w:val="a3"/>
      </w:pPr>
      <w:r>
        <w:t xml:space="preserve">　　再來，黃打鐵工作非常忙碌，幾乎沒有休息的時間，而他念了三年也能成就。也警惕我們，能不能找藉口說我自己太忙，都沒時間念佛。其實從黃打鐵的事跡我們也了解到，再怎麼忙也不能障礙我們念佛，因為你可以在心頭默念就行，這個法門是完全不會受到工作、生活的障礙。跟這些有成就的人學習，一定要抓住一個原則，就是「寧為成功找方法，不為失敗找藉口」，當我們找藉口的時候，道心可能就點點滴滴流失掉了。所以要「聖與賢，可馴致」，看到好的榜樣趕快就往那個方向走。</w:t>
      </w:r>
      <w:r>
        <w:t xml:space="preserve"> </w:t>
      </w:r>
    </w:p>
    <w:p w14:paraId="7982C49A" w14:textId="77777777" w:rsidR="005D4ED9" w:rsidRDefault="005D4ED9">
      <w:pPr>
        <w:pStyle w:val="a3"/>
      </w:pPr>
      <w:r>
        <w:t xml:space="preserve">　　黃打鐵也警惕我們，一個不識字的人，一個工作比較低階層的人，都相當有機會當生成佛，所以我們面對任何的人都不可輕慢、都不可輕視。因為很可能你輕視的那個人這一生就要去作佛，那你這個罪業就結大了，所以我們要平等視眾人。當我們看到每個《淨土聖賢錄》上的聖哲榜樣，我們都應該好好從中領會、從中學習，這樣我們每天生活都可以從書上、從處事待人接物當中提升自我。下一句是：</w:t>
      </w:r>
      <w:r>
        <w:t xml:space="preserve"> </w:t>
      </w:r>
    </w:p>
    <w:p w14:paraId="28BD3FAF" w14:textId="77777777" w:rsidR="005D4ED9" w:rsidRDefault="005D4ED9">
      <w:pPr>
        <w:pStyle w:val="a3"/>
      </w:pPr>
      <w:r>
        <w:t xml:space="preserve">　　【見人惡。即內省。有則改。無加警。】</w:t>
      </w:r>
      <w:r>
        <w:t xml:space="preserve"> </w:t>
      </w:r>
    </w:p>
    <w:p w14:paraId="7F40DA3D" w14:textId="77777777" w:rsidR="005D4ED9" w:rsidRDefault="005D4ED9">
      <w:pPr>
        <w:pStyle w:val="a3"/>
      </w:pPr>
      <w:r>
        <w:t xml:space="preserve">　　見到人家不好之處，我們首先先想想自己有沒有犯同樣的過失，假如有，趕快修正；假如沒有，那就自我勉勵，不要跟他再犯同樣的錯。而面對惡人，我們也應該寬恕、體恤，所謂「先人不善，不識道德，無有語者，殊無怪也」，當一個人無知的時候，事實上是很痛苦的，不知道要造多少罪業。而「一切眾生，皆有如來智慧德相」，這個道理我們已經明白，就應該希望每個人都能夠成佛。所以當我們面對惡人</w:t>
      </w:r>
      <w:r>
        <w:lastRenderedPageBreak/>
        <w:t>的時候，也不能起分別心。因為「本覺本有，不覺本無」，本有一定喚得醒，本無是剎那生滅，只要我們能夠有所德行，當他的榜樣，相信這段因緣也會有所轉化，對他有所幫助。</w:t>
      </w:r>
      <w:r>
        <w:t xml:space="preserve"> </w:t>
      </w:r>
    </w:p>
    <w:p w14:paraId="760142CE" w14:textId="77777777" w:rsidR="005D4ED9" w:rsidRDefault="005D4ED9">
      <w:pPr>
        <w:pStyle w:val="a3"/>
      </w:pPr>
      <w:r>
        <w:t xml:space="preserve">　　「若真修道人，不見世間過」，這是六祖惠能大師給我們的教誨。諸位同修，這一點好不好做？很多時候覺得很有道理，但是真正看到的時候都會生悶氣，自己也覺得很無奈，怎麼悶氣就是壓不下去。曾經聽師長在回答問題，有位長者他就提到，實在沒有辦法不看人家的過失。結果師長回答他：你從今天以後，只要看到別人的過失，馬上就想說就是我的過失。比方說看到太太的過失，馬上就想就是我做得不夠好，所以我太太沒有感動；假如看到朋友有過失，就想就是我做得不夠好，所以沒有感動他；假如看到社會上的過失，就想到因為我沒有做好表率，所以社會才會亂。當我們看到所有的過失都回過頭來看到自己的本分，那我們的力量會花在盡本分，會花在提升自己的德行，就不會耗在見人過失，在那裡情緒打轉。師長這個方法相當好，我們聽了也心生歡喜。</w:t>
      </w:r>
      <w:r>
        <w:t xml:space="preserve"> </w:t>
      </w:r>
    </w:p>
    <w:p w14:paraId="296CC15D" w14:textId="77777777" w:rsidR="005D4ED9" w:rsidRDefault="005D4ED9">
      <w:pPr>
        <w:pStyle w:val="a3"/>
      </w:pPr>
      <w:r>
        <w:t xml:space="preserve">　　師長也教誨我們，他說：別人錯的也是對的，我們對的也是錯的。當別人是錯的時候，我們把他當菩薩，他在告訴我「見人惡，即內省」，他也在告訴我們，現在的社會最缺乏什麼、最需要什麼。因為他們會造惡都是整個家庭社會所形成的問題，所以從他們的示現我們也了解到我們的本分，我們的責任。我們對的也是錯的，當我們心裡面生起我對你錯，我高你低，當下我們的恭敬心、平等心已經失去了。師長很多的話語我們都要靜靜去領受、去領會，然後去歷事鍊心，常常觀照自己的態度，自己的起心動念。當我們能夠這樣去下手，相信很多的態度會轉得很快。我們看下一句經文：</w:t>
      </w:r>
      <w:r>
        <w:t xml:space="preserve"> </w:t>
      </w:r>
    </w:p>
    <w:p w14:paraId="4C42CF3F" w14:textId="77777777" w:rsidR="005D4ED9" w:rsidRDefault="005D4ED9">
      <w:pPr>
        <w:pStyle w:val="a3"/>
      </w:pPr>
      <w:r>
        <w:t xml:space="preserve">　　【唯德學。唯才藝。不如人。當自礪。若衣服。若飲食。不如人。勿生慼。】</w:t>
      </w:r>
      <w:r>
        <w:t xml:space="preserve"> </w:t>
      </w:r>
    </w:p>
    <w:p w14:paraId="3A158226" w14:textId="77777777" w:rsidR="005D4ED9" w:rsidRDefault="005D4ED9">
      <w:pPr>
        <w:pStyle w:val="a3"/>
      </w:pPr>
      <w:r>
        <w:t xml:space="preserve">　　這一句經文提到『唯德學，唯才藝』，這是精神生活層面；『若衣服，若飲食』，是比較屬於物質的層面。當我們為人長者對於人生的價值觀是偏物質，還是注重精神生活，當長者的價值觀是偏向精神生活，那孩子的人生方向就會往這裡走；當為人長者是比較追求物質享受，那下一代可能就會也是往這個方向走。所以我們希望孩子往後注重德行，首先我們要勘驗自己的人生價值觀對不對。</w:t>
      </w:r>
      <w:r>
        <w:t xml:space="preserve"> </w:t>
      </w:r>
    </w:p>
    <w:p w14:paraId="662EB29C" w14:textId="77777777" w:rsidR="005D4ED9" w:rsidRDefault="005D4ED9">
      <w:pPr>
        <w:pStyle w:val="a3"/>
      </w:pPr>
      <w:r>
        <w:t xml:space="preserve">　　我常常會問家長：你希望你的孩子以後是什麼樣的人生？諸位同修，你希望你的孩子以後是什麼樣的人生？應該會有滿多答案說希望能像師父上人這樣，假如你當父母從小就是這樣的態度，那您的孩子應該會很有成就，我們也很歡喜，因為江山代有賢人出。我們去從歷史上了解到，任何一個留名青史的聖哲都有好的父母、好的長輩調教，都不是偶然的。你們都沒想過這個問題嗎？每天忙著賺錢，一天過一天，哪還想這樣？所以很多家長就回答：其實我也不希望他怎麼樣，只要他快樂就好了。我們要了解，當我們的目標都定得很低，那孩子的人生會到哪裡？「取法乎下，了無所得」，所以父母要有志向，孩子才有志向。</w:t>
      </w:r>
      <w:r>
        <w:t xml:space="preserve"> </w:t>
      </w:r>
    </w:p>
    <w:p w14:paraId="2886FD77" w14:textId="77777777" w:rsidR="005D4ED9" w:rsidRDefault="005D4ED9">
      <w:pPr>
        <w:pStyle w:val="a3"/>
      </w:pPr>
      <w:r>
        <w:t xml:space="preserve">　　話又說回來，他說：我只希望他快樂就好。那我會反問他們：你快樂嗎？諸位同修，你快樂嗎？怎麼諸位的表情看起來都不快樂。當我們都沒有辦法過得身心愉快，怎麼又去期望我們帶領的孩子身心愉快。很多人都說人生就是要過得快樂一點，到底什麼樣才是真正的快樂？佛家講人生有八苦，三苦、八苦，其中三苦就是指苦苦、壞</w:t>
      </w:r>
      <w:r>
        <w:lastRenderedPageBreak/>
        <w:t>苦、行苦。而世間人追求的快樂都在哪個部分？壞苦。你看現在都很強調休閒活動，有沒有？我們中國幾千年歷史，有沒有強調休閒活動？很少！那為什麼西方人要休閒活動？這很值得我們去思考。因為他工作很痛苦，是不是？所以要緩和一下。禮拜一上班的時候都有禮拜一症候群，為什麼？很無奈，又要工作。但是我們古代這些讀書人，他假如當官的時候，他會不會覺得很痛苦？當他在當官的時候可以為民服務，他覺得很充實。處理完事務之後，因為民風淳樸，又不用處理一大堆雜事，他就可以遊山玩水，跟大自然在一起，身心輕安。</w:t>
      </w:r>
      <w:r>
        <w:t xml:space="preserve"> </w:t>
      </w:r>
    </w:p>
    <w:p w14:paraId="5DB67C32" w14:textId="77777777" w:rsidR="005D4ED9" w:rsidRDefault="005D4ED9">
      <w:pPr>
        <w:pStyle w:val="a3"/>
      </w:pPr>
      <w:r>
        <w:t xml:space="preserve">　　而現在人的休閒活動是什麼？我們帶班，每次要去旅行，跟孩子提議幾個地點，我們都希望他們能夠多跟大自然在一起。結果孩子每次這些大自然都不考慮，都要去哪裡？都要去什麼遊樂園，然後又貴得要死，好貴，門票實在太貴了。然後帶去的時候，小孩就在那裡玩那些從幾百公尺然後掉下來，一路上在那裡叫。人很可悲，自討苦吃，花錢找罪受。為什麼會這樣？內心沒有真正的喜悅，很空虛，喜歡找刺激，就好像在吸毒一樣，吸一吸好像覺得舒服多了，結果過十分鐘以後又覺得很空虛。我記得有一次我帶學生出去，看他們這樣玩我實在看不下去，我又想說真的有這麼樂嗎？我就上去坐了一下那個轉盤，轉下來我都快吐出來。我說人真是可悲，無法了解到內心的喜悅，那種「學而時習之，不亦說乎」他們都嘗不到。所以父母、長者對於孩子人生價值觀的引導至關重要，當他能夠真正追求的是內在充實的快樂，往後他在遇到這些很虛浮、很沒有價值的東西，他就不會生歡喜心。</w:t>
      </w:r>
      <w:r>
        <w:t xml:space="preserve"> </w:t>
      </w:r>
    </w:p>
    <w:p w14:paraId="3CC76C52" w14:textId="77777777" w:rsidR="005D4ED9" w:rsidRDefault="005D4ED9">
      <w:pPr>
        <w:pStyle w:val="a3"/>
      </w:pPr>
      <w:r>
        <w:t xml:space="preserve">　　一般人在追求的是壞苦，比方說他去買一件衣服，很漂亮，他覺得很快樂。諸位同修，他可以快樂多久？買一件漂亮的衣服快樂多久？可能兩、三天，每天都要穿出去看一下。但是因為這個卡刷下去，可能半個月、一個月的薪水都付出去了，所以這一個月後半十多天還要買方便麵來吃，來過日子，這樣的人有沒有？有！你們怎麼知道？我們看到很多年輕人確確實實這樣過，有的撐不下去，餓壞了，回去跟他父親講：爸，我沒錢了。他爸爸很生氣：講你都不聽，氣死我了，來，要多少錢自己講。還是拿給他，害了他。為什麼會追求物質？大人的榜樣直接影響小孩。</w:t>
      </w:r>
      <w:r>
        <w:t xml:space="preserve"> </w:t>
      </w:r>
    </w:p>
    <w:p w14:paraId="49935DAE" w14:textId="77777777" w:rsidR="005D4ED9" w:rsidRDefault="005D4ED9">
      <w:pPr>
        <w:pStyle w:val="a3"/>
      </w:pPr>
      <w:r>
        <w:t xml:space="preserve">　　假如我們今天買一台汽車，快樂多久？買這個汽車是豪華跑車，可能快樂一個月，而且那個快樂會造成其他人的痛苦，因為你的太太從此變成從元配掉到哪裡去？掉到小老婆去了，車子是大老婆，每天要擦得亮亮的。然後開出去，開了半年、一年，你突然又看到新的款式出來，你會心又開始癢了，你看我又被人家比下去，可能開沒多少年又換一台新的，一台車的貸款要付多久？可能又要付很多年？所以快樂很短暫，痛苦一大段，這是現在人在追求的。</w:t>
      </w:r>
      <w:r>
        <w:t xml:space="preserve"> </w:t>
      </w:r>
    </w:p>
    <w:p w14:paraId="357DB886" w14:textId="77777777" w:rsidR="005D4ED9" w:rsidRDefault="005D4ED9">
      <w:pPr>
        <w:pStyle w:val="a3"/>
      </w:pPr>
      <w:r>
        <w:t xml:space="preserve">　　還有人他在跟人家談話、吃飯過程，假如他自己沒有買一棟豪華的別墅，好像就覺得比不上別人。所以很多人買房子不是為了住，是幹嘛？要告訴別人我也有。買了這個房子可能快樂一年，痛苦多久？可能要繳十年、十五年，甚至於更久。因為買了豪華別墅，也要找兩個傭人去那裡看，主人一年去個兩、三次，這些傭人每天住在那裡，諸位同修，到底誰有福報？人生都追求虛妄的，結果是傭人有福報，他們夫妻兩個要在外面每天打拼，才能夠來付這個房子的貸款。所以追求物質欲望是個無底洞，這樣的人生就好像蓋了一個房子，外面很漂亮，裡面空空洞洞，連那個柱子都不穩定，遲早有一天會垮下來。以這樣的人生態度，教出來的孩子絕對不可能會優秀的。</w:t>
      </w:r>
      <w:r>
        <w:t xml:space="preserve"> </w:t>
      </w:r>
    </w:p>
    <w:p w14:paraId="331CBE21" w14:textId="77777777" w:rsidR="005D4ED9" w:rsidRDefault="005D4ED9">
      <w:pPr>
        <w:pStyle w:val="a3"/>
      </w:pPr>
      <w:r>
        <w:t xml:space="preserve">　　西方的生涯規劃裡面有這樣的趨向，少年的時候就像天堂一樣，中年的時候像戰場一樣，老年像墳墓一樣。我們來看看，少年的時候為什麼像天堂？要什麼給什麼，說要順應他的個性，不要限制他。這樣講有沒有道理？因為現在西方的教育理論比較盛行，所以現在教出來的青少年不是一個地區的問題，而是全世界的問題，因為都是這樣教。我們中國人都沒有遵照老祖宗的教法，還是跟西方一樣的教法，我們的下一代現在也很頭痛，果相都出來。「苟不教，性乃遷」，他的整個欲望從小養成，就很難再遏止。</w:t>
      </w:r>
      <w:r>
        <w:t xml:space="preserve"> </w:t>
      </w:r>
    </w:p>
    <w:p w14:paraId="70B6BC78" w14:textId="77777777" w:rsidR="005D4ED9" w:rsidRDefault="005D4ED9">
      <w:pPr>
        <w:pStyle w:val="a3"/>
      </w:pPr>
      <w:r>
        <w:t xml:space="preserve">　　現在孩子花錢，假如你去了解一下，你可能聽了以後都快要吐血。很多高中生花錢花到媽媽都已經快要受不了，光是打個行動電話都不知道要多少錢，更何況是其他的消費。但是要怪誰？怪父母。孩子要什麼你給什麼，才讓他養成這樣的消費態度。很快樂，像天堂，買一大堆東西，把福分折掉了，把壞習慣養成。很多十多歲、二十多歲的學生都申請好幾張信用卡，這一張刷爆了，然後再申請一張，這種情況也相當多。當初發明信用卡目的在哪裡？我們都覺得好像新的東西是好的，其實不見得。因為這個商品的設計是為了讓人的欲望能夠不斷的被引發出來，往往刷完以後自己就後悔。這些年輕人他還沒有踏入社會開始賺錢，就已經有很多的債要還，甚至於連他的社會信用都還沒有建立，已經開始在虧損。</w:t>
      </w:r>
      <w:r>
        <w:t xml:space="preserve"> </w:t>
      </w:r>
    </w:p>
    <w:p w14:paraId="2D69488C" w14:textId="77777777" w:rsidR="005D4ED9" w:rsidRDefault="005D4ED9">
      <w:pPr>
        <w:pStyle w:val="a3"/>
      </w:pPr>
      <w:r>
        <w:t xml:space="preserve">　　因為欲望增長，就必須賺錢來滿足欲望，所以每天為了還錢就像戰場一樣，因為要跟別人競爭，要擊敗別人我才有錢賺。很多西方的家庭它都是從年輕到老都是負債狀況，都是先買再說。往往當他的工作出現不穩定的時候，他所購買的這些東西都將要出現狀況，有的房子就被收回去，甚至於很多大的開銷到最後付不出來，把家庭都搞得一團亂，這樣的事情也很多。中國的教育絕對不是這樣去揮霍，是強調應該要勤儉持家，愛物惜物才對。</w:t>
      </w:r>
      <w:r>
        <w:t xml:space="preserve"> </w:t>
      </w:r>
    </w:p>
    <w:p w14:paraId="3B10ED90" w14:textId="77777777" w:rsidR="005D4ED9" w:rsidRDefault="005D4ED9">
      <w:pPr>
        <w:pStyle w:val="a3"/>
      </w:pPr>
      <w:r>
        <w:t xml:space="preserve">　　他的中年像戰場一般，老年，因為沒有孝道，所以老年大半到老人院去居住。雖然有國家給予他們這些開銷，但是我們回頭想想，這些老人院的經費錢從哪裡來？可能都已經花到往後第三代、第四代子孫的錢上面去了。所以我們不要只看到外面華麗的這些景象，要看到它內在本質上錯誤的地方。其實這些開銷都已經花到往後子孫的錢，這樣是不大恰當的行為。中國人會不會這樣做？中國的老祖宗念念只想著如何利益下一代，我這個中國人要打括號，兩百年前的中國人，我們這一代不見得。現在年輕人、年輕夫妻賺的錢要怎麼樣？自己花，都只想到自己，這些思想、態度都是受到整個環境的影響。為什麼沒有人去把這個制度改掉？因為他假如把老年福利改掉了，他可能就選不上。所以明明知道這樣會損害到後代子孫的利益，但是為了當下自己的權力，他也不願意更改。</w:t>
      </w:r>
      <w:r>
        <w:t xml:space="preserve"> </w:t>
      </w:r>
    </w:p>
    <w:p w14:paraId="13768AD3" w14:textId="77777777" w:rsidR="005D4ED9" w:rsidRDefault="005D4ED9">
      <w:pPr>
        <w:pStyle w:val="a3"/>
      </w:pPr>
      <w:r>
        <w:t xml:space="preserve">　　我們來思考一下，當這些老人到老人院去的生活到底是不是很好？因為西方沒有孝道，所以孩子只要成年以後，跟父母的聯繫就愈來愈少，當他晚年的時候，幾乎孩子都沒什麼聯繫。剛好孩子來看他一次，老人家會說：我好高興，我的兒子還沒有把我忘了。假如我們聽到這樣的話語，我們的內心會覺得很可悲，做人連孝道都忘了，而一生汲汲追求都只是物質上的享受，這樣的人生就太空虛。很有可能他在老人院裡面，常常還要聽到一百零八號走了，二百一十六號走了，看著身旁的人一個一個去世，他每天要在那邊想，什麼時候輪到我，這樣的精神生活相當的煎熬。</w:t>
      </w:r>
      <w:r>
        <w:t xml:space="preserve"> </w:t>
      </w:r>
    </w:p>
    <w:p w14:paraId="45B88E81" w14:textId="77777777" w:rsidR="005D4ED9" w:rsidRDefault="005D4ED9">
      <w:pPr>
        <w:pStyle w:val="a3"/>
      </w:pPr>
      <w:r>
        <w:t xml:space="preserve">　　假如能夠在晚年有天倫之樂，這樣的晚年才是真正的人生。所以，中國人經營人生就不是用這樣的方式，中國人強調少年的時候要培福，中年的時候要造福，晚年的時候再享福；晚年享福才是真福報。有些話很難聽，但是用在現在還滿相應的，我們以前罵人都說「不得好死」，現在這個現象可能都變成很常見。諸位同修，您現在還有沒有聽說我們隔壁家的老人睡覺就走了，一點痛苦都沒有？現在還有嗎？他是不是念佛人？以前小時候還常聽到，現在都聽不到了，都是癌症，都是很多的慢性病去世的，所以老年都很難熬。</w:t>
      </w:r>
      <w:r>
        <w:t xml:space="preserve"> </w:t>
      </w:r>
    </w:p>
    <w:p w14:paraId="543FBA23" w14:textId="77777777" w:rsidR="005D4ED9" w:rsidRDefault="005D4ED9">
      <w:pPr>
        <w:pStyle w:val="a3"/>
      </w:pPr>
      <w:r>
        <w:t xml:space="preserve">　　應該從小讓孩子節儉、培福，而福田從心耕。當孩子從小接受的是聖賢教誨，他念念替人著想、替人服務，那他從小就可以積福。一般的人對於生涯規劃都會覺得二十歲以前比較沒有貢獻，六十歲以後太老又不能做，都把人生壓縮在這四十年當中，其實只要小孩子從小就學《弟子規》，他的存心就已經在積累人生的福分、福報。</w:t>
      </w:r>
      <w:r>
        <w:t xml:space="preserve"> </w:t>
      </w:r>
    </w:p>
    <w:p w14:paraId="2BD4B14D" w14:textId="77777777" w:rsidR="005D4ED9" w:rsidRDefault="005D4ED9">
      <w:pPr>
        <w:pStyle w:val="a3"/>
      </w:pPr>
      <w:r>
        <w:t xml:space="preserve">　　有個孩子他才兩歲，他第一次來教室上課，上完以後他回到家裡，他的父母問他：今天你學到什麼？這個孩子跟父母講：我學到孝順父母。一個三歲的孩子講得非常字正腔圓。第二次他去上完課回來，因為那一堂課看到很多小朋友上台，把他在家裡做的孝行講出來，所以這個孩子學了以後，第二次上完課回到家裡，他就馬上去拿杯子端了溫水給父母喝茶。兩歲的孩子只要學習聖賢教誨，他從小就懂得孝順、懂得尊敬長輩，由這樣的存心，自然而然就會積累他的福分。因為有這樣人生的態度，所以他出社會絕對不是為了自己的功名利祿，而是了解到我們取之社會要用之社會，應該盡自己一分能力造福人群。所以他會認真工作，積累他的人生智慧。</w:t>
      </w:r>
      <w:r>
        <w:t xml:space="preserve"> </w:t>
      </w:r>
    </w:p>
    <w:p w14:paraId="19A28F9F" w14:textId="77777777" w:rsidR="005D4ED9" w:rsidRDefault="005D4ED9">
      <w:pPr>
        <w:pStyle w:val="a3"/>
      </w:pPr>
      <w:r>
        <w:t xml:space="preserve">　　當他到了晚年的時候，他會相當有人生的歷練，愈老智慧愈高，愈老愈多的人需要他的協助，需要他的幫忙。就像師父上人一樣，年近八十，走到任何的國家、任何的種族、宗教，都希望親近老人家跟他學習。所以能夠接受聖賢教誨，他的一生都會相當充實，相當有價值。而且當他離開這個世間的時候，他的影響性還會繼續存在，因為他是真誠的去付出，真誠去造福社會，所以他的生命將會無限延長。諸位同修，孔老夫子死了嗎？孔老夫子的精神、他的教誨一直延續了兩千多年，都還在影響著我們。當我們是這樣去經營人生，將會讓人生發光發熱；當我們是用這樣的態度經營人生，我們也引導孩子這樣去經營人生，這樣的價值觀就會讓家庭走向一個充實圓滿的人生大道。</w:t>
      </w:r>
      <w:r>
        <w:t xml:space="preserve"> </w:t>
      </w:r>
    </w:p>
    <w:p w14:paraId="0C6C8687" w14:textId="77777777" w:rsidR="005D4ED9" w:rsidRDefault="005D4ED9">
      <w:pPr>
        <w:pStyle w:val="a3"/>
      </w:pPr>
      <w:r>
        <w:t xml:space="preserve">　　『唯德學，唯才藝，不如人，當自礪；若衣服，若飲食，不如人，勿生慼』。對於這些物質的東西，我們當然也不是不需要，而是夠用就好。世間人常說人生在追求富貴，諸位同修，什麼是富？以前看書都說要過榮華富貴的生活，什麼是富？假如是小孩子他會怎麼回答？很有錢叫富。什麼是貴？地位很高叫貴。這樣的認知就有所偏頗。真正的富在知足，知足者富；真正的貴是他人打從心裡尊敬你，人敬者貴。當人不知足，縱使他有再多的財富，比方說他有五千萬，看到別人有一億，他內心又不舒服了，《無量壽經》裡面有提到「無田憂田，無宅憂宅，眷屬財物，有無同憂」。人不知足的時候時時都覺得自己很窮，就一直在這裡追求，所以「世人共爭不急之務」，所有追求的東西都帶不走，而且在追求的過程又造了一身罪業，相當冤枉。</w:t>
      </w:r>
      <w:r>
        <w:t xml:space="preserve"> </w:t>
      </w:r>
    </w:p>
    <w:p w14:paraId="3A71B2A0" w14:textId="77777777" w:rsidR="005D4ED9" w:rsidRDefault="005D4ED9">
      <w:pPr>
        <w:pStyle w:val="a3"/>
      </w:pPr>
      <w:r>
        <w:t xml:space="preserve">　　真正的富在知足，真正的貴不在於社會地位。很多的人他在工作上職稱也都很高，後來退休以後，本來是常常很多人到家裡來送禮，只要他的工作一退下來，馬上以前的這些朋友都不見了；有官職的時候門庭若市，官職放下門可羅雀，假如是這樣的貴那是很虛幻的。一般退休以後，好像都是女眾比較長壽，因為女眾退休，走到公園裡面就跟人家很自然的就融在一起，看是打打拳、跳跳舞。男眾因為都是總經理、經理、董事長，退休下來以後好像腰比較緊，都彎不下來，跟人家很難打成一片，常常都還要擺個姿態，這個名聞利養還放不下來，往往過得不快樂，所以壽命比較短。</w:t>
      </w:r>
      <w:r>
        <w:t xml:space="preserve"> </w:t>
      </w:r>
    </w:p>
    <w:p w14:paraId="36DE65D7" w14:textId="77777777" w:rsidR="005D4ED9" w:rsidRDefault="005D4ED9">
      <w:pPr>
        <w:pStyle w:val="a3"/>
      </w:pPr>
      <w:r>
        <w:t xml:space="preserve">　　人生清清白白、自自在在來到這個世間，何苦來哉沾染了這些名聞利養，五欲六塵，那就太辛苦、太不值得。所以，我們要做就要做真正的富貴之人。諸位同修誰是真正的富貴之人？你們心目當中有沒有答案？你們都通過考試了，我收到你們的電波，答案就是師父上人。既然師長已經做了這麼好的榜樣給我們，那我們也要「勿自暴，勿自棄，聖與賢，可馴致」。</w:t>
      </w:r>
      <w:r>
        <w:t xml:space="preserve"> </w:t>
      </w:r>
    </w:p>
    <w:p w14:paraId="0CF5A80C" w14:textId="77777777" w:rsidR="005D4ED9" w:rsidRDefault="005D4ED9">
      <w:pPr>
        <w:pStyle w:val="a3"/>
      </w:pPr>
      <w:r>
        <w:t xml:space="preserve">　　我也曾經聽到一則公案，就是一個禪宗的祖師，他母親過世的時候，他把他母親背在肩上，就到了一個地方，當場就要放一把火把母親燒了。所有的這些鄰居看了以後就對他非常不滿意，覺得他很不孝順，怎麼這樣草草就把母親的屍體處理掉。結果這位禪師就講到：一人得道，九族生天，否則諸佛妄語。一講完就把母親燒了，母親馬上現天人相，升天而去。當我們真正念念為眾生，真正當個富貴之人，不止自己成就道業，還會讓所有的祖宗都能得到利益。所以我們要以這樣為人生的目標。我們接著看下一句經文：</w:t>
      </w:r>
      <w:r>
        <w:t xml:space="preserve"> </w:t>
      </w:r>
    </w:p>
    <w:p w14:paraId="473C9E04" w14:textId="77777777" w:rsidR="005D4ED9" w:rsidRDefault="005D4ED9">
      <w:pPr>
        <w:pStyle w:val="a3"/>
      </w:pPr>
      <w:r>
        <w:t xml:space="preserve">　　【聞過怒。聞譽樂。損友來。益友卻。聞譽恐。聞過欣。直諒士。漸相親。】</w:t>
      </w:r>
      <w:r>
        <w:t xml:space="preserve"> </w:t>
      </w:r>
    </w:p>
    <w:p w14:paraId="7B86C821" w14:textId="77777777" w:rsidR="005D4ED9" w:rsidRDefault="005D4ED9">
      <w:pPr>
        <w:pStyle w:val="a3"/>
      </w:pPr>
      <w:r>
        <w:t xml:space="preserve">　　『聞過怒，聞譽樂，損友來，益友卻』。假如我們聞到自己的過失就不高興，別人給我們稱讚我們就很高興，可能造成這些比較逢迎巴結的朋友就會親近過來，反而這些肯指出我們缺點的朋友會慢慢的離我們而去，所以這個態度也要相當謹慎。畢竟人生的路上假如能夠有很多的好友一起提攜，一起幫我們指出我們的缺點，我們將減少相當多的過失。其實當我們臉上有污垢的時候，自己很可能看不到，而朋友一看到很歡喜幫我們擦掉，我們一定要深深的感謝。</w:t>
      </w:r>
      <w:r>
        <w:t xml:space="preserve"> </w:t>
      </w:r>
    </w:p>
    <w:p w14:paraId="7CB8A188" w14:textId="77777777" w:rsidR="005D4ED9" w:rsidRDefault="005D4ED9">
      <w:pPr>
        <w:pStyle w:val="a3"/>
      </w:pPr>
      <w:r>
        <w:t xml:space="preserve">　　在宋朝時候，有個讀書人叫蘇軾，他跟佛印禪師很有交情。有一次他自己坐在蒲團上，覺得身心輕安很有境界，索性就寫了一首詩，詩上寫到「稽首天中天，毫光照大千，八風吹不動，端坐紫金蓮」。他覺得他已經有相當的境界，也很歡喜，就把這首詩寫好送過去給佛印。諸位同修，他為什麼要送這首詩給佛印？他的內心在等著別人要稱讚他，「聞譽樂」，希望別人給他肯定一下。結果拿過去，佛印禪師一看完，就給他寫了一個字「屁」，就還給他了。他一看，離他心裡的目標差這麼多，他就當場很生氣，馬上就坐著船要去找佛印。一到寺院門口，看到佛印門沒有開，但是在門口貼了兩行字，寫到「八風吹不動，一屁打過江」。所以真正的功夫要在境上練。我們也是常常念佛參禪似有悟，滾滾紅塵又現形。有些同修就說，我在念佛的時候好清淨，念了三天很想留在那樣的境界裡面，很怕回去跟家人一談起話來，我的境界又不見了。這樣對不對？境界要在境上練，要能歷事鍊心。所以這個八風吹不動，一屁就把他考驗過來。</w:t>
      </w:r>
      <w:r>
        <w:t xml:space="preserve"> </w:t>
      </w:r>
    </w:p>
    <w:p w14:paraId="5219CEDF" w14:textId="77777777" w:rsidR="005D4ED9" w:rsidRDefault="005D4ED9">
      <w:pPr>
        <w:pStyle w:val="a3"/>
      </w:pPr>
      <w:r>
        <w:t xml:space="preserve">　　什麼是八風？利、衰、毀、譽、稱、譏、苦、樂，我們在這八種境界當中去勘驗自己的功夫。當然，平時如戰時，平常這句佛號要常常能夠提得起來，當我們在這些別人毀謗，別人稱讚當中，心裡面開始起波濤的時候，要趕快佛號把它伏下來。所以當我們有這樣的警覺性，可以不怕念起只怕覺遲，那時時每天都在練功夫、都在提升境界。這樣的態度我們也可以從家庭做起，假如今天我們犯了過失，太太幫你指出來，應該怎麼辦？你一定要走到太太面前給她鞠個躬：謝謝你指出我的缺點。這個躬鞠不鞠得下去？假如鞠得下去，家風一定馬上變了。有沒有道理？</w:t>
      </w:r>
      <w:r>
        <w:t xml:space="preserve"> </w:t>
      </w:r>
    </w:p>
    <w:p w14:paraId="43223394" w14:textId="77777777" w:rsidR="005D4ED9" w:rsidRDefault="005D4ED9">
      <w:pPr>
        <w:pStyle w:val="a3"/>
      </w:pPr>
      <w:r>
        <w:t xml:space="preserve">　　我們有個老師，上了幾次課以後，回去跟她先生道歉：對不起，我哪件事情錯了。那三個字「對不起」出來的時候，她的先生臉色大變，很驚訝，他說：「對不起」居然是從你嘴巴講出來！他不相信！這個太太改變很多，她也把她的改變還有教孩子的一些收穫，寫了一篇文章放在「大方廣」上面。她說本來跟先生的日子就好像搭伙吃飯，過一天算一天。其實她這樣的敘述，還真是滿真實的。當人不懂得愛人，只懂得看別人缺點的時候，每天又要相見，實在不是這麼好熬。當我們能夠轉變態度、轉變心念，將會帶動整個家庭的大轉變。每一句《弟子規》的教誨，都將是我們很好的家風，都要開始好好把它落實下去。當你這一條已經落實了，你就把它打勾，這一條做到了，在打勾的時候就會覺得格外的充實。你假如做了一個月一個勾都沒打成，怎麼辦？這個時候一定是方法錯了，要趕快加緊學習。</w:t>
      </w:r>
      <w:r>
        <w:t xml:space="preserve"> </w:t>
      </w:r>
    </w:p>
    <w:p w14:paraId="12218431" w14:textId="77777777" w:rsidR="005D4ED9" w:rsidRDefault="005D4ED9">
      <w:pPr>
        <w:pStyle w:val="a3"/>
      </w:pPr>
      <w:r>
        <w:t xml:space="preserve">　　『聞譽恐，聞過欣，直諒士，漸相親』。事實上朋友對你直言不諱的態度，都是從我們一點一滴的表現，他們才慢慢會顯露出來。當我們愈有雅量的時候，他們就會愈敢於告訴我們、指導我們，這些都是一個漸進的過程。諸位同修，你們不要明天遇到同修就說：來，我有什麼缺點幫我指出來！那對方可能會不知所措，還是要自然一點。今天我們就要先講到這邊，謝謝！　　</w:t>
      </w:r>
    </w:p>
    <w:sectPr w:rsidR="005D4E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53FA3" w14:textId="77777777" w:rsidR="005D4ED9" w:rsidRDefault="005D4ED9" w:rsidP="00553A7E">
      <w:r>
        <w:separator/>
      </w:r>
    </w:p>
  </w:endnote>
  <w:endnote w:type="continuationSeparator" w:id="0">
    <w:p w14:paraId="51F1392C" w14:textId="77777777" w:rsidR="005D4ED9" w:rsidRDefault="005D4ED9" w:rsidP="00553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61E3C" w14:textId="77777777" w:rsidR="005D4ED9" w:rsidRDefault="005D4ED9" w:rsidP="00553A7E">
      <w:r>
        <w:separator/>
      </w:r>
    </w:p>
  </w:footnote>
  <w:footnote w:type="continuationSeparator" w:id="0">
    <w:p w14:paraId="5B08C17E" w14:textId="77777777" w:rsidR="005D4ED9" w:rsidRDefault="005D4ED9" w:rsidP="00553A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A7E"/>
    <w:rsid w:val="00553A7E"/>
    <w:rsid w:val="005D4ED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AA8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3A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3A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3A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3A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1324</Words>
  <Characters>7552</Characters>
  <Application>Microsoft Office Word</Application>
  <DocSecurity>0</DocSecurity>
  <Lines>62</Lines>
  <Paragraphs>17</Paragraphs>
  <ScaleCrop>false</ScaleCrop>
  <Company/>
  <LinksUpToDate>false</LinksUpToDate>
  <CharactersWithSpaces>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