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8C57" w14:textId="77777777" w:rsidR="00773106" w:rsidRDefault="00773106">
      <w:r>
        <w:t>人生講座</w:t>
      </w:r>
      <w:r>
        <w:t>-</w:t>
      </w:r>
      <w:r>
        <w:t xml:space="preserve">弟子規與淨宗修學　　蔡禮旭老師主講　　（第八集）　　</w:t>
      </w:r>
      <w:r>
        <w:t>2005/5/9</w:t>
      </w:r>
      <w:r>
        <w:t xml:space="preserve">　　台灣華藏淨宗學會　　檔名：</w:t>
      </w:r>
      <w:r>
        <w:t xml:space="preserve">52-124-0008 </w:t>
      </w:r>
    </w:p>
    <w:p w14:paraId="534194BC" w14:textId="77777777" w:rsidR="00773106" w:rsidRDefault="00773106">
      <w:pPr>
        <w:pStyle w:val="a3"/>
      </w:pPr>
      <w:r>
        <w:t xml:space="preserve">　　跟盧叔叔鞠完這個躬之後，隔天這位長者把我叫到客廳，都沒有其他的人，他足足跟我講了兩個多小時的話，把他人生當中的經驗跟智慧跟我娓娓道來，那時候真體會到什麼叫和盤托出。我一邊聽一邊覺得很慚愧，因為這個長者剛好就坐在我的旁邊，我都不知道他是何許人也，這麼好的寶山差點就沒挖到。但是為什麼沒去挖？因為他看起來就好像隔壁家的叔叔，很親切。我也從中體會到，真正有道德、學問的人非常謙卑，所謂稻穗愈豐滿垂得愈低，他絕對不會在你面前炫耀。</w:t>
      </w:r>
      <w:r>
        <w:t xml:space="preserve"> </w:t>
      </w:r>
    </w:p>
    <w:p w14:paraId="15F3D3CF" w14:textId="77777777" w:rsidR="00773106" w:rsidRDefault="00773106">
      <w:pPr>
        <w:pStyle w:val="a3"/>
      </w:pPr>
      <w:r>
        <w:t xml:space="preserve">　　我記得盧叔叔給我一句最震撼的話，他說對自己要趕盡殺絕，對別人要厚道三分。諸位同修，對自己的習氣要怎麼樣？趕盡殺絕，不能遲疑，你那麼一遲疑，它又生存了好幾天。聖狂之分在一念，你讓它生存好幾天，請問那幾天我們在哪？就在煩惱之中。所以對治習氣要愈戰愈勇，你不要停下來又在那裡反省半天，不要，反省、懺悔就是後不再造，不是行為後不再造，而是念頭後不再造，馬上把它轉掉。怎麼轉？這個答案相信大家都了然於心，一定是阿彌陀佛。你在那個時候還在翻經典哪一句話來不及了，直接萬德洪名搬上來最有效。從這樣去練，不出二年、三年，功夫到，滯塞就通。你一開始節節敗退，那是很正常的。</w:t>
      </w:r>
      <w:r>
        <w:t xml:space="preserve"> </w:t>
      </w:r>
    </w:p>
    <w:p w14:paraId="461158B5" w14:textId="77777777" w:rsidR="00773106" w:rsidRDefault="00773106">
      <w:pPr>
        <w:pStyle w:val="a3"/>
      </w:pPr>
      <w:r>
        <w:t xml:space="preserve">　　我記得在看《三國演義》，其中有一幕，趙子龍救阿斗，趙子龍把阿斗捆在身上，自己這樣單槍匹馬衝出去。面對幾十萬曹操大軍，他有沒有其他的念頭？沒有！只有一個念頭，一定要把阿斗救回去，衝出去。諸位同修，你現在也只能有一個念頭，要衝出三途六道，要衝出輪迴，你這個衝出去的念頭假如稍微遲疑一下，馬上就像幾十萬大軍又把你怎麼樣？打退回來。幾十萬大軍是什麼？無始劫的煩惱習氣。阿斗是誰？那天有一個朋友跟我講，劉備的兒子。阿斗是你的真如本性，要把它衝出去，叫橫出三界。就這麼一個機會，要把握好。所以，只往前衝，退回來不要有其他念頭，再往前衝，一定可以衝出去。所以以後遇到低潮的時候，腦筋要浮現趙子龍那一幕，增加自己的鬥志。</w:t>
      </w:r>
      <w:r>
        <w:t xml:space="preserve"> </w:t>
      </w:r>
    </w:p>
    <w:p w14:paraId="2284ED8D" w14:textId="77777777" w:rsidR="00773106" w:rsidRDefault="00773106">
      <w:pPr>
        <w:pStyle w:val="a3"/>
      </w:pPr>
      <w:r>
        <w:t xml:space="preserve">　　盧叔叔這一句教誨我就記在心上。其實這一句教誨在中國的格言裡面屢屢提到。所以我們一定要把這個態度落實，所謂「嚴以律己，寬以待人」，要能夠「嚴著此心」，嚴格對待自己的心，以拒外來的誘惑。「須如一團烈火，遇物即燒」，遇到五欲六塵的透惑，馬上要像一團烈火把它怎麼樣？燒了，不能遲疑。要「寬著此心，以待同群」，以待一切人。「須如一片春陽」，就好像春天的陽光，「無人不暖」。所以我們處世要讓接觸我們的人都感受到和氣，感受到如沐春風，這個綱領一定要抓到。</w:t>
      </w:r>
      <w:r>
        <w:t xml:space="preserve"> </w:t>
      </w:r>
    </w:p>
    <w:p w14:paraId="6099ECDF" w14:textId="77777777" w:rsidR="00773106" w:rsidRDefault="00773106">
      <w:pPr>
        <w:pStyle w:val="a3"/>
      </w:pPr>
      <w:r>
        <w:t xml:space="preserve">　　因為得到很多收穫，內心也相當感動，所以當下我就起了一個念頭，就要跪下去，因為實在太感動了，無以回報，就不自主的跪下去。我也從中體會什麼叫師道，當一個善知識無怨無悔，不帶任何的條件，盡心盡力教導我們，那時候我們的內心會自然而然生起這種態度，那不是勉強的。就在我跪下去的那一刻，盧叔叔年輕的時候學過柔道，所以動作特別快，馬上一把就把我抓起來，他說使不得！從那一天以後，我在學院上課，上完，中午吃飽飯，盧叔叔把我叫過來，來來來，今天聽了這些課有什麼體會、什麼收穫，報告一下。我把我的體會告訴他，他會跟我說，你看事情看得太淺，看得不夠廣，來，我分析給你聽。這個在大陸叫手把手教，好像以前的師徒</w:t>
      </w:r>
      <w:r>
        <w:lastRenderedPageBreak/>
        <w:t>制，這樣教導，教了兩個月。我們回到台灣，他對我的關懷沒有減少，我也常常在有問題的時候會打電話向他請教。所以在這一、二年來，他給我相當多的提攜跟教誨。</w:t>
      </w:r>
      <w:r>
        <w:t xml:space="preserve"> </w:t>
      </w:r>
    </w:p>
    <w:p w14:paraId="0C211F20" w14:textId="77777777" w:rsidR="00773106" w:rsidRDefault="00773106">
      <w:pPr>
        <w:pStyle w:val="a3"/>
      </w:pPr>
      <w:r>
        <w:t xml:space="preserve">　　所以諸位家長、諸位朋友，一個孩子有禮貌，他終生不知道會遇多少貴人；一個孩子沒禮貌，他終生不知道會遇多少敵人，你看一個態度就有天壤之別。往往我在課程當中提到這些事例，這些家長聽完以後，不再說他孩子天生不叫人，回去就很積極教了，所以很現實。有一個孩子特別明顯，對老師都不叫人，剛好她奶奶那天晚上來聽課，聽完以後，可能回去就跟她的媳婦還有兒子講，說一定要教禮貌，才會遇到貴人。所以隔天那個小女孩一進教室，就恭恭敬敬跟老師鞠躬，老師都很驚訝。這個老師就想到，昨天晚上她們家鋼琴也不彈了，然後歌也不唱、舞也不跳了，做什麼？練鞠躬，練了一晚，成果馬上呈現出來。所以父母有禮，上行下效，父母仁慈，家庭長養一個和諧的氣氛，孩子潛移默化都受影響。所以教兒教女，我們要先教己，先把自己做好、做到，再循循善誘。</w:t>
      </w:r>
      <w:r>
        <w:t xml:space="preserve"> </w:t>
      </w:r>
    </w:p>
    <w:p w14:paraId="6DB3C89E" w14:textId="77777777" w:rsidR="00773106" w:rsidRDefault="00773106">
      <w:pPr>
        <w:pStyle w:val="a3"/>
      </w:pPr>
      <w:r>
        <w:t xml:space="preserve">　　除了救失，再來要長善。當然在長善的過程，孩子的習性也會慢慢消失掉。提到善，大家一定會有一句熟悉的話，叫做「百善孝為先」。這句話有兩層意思，一個意思是孝為百善之首，另一個意思是孝開了，百善自然開；孝不開，百善開不了。當初我記得在念《孝經》，讀到孔夫子講的那句話，「孝，德之本也，教之所由生也」，真正讀明白了，高興得都坐不住，覺得好像發現寶藏了。君子務本，根本找到了，不怕不開花結果。我在北京講課，有一次來了一個五、六十歲的師兄，他上完第一天課，因為第一天教「入則孝」，他很激動，站在我們老師的旁邊跟我們說到，他說我學佛幾十年不得力的原因終於找到了，就是孝做得不扎實。</w:t>
      </w:r>
      <w:r>
        <w:t xml:space="preserve"> </w:t>
      </w:r>
    </w:p>
    <w:p w14:paraId="252445DE" w14:textId="77777777" w:rsidR="00773106" w:rsidRDefault="00773106">
      <w:pPr>
        <w:pStyle w:val="a3"/>
      </w:pPr>
      <w:r>
        <w:t xml:space="preserve">　　有一個三年級的孩子，他剛好放暑假，放完暑假他的母親給老師打了一通電話，家長一開始就說到，孩子暑假期間進步很多。暑假進步很多，這一句話常不常聽到？都是什麼？我們當老師的，暑假結束是要來開訓練營，重新把他們的魂魄拉回來。不只是暑假過後是這個現象，禮拜一都有症候群，有沒有？有一題數學題叫五加二等於多少？五加二等於多少？這題數學你們沒算過？這題不好算。禮拜一到禮拜五，加上禮拜六、禮拜天，會變成多少？等於零還謝天謝地，為什麼？還沒退步。大部分會小於零。假如等於零，孩子不會愈來愈難教，只會差不多難教。他禮拜五晚上回去了，明天放假，看電視看到半夜，隔天又睡到中午，生理時鐘都亂了，所以禮拜一都爬不起來。所以父母的態度很重要，「居有常，業無變」，生活要規律，不然孩子一定是都往好逸惡勞的方向去走。</w:t>
      </w:r>
      <w:r>
        <w:t xml:space="preserve"> </w:t>
      </w:r>
    </w:p>
    <w:p w14:paraId="7B9921D9" w14:textId="77777777" w:rsidR="00773106" w:rsidRDefault="00773106">
      <w:pPr>
        <w:pStyle w:val="a3"/>
      </w:pPr>
      <w:r>
        <w:t xml:space="preserve">　　結果這個家長接著又說，她說有一天我比較累，躺在床上就睡著了，醒過來一看，身上已經蓋好被子，她女兒幫她蓋的。接著她從房門走出來，聞到煮麵的香味，聞到麵的香味，她就順口講了一句話，她說妳爸爸回來了嗎？她心裡想說，是不是先生把麵買回來？接著她女兒說，爸爸還沒回來。那怎麼會有麵？女兒說我煮的。媽媽很驚訝，妳啥時候會煮麵？接著女兒就說，她說我常常站在妳旁邊看，妳這邊抓一下，那邊也抓一下，所以今天我試試看。結果媽媽一吃，好不好吃？那個麵有加持力，小孩的愛心，吃起來心頭特別溫暖。</w:t>
      </w:r>
      <w:r>
        <w:t xml:space="preserve"> </w:t>
      </w:r>
    </w:p>
    <w:p w14:paraId="3CB4779F" w14:textId="77777777" w:rsidR="00773106" w:rsidRDefault="00773106">
      <w:pPr>
        <w:pStyle w:val="a3"/>
      </w:pPr>
      <w:r>
        <w:t xml:space="preserve">　　諸位家長，孩子這個行為透露出她哪一些態度、哪一些存心？有孝心；再來呢？很細心。有孝心之後，很多好的心都出來，因為「冬則溫，夏則凊」，他會觀察父母生活所需去奉養，所以他變得細心。再來，觀察力也提升了，然後還有勇於嘗試的</w:t>
      </w:r>
      <w:r>
        <w:lastRenderedPageBreak/>
        <w:t>心。這些特質，保證諸位去翻，成功者的特質都有這幾條，那絕對不是長大了才來練的，從小就培養。所以孝心開，這個孩子還要不要擔心他讀書的問題？他那個動力就上來了，所謂「親所好」，他就「力為具」。「身有傷，貽親憂；德有傷，貽親羞」，所以他成績不好，這有損德行，他自己就會自我督促。所以這個孝一定要開。</w:t>
      </w:r>
      <w:r>
        <w:t xml:space="preserve"> </w:t>
      </w:r>
    </w:p>
    <w:p w14:paraId="725DD6EA" w14:textId="77777777" w:rsidR="00773106" w:rsidRDefault="00773106">
      <w:pPr>
        <w:pStyle w:val="a3"/>
      </w:pPr>
      <w:r>
        <w:t xml:space="preserve">　　既然知道它很重要，那回去就要落實。一個是以身作則，您能真正做到，孩子感染這一分德風，他會起而效法；第二個，要跟老師配合；第三個，夫妻配合；再來，跟生活多做結合。現在的人聽道理聽久了就會打瞌睡，所以要多用故事給他引導。不然妳試試看，妳假如只跟他講道理，講了五分鐘，他會打一個哈欠說媽，妳別說了。不要說小孩，大人當然不會說蔡老師，你別說了，大人會開始告訴我，你講得真有道理。我們要視思明。所以講課當中也要理事無礙，道理跟事情搭配好，他聽起來就會比較專注，也比較能夠領受，因為我們現在抽象思考能力比較差。我們剛剛提到親師合作，所以在大陸的課程，我們每個禮拜都跟小孩上課，而小孩在上課，我們都盡量要求家長一起在後面聽，他才知道今天教了「出必告，反必面」，回去一要求，做一個禮拜就習慣了。假如你不知道教什麼，又沒有配合好，孩子學就不踏實。所以除了另外跟家長開課，孩子上的時候還是盡量能到。在上家長課的時候，就應該孩子不要在，不然到時候，你兒子剛好十多歲，上完課以後就對父親講，都是你錯，那怎麼辦？所以這個機緣也要分清楚才行。所以這個親師搭配。</w:t>
      </w:r>
      <w:r>
        <w:t xml:space="preserve"> </w:t>
      </w:r>
    </w:p>
    <w:p w14:paraId="150ACC24" w14:textId="77777777" w:rsidR="00773106" w:rsidRDefault="00773106">
      <w:pPr>
        <w:pStyle w:val="a3"/>
      </w:pPr>
      <w:r>
        <w:t xml:space="preserve">　　記得我第一次是三月十五號到深圳，十五號上完課，隔天一大早，剛好我住在幼兒園裡面，他們的老師就請我跟大班的孩子上一堂課程。我什麼都不會，我只會上《弟子規》，我就跟他們上《弟子規》。一走進教室，我跟一群小朋友說：「來，今天我們來上《弟子規》」。所有的孩子頭抬起來，「老師，我們都會了，我們都會背了」。你看這個孩子才六歲，他對於學問的態度是什麼？會背就好。所以教育要慎於始，當他對學問的態度是會背就好，那他就會眼高手低，他就不懂得去落實。所以孩子求學問一開始的態度一定要正確。不只孩子要正確，我們現在要學聖、學賢、學佛菩薩，態度一定要正確。而這個態度，師長耳提面命，告訴我們，一定要落實在生活、工作、處世待人，一定要解行相應，我們沒做到就不能怪師長。</w:t>
      </w:r>
      <w:r>
        <w:t xml:space="preserve"> </w:t>
      </w:r>
    </w:p>
    <w:p w14:paraId="5A4641BD" w14:textId="77777777" w:rsidR="00773106" w:rsidRDefault="00773106">
      <w:pPr>
        <w:pStyle w:val="a3"/>
      </w:pPr>
      <w:r>
        <w:t xml:space="preserve">　　看到孩子這麼傲慢，說都學過了，都會了，我也很平和，就在黑板上寫了一個字，道德的「道」，這個字是會意字，左邊一個辶部，右邊一個首先的首。所以，道德之人，因為讀經就是要做道德之人，而道就是首先能夠去力行，這個辶就代表實踐，能做到的人才是有道德的人。我接著跟孩子說，你們哪一句做到了？孩子本來頭是高的，聽完，突然想一下，「父母呼，應勿緩」，第一句話怎麼樣？沒做到，開始頭就低下來。可愛！一講他不對他就反省。大人呢？面子拉不下。面子拉不下苦了誰？自討苦吃，何苦來哉！看孩子這樣的態度，我們開始一句一句告訴他如何落實在生活之中。那一天晚上，其中一個孩子寫日記，第一句話就說，「今天蔡老師來上《弟子規》，蔡老師說《弟子規》是拿來做的，而不是背而已」。一個六歲的孩子寫下這一行的時候，印象深不深？那他以後做學問一定會提起這個態度。另外有一個小女孩，隔天早上就站在她父母的門前，父母一走出來，她馬上鞠了一個躬，「爸爸、媽媽早上好！昨天睡得好嗎？」她爸爸很驚訝，馬上跟幼兒園打電話，昨天發生什麼事了？這個是很敏銳的家長，知道要配合。假如她爸爸看了以後摸摸她的頭，「女兒，妳今天有沒有發燒？」那就白教了。配合，進一步成全孩子的孝心、孝行，你</w:t>
      </w:r>
      <w:r>
        <w:t>愈成全他，他做了之後愈有法喜。</w:t>
      </w:r>
      <w:r>
        <w:t xml:space="preserve"> </w:t>
      </w:r>
    </w:p>
    <w:p w14:paraId="5454E67F" w14:textId="77777777" w:rsidR="00773106" w:rsidRDefault="00773106">
      <w:pPr>
        <w:pStyle w:val="a3"/>
      </w:pPr>
      <w:r>
        <w:t xml:space="preserve">　　第三點是夫妻配合，先生要把太太的辛苦告訴孩子，太太要把先生的辛勞跟孩子娓娓道來。妳不要在講到妳先生的辛苦還擺著一張臉，很嚴肅，不要。家裡要多一些柔情、多一些溫暖，不要硬梆梆的。妳就泡一杯茶，說「來來來，兒子坐」，很自然就聊起來。「女兒啊！在妳小學三年級，有一天晚上突然發高燒，妳爸爸可急死了！那一天把妳送到醫院，在急診室足足待了一夜，後來妳還病了好幾天，都是妳爸爸在旁邊守候」，把這些辛勞跟她娓娓道來。當父親的人就可以把母親整個懷胎、生產、養育的辛勞也給孩子講，因為人都比較健忘，需要提醒。你假如不會講，可以看錄像帶，了解一下。當然你不要拿一張稿子在那裡念，這樣不感人。一定要先感動誰？要感動自己，「真感情，好文章」。這樣子一搭配，孩子就能夠了解到父母的辛勞。今天你是當爸爸的，跟你兒子講，你知不知你爸爸那時候在打天下多辛苦！穿著木屐來的，還不知道那天晚上住哪裡！你兒子在那裡聽，說真的還是假的？是不是？講到最後他會覺得你是老生常談，囉嗦。所以功勞不能自己講，要善巧方便。</w:t>
      </w:r>
      <w:r>
        <w:t xml:space="preserve"> </w:t>
      </w:r>
    </w:p>
    <w:p w14:paraId="581B731F" w14:textId="77777777" w:rsidR="00773106" w:rsidRDefault="00773106">
      <w:pPr>
        <w:pStyle w:val="a3"/>
      </w:pPr>
      <w:r>
        <w:t xml:space="preserve">　　第四點是生活結合，教起來就比較活潑。像「父母教，須敬聽；父母責，須順承」，這個在生活情境常常發生，我有去觀察，孩子被責罰以後是什麼心境？你們有沒有去觀察？你們處罰完孩子都不知道他想啥，要去觀察。大半的孩子被打完，腦子裡只有一個念頭，好衰！下次不要被看到。這樣教誨他有沒有效果？我們說要有始有終，這個收尾的動作就顯得重要。所以為什麼要有黑臉、有白臉？白臉專門做後面收尾動作。媽媽罵完了，爸爸走進來，「你媽媽身體就不好，再生氣會愈不好。你不知道生氣毒素都會冒出來，都會傷身體，不要再讓你媽生氣」。「你媽為什麼寧可傷身體也要發脾氣？因為怕你學壞，所以寧可傷身也要教導你，你要看到你母親這一片苦心。當然要對得起媽媽罵你，挨罵要換得進步，下一次不要再犯，那媽媽一定也很高興你進步了，你自己也提升。」這樣收尾，孩子才會回歸到他自己犯的錯誤上面。當老師的人就要常常幫父母說話，告訴孩子，有時候父母愛你的方式不見得是甜言蜜語，有時候為了教導你也必須要怒目金剛，要善體父母的用心。從他的生活當中去教導。</w:t>
      </w:r>
      <w:r>
        <w:t xml:space="preserve"> </w:t>
      </w:r>
    </w:p>
    <w:p w14:paraId="301C5610" w14:textId="77777777" w:rsidR="00773106" w:rsidRDefault="00773106">
      <w:pPr>
        <w:pStyle w:val="a3"/>
      </w:pPr>
      <w:r>
        <w:t xml:space="preserve">　　再來，可以跟故事做結合，有了故事，孩子的印象就會特別深刻。在漢朝，有一個孩子叫陸績，當時候他去拜訪袁紹，袁紹是他的長輩，袁紹請他吃橘子。吃完橘子要道別，他就跟袁紹行禮。結果這麼一行禮，他藏了幾顆橘子在他的袖子裡面，就滾了下來。袁紹一看，這個孩子不是很乖嗎，怎麼還藏東西？陸績很緊張，就跟袁紹講到，他說因為我母親喜歡吃橘子，我希望帶回去給母親吃。所以「親所好，力為具」。當然在講這個故事的時候，我會做一個補充，要不要這樣藏？到時候人家還真以為你偷橘子，那可不好。可以當面跟長輩直接坦承的說：「可不可以給我兩顆橘子？我母親喜歡吃」，相信長者也很歡喜。我們問孩子，你媽媽喜歡吃什麼？他會皺著眉頭在那裡用力想。看他想的那麼辛苦，我就接著問他另外一個問題，你媽媽知不知道你喜歡吃什麼？他馬上從皺著眉頭破涕為笑，沒有破涕，馬上露出笑容，什麼什麼，就開始如數家珍，我媽媽都知道。這麼強烈的對比，我們進一步就說到，「你看媽媽都知道你喜歡吃什麼，都這麼替你著想，你卻都沒有把媽媽的需要放在心上」，這麼一點，他就警覺。所以往後出去外面買東西應該先想到自己的父母才是。這是跟生活做結合。</w:t>
      </w:r>
      <w:r>
        <w:t xml:space="preserve"> </w:t>
      </w:r>
    </w:p>
    <w:p w14:paraId="4A1E6992" w14:textId="77777777" w:rsidR="00773106" w:rsidRDefault="00773106">
      <w:pPr>
        <w:pStyle w:val="a3"/>
      </w:pPr>
      <w:r>
        <w:t xml:space="preserve">　　所以孝養父母，我們落實先在教育自己的孩子上。當然，一個人能夠成就德行，立身行道，這個孝道就能夠全面的圓滿。整本《弟子規》絕對不是只有「入則孝」教孝，而是從頭至尾都教孝，我們看到「出則弟」，「兄道友，弟道恭」，兄弟和睦，孝在其中。所以你兄弟不和，誰最操心？父母。有一位老師，她的先生有一天就跟她說到，他的妹妹在夏威夷工作，因為經濟上有困難，所以先生想把一、二年的積蓄全部匯到夏威夷去幫助妹妹。諸位同修，假如是妳先生，妳要不要匯過去？一、二年的積蓄統統匯。結果這個太太，她是在教經典的老師，她馬上跟她先生提到，他說你這麼做我很佩服，你這麼做母親最歡喜，兄妹會很和樂，就跟她先生講，這一筆錢我去幫你匯。這句話講完，她先生的內心有什麼感受？一定會覺得我這輩子真有福氣，娶了這個太太。這麼一捨，損失了嗎？這麼一捨，成全了孝心，成全了兄妹之情，俗話講，家和萬事就興。所以兄弟睦，孝在其中。</w:t>
      </w:r>
      <w:r>
        <w:t xml:space="preserve"> </w:t>
      </w:r>
    </w:p>
    <w:p w14:paraId="0BC4E401" w14:textId="77777777" w:rsidR="00773106" w:rsidRDefault="00773106">
      <w:pPr>
        <w:pStyle w:val="a3"/>
      </w:pPr>
      <w:r>
        <w:t xml:space="preserve">　　「出則弟」當中也提到如何對待長者、長輩，當我們恭謙的對待長者，這些長者一遇到父母一定會說，你的孩子教得很好，父母當然也很歡欣。再來「謹」，「朝起早，夜眠遲」，懂得珍惜時間。當一個人不珍惜時間，他就不珍惜生命，而我們的身命來自父母，所以浪費光陰其實也是浪費父母對我們的栽培。接著很多的生活習慣，「冠必正，紐必結。置冠服，有定位，勿亂頓，致污穢」，你有這些好的生活習慣，那父母才安心，因為你能獨立。接下來「信」，「凡出言，信為先」，你的言語有信用，社會信用又好，那你的事業就有好發展，父母當然歡喜。所以，《弟子規》「泛愛眾」、「親仁」、「餘力學文」做到了，都是落實「入則孝」，「親所好，力為具」。</w:t>
      </w:r>
      <w:r>
        <w:t xml:space="preserve"> </w:t>
      </w:r>
    </w:p>
    <w:p w14:paraId="1B6BA54D" w14:textId="77777777" w:rsidR="00773106" w:rsidRDefault="00773106">
      <w:pPr>
        <w:pStyle w:val="a3"/>
      </w:pPr>
      <w:r>
        <w:t xml:space="preserve">　　淨業三福第一福，「孝養父母」，接下來是「奉事師長」。我們的老師在物質上對我們也沒有任何的要求，所以我們能夠報效、能夠回饋給師長的，最重要一定是要依教奉行。當能依教奉行，師長一定最歡喜。我們可以感受到，老和尚是念念繫著眾生，念念繫著化解災難，促進世界和平，所以可以看到帶頭做了很多重要的工作，包含在新加坡跟九大宗教相處得好，這確實是做到「行為世範，學為人師」。因為做得相當好，澳洲就請老和尚去指導，因為澳洲也成立很多如何化解衝突的學院。在澳洲這段期間，因為做出了很多的貢獻，結果聯合國也來請益老和尚，請教如何化解災難。老和尚也告訴他，一定要從人心改變起，要有仁慈之心，而仁慈之心的根本、愛的原點就在孝道。所以「父子有親」扎根了，就能夠延伸出來對一切人的一種關懷。在這個世上，唯有孔孟學說跟大乘佛法才能化解當前的危難。我們明白了，絕對不能繼續看到社會墮落下去，所謂「覆巢之下無完卵」，「國家興亡，匹夫有責」。</w:t>
      </w:r>
      <w:r>
        <w:t xml:space="preserve"> </w:t>
      </w:r>
    </w:p>
    <w:p w14:paraId="0BB13186" w14:textId="77777777" w:rsidR="00773106" w:rsidRDefault="00773106">
      <w:pPr>
        <w:pStyle w:val="a3"/>
      </w:pPr>
      <w:r>
        <w:t xml:space="preserve">　　來自世界的人都很有善根，聽的都是聞所未聞的道理，但是當下生歡喜。我記得三月份到澳洲演講，來了兩個大學老師，他們聽了一天的課，晚上一起吃飯，一位女老師，她不會講中國話，她講英文，告訴我說，她說今天我才聽二、三個小時，我已經記了六張筆記，而且她還是同步翻譯過來，她覺得中國這些聖賢的教誨怎麼這麼好！足足抄了六張。然後她的先生回去以後就在學校辦起了倫理道德的講座。所以確實是很能接受。我們五月份要到法國巴黎，就是老和尚直接跟聯合國教科文組織建議，要學《弟子規》、要學《十善業道經》，而聯合國底下有相當多的管轄學校，所以只要從聯合國教科文組織推展出去，各國各種種族的人都同時一起學《弟子規》，那人心一轉，災難自然就轉了。</w:t>
      </w:r>
      <w:r>
        <w:t xml:space="preserve"> </w:t>
      </w:r>
    </w:p>
    <w:p w14:paraId="27C59E26" w14:textId="77777777" w:rsidR="00773106" w:rsidRDefault="00773106">
      <w:pPr>
        <w:pStyle w:val="a3"/>
      </w:pPr>
      <w:r>
        <w:t xml:space="preserve">　　確實，老人家一生表演華嚴的境界，處處都是「學為人師，行為世範」。那我們也要繼承師長的志向，我們開始也要學為人師。還有沒有？學為人父、人母；再來，學為什麼？人子；再來，為什麼妻都排最後？學為人妻，人夫、人妻；再來，學為人君，學為人臣，學為什麼？對，如何當一個有道義的朋友；再來，學為人媳婦，有媳婦就要有什麼？要有女婿；再來，學為人公公。您自己的女兒嫁出去了，希望她的夫家怎麼待她？希望怎麼樣？「將加人，先問己，己不欲，即速已」，人只要肯拿三分愛女兒之情愛自己的媳婦，家庭保證怎麼樣？很和樂。和樂全家都好，幹嘛不做？你對你媳婦很好，她一定會說學佛真好，說不定她這一生成佛的機緣就怎麼樣？就成熟。所以人生確實，活到老，學到老。</w:t>
      </w:r>
      <w:r>
        <w:t xml:space="preserve"> </w:t>
      </w:r>
    </w:p>
    <w:p w14:paraId="6350E1AF" w14:textId="77777777" w:rsidR="00773106" w:rsidRDefault="00773106">
      <w:pPr>
        <w:pStyle w:val="a3"/>
      </w:pPr>
      <w:r>
        <w:t xml:space="preserve">　　這麼多角色，我們只要掌握中國文化的三寶，從這三寶您就可以把每一個角色都做好，就是君親師的態度，要「作之君、作之親、作之師」。「君」代表領導者，領導者最重要的要能以身作則，所謂的身教。所以要影響他人不能只用講的，首先要自己做到，以身作則。再來「親」，當親人一樣，這是愛護、疼惜。所以面對剛剛我們提到所有的角色，都應該有對待親人的一種胸襟。你面對自己的員工也應該怎麼樣？一家親，那你的企業文化、工作氣氛一定好，你的員工會說，我跟了這麼多長官，就是他最好。再來「師」，師是教導，也就是機會教育，該教的時候一定要適時的給他指正。只要我們時時想著我有沒有做到君的精神、親的精神、師的精神，往往時時這樣觀照，那你每一個角色都會不斷提升。</w:t>
      </w:r>
      <w:r>
        <w:t xml:space="preserve"> </w:t>
      </w:r>
    </w:p>
    <w:p w14:paraId="30EED429" w14:textId="77777777" w:rsidR="00773106" w:rsidRDefault="00773106">
      <w:pPr>
        <w:pStyle w:val="a3"/>
      </w:pPr>
      <w:r>
        <w:t xml:space="preserve">　　我們剛剛看到，一開始學為人父母，我們發覺到，現在很多父母覺得孩子不聽話，不好教，老師說學生不受教，老闆說員工怎麼樣？不好管。所以錯都在誰？都在孩子、都在員工、都在學生。當每一個人都找別人的錯，天下會怎麼樣？所以有一句話講得很有味道，「各自責」，每一個人、每一個角色都是自我反省，各自責，「天清地寧」，天空都顯得特別晴朗；「各相責」，彼此只會互相責怪，「天翻地覆」。我們來看一下，為人父母者，有沒有做到君？現在很多家長忽略這一點，都說教孩子是老師的事，不知道他的身教早就影響甚深，所以他沒有作之君。再來，他說這一條我總有做到吧？我很愛我的孩子。但是愛要用對方法，不然愛之足以什麼？害之！所以這個時候你就要告訴他，「寵豬舉灶，寵子不孝」，下一句是什麼？「寵妻吵鬧」。怎麼是男生記住了？所以這個也要給他引導一下，不然他還覺得，「你看我全心全意」，還要用對方法。再來，當父母的有沒有作之師？一有機會點，不是拼命罵，要能夠恩威並濟。</w:t>
      </w:r>
      <w:r>
        <w:t xml:space="preserve"> </w:t>
      </w:r>
    </w:p>
    <w:p w14:paraId="554DFDB6" w14:textId="77777777" w:rsidR="00773106" w:rsidRDefault="00773106">
      <w:pPr>
        <w:pStyle w:val="a3"/>
      </w:pPr>
      <w:r>
        <w:t xml:space="preserve">　　我們接著再來看看，為人老師者有沒有做到君親師？君是身教，所以一定老師自己要先立身行道才行。而現在教育大半比較注重如何教書，這個教材教法怎麼教，對於教育愛，誘導不夠，啟發不深，所以身教就顯得困難。作之親，老師有沒有把學生當作親人？還是孩子一犯錯，心裡面第一個念頭，「怎麼又來了？」很煩，那就沒有作之親。第三個，你說那我作之師總有做到了吧？「師者，所以傳道、授業、解惑也」，我們現在問教書的老師什麼是道？他可能會說，「道可道，非常道」。失教二、三代了，當老師的也不是不願意教，內在也沒有，所以確實這個時代要全面一起來補習、來學習。我們面對人生這麼多的角色，時時能用君親師來觀照，時時能提起「行有不得，反求諸己」，相信家庭一定會有微妙的變化。</w:t>
      </w:r>
      <w:r>
        <w:t xml:space="preserve"> </w:t>
      </w:r>
    </w:p>
    <w:p w14:paraId="2C0B20A3" w14:textId="77777777" w:rsidR="00773106" w:rsidRDefault="00773106">
      <w:pPr>
        <w:pStyle w:val="a3"/>
      </w:pPr>
      <w:r>
        <w:t xml:space="preserve">　　好，今天我們就上到這邊，謝謝大家！　　</w:t>
      </w:r>
    </w:p>
    <w:sectPr w:rsidR="007731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00D87" w14:textId="77777777" w:rsidR="00773106" w:rsidRDefault="00773106" w:rsidP="006610C3">
      <w:r>
        <w:separator/>
      </w:r>
    </w:p>
  </w:endnote>
  <w:endnote w:type="continuationSeparator" w:id="0">
    <w:p w14:paraId="0DC70FCE" w14:textId="77777777" w:rsidR="00773106" w:rsidRDefault="00773106" w:rsidP="00661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12B3A" w14:textId="77777777" w:rsidR="00773106" w:rsidRDefault="00773106" w:rsidP="006610C3">
      <w:r>
        <w:separator/>
      </w:r>
    </w:p>
  </w:footnote>
  <w:footnote w:type="continuationSeparator" w:id="0">
    <w:p w14:paraId="00FD771C" w14:textId="77777777" w:rsidR="00773106" w:rsidRDefault="00773106" w:rsidP="006610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C3"/>
    <w:rsid w:val="006610C3"/>
    <w:rsid w:val="0077310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EAD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10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10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10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10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1258</Words>
  <Characters>7177</Characters>
  <Application>Microsoft Office Word</Application>
  <DocSecurity>0</DocSecurity>
  <Lines>59</Lines>
  <Paragraphs>16</Paragraphs>
  <ScaleCrop>false</ScaleCrop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