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9CC0C" w14:textId="77777777" w:rsidR="0076709B" w:rsidRDefault="0076709B">
      <w:r>
        <w:t xml:space="preserve">幸福人生講座（第四梯次）　　蔡禮旭老師主講　　（第十五集）　　</w:t>
      </w:r>
      <w:r>
        <w:t>2005/8/11</w:t>
      </w:r>
      <w:r>
        <w:t xml:space="preserve">　　台灣中壢善果林　　檔名：</w:t>
      </w:r>
      <w:r>
        <w:t xml:space="preserve">52-138-0015 </w:t>
      </w:r>
    </w:p>
    <w:p w14:paraId="0FC5C1AD" w14:textId="77777777" w:rsidR="0076709B" w:rsidRDefault="0076709B">
      <w:pPr>
        <w:pStyle w:val="a3"/>
      </w:pPr>
      <w:r>
        <w:t xml:space="preserve">　　諸位朋友大家早上好！</w:t>
      </w:r>
      <w:r>
        <w:t xml:space="preserve"> </w:t>
      </w:r>
    </w:p>
    <w:p w14:paraId="30A3D11B" w14:textId="77777777" w:rsidR="0076709B" w:rsidRDefault="0076709B">
      <w:pPr>
        <w:pStyle w:val="a3"/>
      </w:pPr>
      <w:r>
        <w:t xml:space="preserve">　　老師好！</w:t>
      </w:r>
      <w:r>
        <w:t xml:space="preserve"> </w:t>
      </w:r>
    </w:p>
    <w:p w14:paraId="1799C8AF" w14:textId="77777777" w:rsidR="0076709B" w:rsidRDefault="0076709B">
      <w:pPr>
        <w:pStyle w:val="a3"/>
      </w:pPr>
      <w:r>
        <w:t xml:space="preserve">　　我們剛剛有提到老師一句重要的教誨、做人處事的道理，很有可能影響學生一輩子。記得我在前年帶了一個班，在六年級下學期，帶完以後，畢業典禮我把他們送出門，自己一個人回到教室，剛好看到一本筆記本，是學生忘記帶回去，我把它打開來看看是誰的筆記本。這麼一翻開，這個學生筆記本上記載著「人生自古誰無死，留取丹心照汗青」，他的書上又記載著「先天下之憂而憂，後天下之樂而樂」，記得非常的仔細，只要我在課堂上講課本以外的東西，他都很認真聽。當然雖然這些句子不在課本之內，但是課本裡面所有做人處事的道理，與這些聖哲人的風範、教誨都是相應的，是我們老師有沒有用心去把它結合起來。</w:t>
      </w:r>
      <w:r>
        <w:t xml:space="preserve"> </w:t>
      </w:r>
    </w:p>
    <w:p w14:paraId="01B4AD2E" w14:textId="77777777" w:rsidR="0076709B" w:rsidRDefault="0076709B">
      <w:pPr>
        <w:pStyle w:val="a3"/>
      </w:pPr>
      <w:r>
        <w:t xml:space="preserve">　　記得他的筆記裡面還記了我跟他們談的兩性關係，因為六年級的學生慢慢步入青春期，跟異性之間也應該有些認知、有些好的心態，我都會主動跟他們談這些問題。就寫到人與人相處要先從相識、相知、相惜、相愛，到夫妻，後面才到結婚，其他人與人關係就從相識、相知、相惜、相互愛護關懷，結婚後面我還打了一個括號，叫要經營，要用心經營夫婦關係，經營家庭的和樂。學生在抄筆記的時候一字不差，後面經營也打括號，從這裡我們就看得出來，這一些處事做人的道理學生喜不喜歡學？喜歡，跟他的生活與他每一天與人交往息息相關，哪有不想學的？是我們沒有教。</w:t>
      </w:r>
      <w:r>
        <w:t xml:space="preserve"> </w:t>
      </w:r>
    </w:p>
    <w:p w14:paraId="0B647BC1" w14:textId="77777777" w:rsidR="0076709B" w:rsidRDefault="0076709B">
      <w:pPr>
        <w:pStyle w:val="a3"/>
      </w:pPr>
      <w:r>
        <w:t xml:space="preserve">　　記得我在去年年初回來，去了第一年教書的龍肚國小，那一年同事跟我處得也相當好，學校風景又很優美，我在那裡待了一年。我跟校長報告我在海口所做的這些推廣工作，也跟很多學校強調落實德行的教育，校長聽了以後相當高興，他對我說道，假如每一個老師每天願意花十分鐘教孩子做人。一天上課有六七個小時，而十分鐘佔了多少？比例並不高。只要一天肯花十分鐘教孩子做人，每一個學生會感謝你一輩子。校長這一段話讓我聽了很感動。接著校長說，你今天下午就別回去了，跟我們全校的同仁做個分享，把這些收穫、經驗跟大家交流一下。當然遇到這樣的校長我們應該怎麼樣？要鞠躬盡瘁，士為知己者死，這個「死」不是真的去死，是全力以赴的去幫助他成就利益眾人的事情。那一天下午講完了，我的校長對我說，今天下午還有部分教職員工不在，所以你明天早上再來一場。要不要去？「要。」對啊。這一群同事在那一年當中，有什麼好吃的，有什麼好喝的，都會拿到辦公室大家一起用。學校裡面，愈大的學校，人情味愈淡薄；離大都市愈近的學校，人情也愈淡薄。諸位朋友，到底這個大都市是進步還是退步？講話要點到為止，好。</w:t>
      </w:r>
      <w:r>
        <w:t xml:space="preserve"> </w:t>
      </w:r>
    </w:p>
    <w:p w14:paraId="28EC5DE1" w14:textId="77777777" w:rsidR="0076709B" w:rsidRDefault="0076709B">
      <w:pPr>
        <w:pStyle w:val="a3"/>
      </w:pPr>
      <w:r>
        <w:t xml:space="preserve">　　人生總在遇緣不同。我從一個看到文言文會頭痛的人，前面幾天也報告過了，程度相當差，連大學聯考都沒及格，這樣的厄運一直沒有停止，那你沒有跟聖賢教誨結上緣，那人生一定步步都是錯誤的多。後來剛好有一天坐在電視機前看到了一位長者在講課，這位長者講課深深吸引我，有一個非常強烈的感覺，怎麼有人把道理講得這麼明白？我不由自主就把他很好的話記了下來，這位長者就是我們的老和尚，我們的恩師。</w:t>
      </w:r>
      <w:r>
        <w:t xml:space="preserve"> </w:t>
      </w:r>
    </w:p>
    <w:p w14:paraId="0EDA4524" w14:textId="77777777" w:rsidR="0076709B" w:rsidRDefault="0076709B">
      <w:pPr>
        <w:pStyle w:val="a3"/>
      </w:pPr>
      <w:r>
        <w:lastRenderedPageBreak/>
        <w:t xml:space="preserve">　　我在高雄遇到一個朋友，他是做房地產，賺了很多錢，當然也幹了很多壞事，什麼吃喝嫖賭沒有一樣不來。有一天他看一年一度師鐸獎頒獎，諸位朋友知不知道有師鐸獎？有。他一邊看一邊抱頭痛哭，他為什麼哭？因為他說道，我這一輩子為什麼都遇不到一個好老師？他很傷心，不是感動。可能是那一份希求好老師、希求能受教誨的心境真誠，就感來在電視上看到老和尚講經，他看了以後非常的珍惜，從那以後他每天聽經八個小時。他把他很大的公司都收掉，不做了，佛法難聞，明師難遇，他也很捨，有捨才什麼？有得，每天專心上課。他所有的同仁，這些同業都是做房地產，那時候剛好到極點了，賺了好多錢，他不幹了，人家說他腦袋壞掉了，都說他不正常，他也如如不動。後來他收掉沒有多久，房地產狂跌，所有的同業大多都負債，他怎麼樣？他很富有。同業人員都說他會算，知道時機不好，收掉，但是並不了解什麼救了他？好學、向學、尊師的存心把他的劫難化掉了。他說道，他一開始聽課的時候差不多十五分鐘就開始打瞌睡，八個小時聽下來大半都在打瞌睡，不過他很有決心還是一直看，看了半年、看了一年打瞌睡慢慢減半，然後一直撐下來，現在應該不大打瞌睡了，因為我曾經跟他一起上過課，一天也是好幾個小時，也沒看到他</w:t>
      </w:r>
      <w:r>
        <w:t>在打瞌睡，人的決心可以克服一切。</w:t>
      </w:r>
      <w:r>
        <w:t xml:space="preserve"> </w:t>
      </w:r>
    </w:p>
    <w:p w14:paraId="669B3A73" w14:textId="77777777" w:rsidR="0076709B" w:rsidRDefault="0076709B">
      <w:pPr>
        <w:pStyle w:val="a3"/>
      </w:pPr>
      <w:r>
        <w:t xml:space="preserve">　　一個好老師的緣可以扭轉一個人的人生。當那時我聽到師長講了一段話，四大古文明現在只剩下一個古文明，哪一個古文明？中國，中國文化。為什麼只剩下中國？為什麼不是其他的古文明？其他古文明有的比我們還悠久，為什麼它們都不在了？是不是四大古文明的老祖宗到神明面前抽籤，誰抽到不用斷了就不斷了，是不是這樣？人生有一個真相，任何的存在，沒有一件事是偶然的。人假如了解人生沒有一件事是偶然，他從此以後絕對會認認真真走每一步、做每一件事，他不會抱持著僥倖，不會抱持著運氣的態度。真正明理的人，但行好事，莫問前程，因為種瓜得瓜，種豆得豆，這是法爾如是的真理。相同的，中國文化能幾千年不衰，這是一個結果，必有它的原因所在，其他的古文明會斷也決非偶然。</w:t>
      </w:r>
      <w:r>
        <w:t xml:space="preserve"> </w:t>
      </w:r>
    </w:p>
    <w:p w14:paraId="6C1E3118" w14:textId="77777777" w:rsidR="0076709B" w:rsidRDefault="0076709B">
      <w:pPr>
        <w:pStyle w:val="a3"/>
      </w:pPr>
      <w:r>
        <w:t xml:space="preserve">　　人的一生當中假如太多的東西太順利，他會視為理所當然。你看我們從小就吸收中國文化，覺得它很自然，能不能體會到它能到我們的手上，這是地球間第一件最殊勝的事情？沒這個感覺，既然沒這個感覺，會不會很珍惜？很多都會當面錯過。</w:t>
      </w:r>
      <w:r>
        <w:t xml:space="preserve"> </w:t>
      </w:r>
    </w:p>
    <w:p w14:paraId="5D4E49AC" w14:textId="77777777" w:rsidR="0076709B" w:rsidRDefault="0076709B">
      <w:pPr>
        <w:pStyle w:val="a3"/>
      </w:pPr>
      <w:r>
        <w:t xml:space="preserve">　　師長接著說道，因為中國的老祖宗他能想到千年萬世以後的子孫。來，諸位朋友，你這一輩子有想到你，說假如你沒想到兒子，我看這個要拖出去，什麼？拖出去好好輔導。連兒子都不想那真是太不負責任了，「養不教，父母過；教不嚴，師之惰」，但是現在能想到孩子的比例高嗎？忙得很，忙到孩子讀幾年級都搞不清楚了，有想到兒子下一代教育的不多了。再來，有想到孫子的又少了一點。再來，你有想到你曾孫的有沒有？你有沒有想過一百年之後的子孫？我看一千個裡面看能不能找到二三個。從這裡我們就可以看得出來，我們與祖宗的存心差異大不大？你既想不到千年後世的人，你當然幫不到他們。我們能得到這個文化的薰陶、得到文化的教育都是老祖宗的存心才能辦得到。他們體會到人生才數十寒暑。很多人走到四十歲，中年都會講一句話，假如人生再讓我重來一次，我一定不會犯這些過錯了。這句話聽起來給了我們什麼啟示？或者給了你什麼動力？人生有沒有辦法再來一次？那這句話不叫廢話嗎！從這裡我們也體會到一個人一生的智慧容不容易積累？不容易。活了四十年才開始有點明白，就已經快走了，假如這一點點明白又傳不下去，那每一代都要怎麼樣？重新摸索，相當的辛苦。</w:t>
      </w:r>
      <w:r>
        <w:t xml:space="preserve"> </w:t>
      </w:r>
    </w:p>
    <w:p w14:paraId="1F6D3150" w14:textId="77777777" w:rsidR="0076709B" w:rsidRDefault="0076709B">
      <w:pPr>
        <w:pStyle w:val="a3"/>
      </w:pPr>
      <w:r>
        <w:lastRenderedPageBreak/>
        <w:t xml:space="preserve">　　有一個朋友他生意也做得不錯，他來聽完第一節課，剛好下課了，他沒有離開就站在牆壁旁邊，教室旁，等這些老師跟我談完話離去了，他走向前來跟我說，蔡老師，我今天只跟你講一句話，就是我在社會當中摸索了十多年的經驗，只是《弟子規》裡面的一二句話而已。諸位朋友，你要會聽這一段話，摸索了十多年，這是摸索對哦，摸索得不對，這十多年是污染，是墮落。在這個社會的大染缸，十個人，幾個人不墮落？十個人，很多人墮落了，墮落的人不只沒有領會對的人生道理，他的腦子裡都是錯誤的判斷，更遑論把正確的智慧傳給他的後代。而他很努力的工作、做人，十幾年的時間才體會到經句裡面的一點點，那你就看整本《弟子規》有多大的價值，讓我們的下一代不必在黑暗之中重新摸索，也不怕走錯人生的方向。智慧必須承傳才行，人類文化的可貴就在這裡。中國一講到文章就是提到「文以載道，文以貫道，文以明道」，文章是拿來承載、承傳倫常大道，用來明白做人處事之道。文章是貫穿千古不變的真理，這叫文章。現在人寫文章有沒有想到這裡？我想說什麼事就說什麼事，縱使我的言論會造成天下大亂我也不管，只要我的稿費拿得到就好了，都沒有想到要對言論、對社會負責任。</w:t>
      </w:r>
      <w:r>
        <w:t xml:space="preserve"> </w:t>
      </w:r>
    </w:p>
    <w:p w14:paraId="3B099E22" w14:textId="77777777" w:rsidR="0076709B" w:rsidRDefault="0076709B">
      <w:pPr>
        <w:pStyle w:val="a3"/>
      </w:pPr>
      <w:r>
        <w:t xml:space="preserve">　　老祖宗發現假如語言跟文字不分開，寫文章用文言文，假如這兩個不分開的話，我們推斷一下結果，有一個朋友離開他的故鄉才二十年，二十年之後他跟很多親友溝通，有一些遣詞用句都不大了解，必須要解釋一下才懂，這代表二十年當中，語言就會有一個小的變化，那兩百年呢？我們現在去把道光年間的人叫過來，你跟他講講話，誰有這個能力？好，那算了。你就可以感覺兩百年會有一個大變化，兩千年你完全跟他沒有辦法講。假如他寫文章就跟他講的話一樣，那五百年前的文章你看不懂，而且是愈來愈不了解。我們的祖先洞察到這一點，發明文言文，用文言文來承傳每一個時代所積累的人生真相真理。只要你懂得文言文，你可以在五千的智慧大海之中遨遊，之中去吸收、去成長，所以文言文是老祖宗留給後代子孫最大的恩澤，他讓我們的人生可以站在巨人的肩膀上看得更遠。諸位朋友，這個巨人你站上去了沒有？站好哦，不可以摔下來。你站好了沒有？請問你的下一代站上去了沒有？好。</w:t>
      </w:r>
      <w:r>
        <w:t xml:space="preserve"> </w:t>
      </w:r>
    </w:p>
    <w:p w14:paraId="7B04508B" w14:textId="77777777" w:rsidR="0076709B" w:rsidRDefault="0076709B">
      <w:pPr>
        <w:pStyle w:val="a3"/>
      </w:pPr>
      <w:r>
        <w:t xml:space="preserve">　　我本來讀《論語》，子曰、子曰就快要打瞌睡了，這一段話聽完以後很慚愧，我的眼淚又掉下來了，我就掉這麼幾次，你們不要誤會。我曾經告訴自己，這一輩子絕對不為傷心掉眼淚，只為感動、懺悔掉眼淚。因為傷心的眼淚掉下來會怎麼樣？會肝腸寸斷。感動跟懺悔的眼淚掉完以後會怎麼樣？會覺得心情很舒暢、很快活，哭完以後眼前會一片明亮，會更有動力把下一步邁正確。當一個人傷心掉眼淚，他已經愚痴了，他已經在意氣用事，再來，他已經沒做到《弟子規》了，「身有傷，貽親憂」，那個眼淚是很傷人的身體的。我聽完這一段話是流懺悔的眼淚，老祖宗這麼慈悲對待我們，我卻把它視若無睹，還把它丟到垃圾桶去。這垃圾桶是比喻，就是不重視，視若無睹。受人點滴都要怎麼樣？湧泉相報，更何況祖宗的恩德如泉水一般在洗滌我們的心靈。當我把眼淚擦乾了，重新打開聖賢的經典。當然，諸位朋友，你不要這個禮拜六回去把書櫃裡面所有四書五經都搬下來，然後立了一個大志，三個月統統把它看完，這樣看書也不對，要一門深入，你不能雜學，是有學習的次第、次序的。</w:t>
      </w:r>
      <w:r>
        <w:t xml:space="preserve"> </w:t>
      </w:r>
    </w:p>
    <w:p w14:paraId="6F92EEA9" w14:textId="77777777" w:rsidR="0076709B" w:rsidRDefault="0076709B">
      <w:pPr>
        <w:pStyle w:val="a3"/>
      </w:pPr>
      <w:r>
        <w:t xml:space="preserve">　　當我重新把《論語》打開來，讀著這些經典，突然感覺很親切，很接近，很能領受。本來讀起來很痛苦，為什麼現在覺得很親切？為什麼一段師長的話卻起這麼大的變化？原因在哪裡？之前學習文言文、學習古聖先賢教誨，那個障礙不在外面，在哪裡？在自己的心中。你覺得它很難，你排斥它，它就離你愈來愈遙遠；你轉一個念頭，很珍惜它，它馬上跟你就很近了，從這裡我們也印證佛家有一句話說道，一切法從哪裡？心想生，真實不虛。只要我們把這一份感恩的心提起來，您學習中國文化速度提升會很快，因為像我這種的基礎的人都可以學得好。你們「老氣橫秋」選不出來嗎？一定不會比我差，所以我是拋磚引玉，你的孩子從小又讀古書那一定把我幹掉，長江後浪推前浪，前浪，怎麼這麼難聽？前浪歡喜被後浪推，江山代有賢人出，好。我們要有這一份信心在。</w:t>
      </w:r>
      <w:r>
        <w:t xml:space="preserve"> </w:t>
      </w:r>
    </w:p>
    <w:p w14:paraId="72DAC77F" w14:textId="77777777" w:rsidR="0076709B" w:rsidRDefault="0076709B">
      <w:pPr>
        <w:pStyle w:val="a3"/>
      </w:pPr>
      <w:r>
        <w:t xml:space="preserve">　　而很多朋友說，蔡老師，你講那一段是不是安慰我們的？你的語文能力真的有那麼差嗎？你們有沒有這個懷疑？有，太不了解我了，出家人不打誑語，話怎麼可以亂講？這一些事件現在都是有記錄的，是吧。你去查我高中聯考、大學聯考分數，都有記錄的，連那一次國文考四十四分不知道有沒有記錄。而後來開始學習只因為態度不同，我們非常非常的珍惜，不希望再錯過，也不希望其他學生、晚輩再錯，有這一份使命感。</w:t>
      </w:r>
      <w:r>
        <w:t xml:space="preserve"> </w:t>
      </w:r>
    </w:p>
    <w:p w14:paraId="4E2447F3" w14:textId="77777777" w:rsidR="0076709B" w:rsidRDefault="0076709B">
      <w:pPr>
        <w:pStyle w:val="a3"/>
      </w:pPr>
      <w:r>
        <w:t xml:space="preserve">　　在念的時候，念一句要吸收一句，不只要吸收一句，還要能用出來、做出來，再講出來。在座很多推展中國文化的前輩，我相信你們能讀的四書經句比我還要多，我的「中庸」第一次從頭念到尾是在澳洲淨宗學院才念，你們不要被我騙了，我就會這幾句而已，只是我會十句就用十句，不要被我嚇唬了。為什麼我們學一句可以用一句？有那種迫切性，有那種願心在，當你能提升到這樣的定位，你的學習也會很快速。</w:t>
      </w:r>
      <w:r>
        <w:t xml:space="preserve"> </w:t>
      </w:r>
    </w:p>
    <w:p w14:paraId="60E91602" w14:textId="77777777" w:rsidR="0076709B" w:rsidRDefault="0076709B">
      <w:pPr>
        <w:pStyle w:val="a3"/>
      </w:pPr>
      <w:r>
        <w:t xml:space="preserve">　　學習首重要能立定志向，學貴立志，不是你這一生的志向而已，還有分段的志向。諸位朋友，我們來上六天的課你有沒有立志？你們立什麼志？你們是不是要來立志聽看看蔡老師講得如何，還是立志來看看蔡老師長什麼樣子。有一次我講課，聽說來了好幾臺遊覽車，然後遊覽車來了，帶隊的人說，來，你們看，這個就叫蔡老師，我那時候覺得我好像到了木柵去了。看一看也不能當飯吃。有朋友來找我，「蔡老師，我能看到你，我就很高興」，我說「高什麼興？」假如來看我不能對你生命有幫助那才是我的遺憾，是吧。人與人相處都是相當難得的緣分，我們也是希望不要錯過了這個緣。</w:t>
      </w:r>
      <w:r>
        <w:t xml:space="preserve"> </w:t>
      </w:r>
    </w:p>
    <w:p w14:paraId="68FE37AC" w14:textId="77777777" w:rsidR="0076709B" w:rsidRDefault="0076709B">
      <w:pPr>
        <w:pStyle w:val="a3"/>
      </w:pPr>
      <w:r>
        <w:t xml:space="preserve">　　來，你們六天立了什麼志？做《弟子規》，來，掌聲鼓勵。學貴在專精，《弟子規》真學好了，他往後中國文化的學習絕對觸類旁通。諸位朋友，你猜我學了幾本經典？我就會講一本，它的名字叫《弟子規》，我講了兩年了。突然有一些朋友他們去翻中庸、《孟子》、《論語》，看不懂了就來跟我討論，然後他念了兩遍我就開始跟他講，講了之後他很滿意，他就走了，我突然想「我怎麼會講《論語》？」因為《弟子規》抓到了整個聖學的重要綱領，綱舉怎麼樣？目就張。所以這些《弟子規》處事待人的理跟《論語》是無二無別，我只是把它轉化到他這一句的意境裡面來就可以辦到。</w:t>
      </w:r>
      <w:r>
        <w:t xml:space="preserve"> </w:t>
      </w:r>
    </w:p>
    <w:p w14:paraId="7BAA9F5E" w14:textId="77777777" w:rsidR="0076709B" w:rsidRDefault="0076709B">
      <w:pPr>
        <w:pStyle w:val="a3"/>
      </w:pPr>
      <w:r>
        <w:t xml:space="preserve">　　我們要當《弟子規》的種子。我在海口第一節課就告訴他們，我們立志要當什麼？「為往聖繼絕學，為萬世開太平」，我們在禱告、在祈願的時候都會講後面這一句，都沒有提醒前面這一句。開太平盛世是結果，有因才有果，只求果不種因是不可能辦到的，因在哪？為往聖繼絕學。這些往聖的絕學是人類的智慧，才能讓人生活得安樂幸福，而《弟子規》就是掌握了絕學的綱領所在，我們從這裡開始邁出去，也期許大家要定位「學為人師，行為世範」。</w:t>
      </w:r>
      <w:r>
        <w:t xml:space="preserve"> </w:t>
      </w:r>
    </w:p>
    <w:p w14:paraId="5BB0C9D7" w14:textId="77777777" w:rsidR="0076709B" w:rsidRDefault="0076709B">
      <w:pPr>
        <w:pStyle w:val="a3"/>
      </w:pPr>
      <w:r>
        <w:t xml:space="preserve">　　學習要慎於開始，當這一些老師一開始的定位就是「為往聖繼絕學」，他那整個聽課的狀態一不一樣？常常都是抬頭挺胸，正氣凜然，這一些老師現在經過一年半的歷練都在各地講學。我們第一次辦的教師課二十個人，後來留下來十幾位，能到各地講學的現在差不多十位，雖然那時候很小的隊伍，但因為大家都有那一份使命感，進步得也特別快。有一些老師回去之後，每天固定聽經三個小時，他還在學校教書，早上三點半左右就起床開始學習，一回到家裡，五六點，晚上一定再看經一個小時。每天都最早到學校在那裡讀《弟子規》、讀《孝經》，他的學生走進教室本來還拿著早點豆漿，一看到老師已經在那裡朗朗讀書，他就趕快跑過來，把早餐放好，把經本拿起來讀，整個班上的風氣相當的好。後來班上的，比方到操場排隊，排得特別整齊，站得特別挺直，引來學校一些領導的注意，後來就問他，你這些班級帶得這麼好，學生成績也進步這麼多，是用什麼方法？這些老師就說，我請古聖先賢來教導我的孩子。因為他每天給他們講德育故事，每天請兩個聖賢、請三個聖賢來講經說法。他們也印證了一個真相，也是現在家長最大的顧慮，這個真相提到有品德的孩子學習一定好，這個叫根本救起來，尤其有孝心的孩子進步特別快。因為現在的家長</w:t>
      </w:r>
      <w:r>
        <w:t>一時間還很難扭轉一些觀念，他很要求學習成績、考試成績，但是只要品德拉起來了，他們的成績一定往上揚。</w:t>
      </w:r>
      <w:r>
        <w:t xml:space="preserve"> </w:t>
      </w:r>
    </w:p>
    <w:p w14:paraId="283C1E24" w14:textId="77777777" w:rsidR="0076709B" w:rsidRDefault="0076709B">
      <w:pPr>
        <w:pStyle w:val="a3"/>
      </w:pPr>
      <w:r>
        <w:t xml:space="preserve">　　有一班學生本來在同一個年級是最後一名，教了半年、一年《弟子規》，德行拉上來都是第一名、第二名，後來學校還選他們班當樂器班級，你看樂器班級都是最受肯定的，不然樂器都很貴，品德不夠好，成績不夠好，不敢給他們用的，這是一個真相。而一個孩子品德好，他的學習動力是什麼？是孝順父母，是要做個好學生，是要尊重老師，是要往後有本事可以造福社會，他的動力是這樣。品德不好成績好的孩子，動力在哪？動力在媽媽在旁邊拿棍子，動力在考上以後一科九十分可以拿多少錢，這是他的動力，當這些動力不給予他了，他會怎麼樣？他還會繼續好學嗎？打一個大問號。家長假如不明白這個根本問題，你的孩子真正離開你的視線，看他用不用功？好。</w:t>
      </w:r>
      <w:r>
        <w:t xml:space="preserve"> </w:t>
      </w:r>
    </w:p>
    <w:p w14:paraId="255D072C" w14:textId="77777777" w:rsidR="0076709B" w:rsidRDefault="0076709B">
      <w:pPr>
        <w:pStyle w:val="a3"/>
      </w:pPr>
      <w:r>
        <w:t xml:space="preserve">　　所以一開始我們的態度是這樣。這些老師認真的教學，累積了很寶貴的經驗，而許多學校的老師去參觀他們教學，他做到齊家，把班級帶好；他做到治國，把一個學校的風氣轉化；最後他又跟著我們到大江南北去分享經驗，他在做什麼？平天下。像這一次我們到大慶去講課，有來自海口的老師，有深圳的老師，有新疆烏魯木齊的老師，還有台灣的老師，就是我，還有山東的老師，你看這是英雄來自四面八方，當然不是到成功嶺去。他們有這個動力以後，學習的效果就會特別好，所以學貴立志。</w:t>
      </w:r>
      <w:r>
        <w:t xml:space="preserve"> </w:t>
      </w:r>
    </w:p>
    <w:p w14:paraId="7CE8F062" w14:textId="77777777" w:rsidR="0076709B" w:rsidRDefault="0076709B">
      <w:pPr>
        <w:pStyle w:val="a3"/>
      </w:pPr>
      <w:r>
        <w:t xml:space="preserve">　　志向不立，天下無可成之事，你什麼事都辦不好。志能立，又能夠保持恆心去力行，天下無難事，只怕有心人，好。立志要有階段性，要從自身開始，要從家庭落實起，再推而到更大的社會、民族、國家。諸位朋友，我們應該立志在哪一些角色上把它做好，你要修身、齊家，請問齊家的話要做到哪一些角色？要做好兒女，那當然從《弟子規．入則孝》開始落實，好兒女。來，再來，好妻子，好母親。剛剛說好妻子，很難得，好妻子這麼快就出來。還有沒有？好媳婦，這一屆的素質怎麼這麼高？把最難的都拿出來了，真是太佩服大家了。因為一個人的學問能不能成就，態度最重要，能從最難的地方下手，這叫會修行。諸位朋友，你們是不是聽到念佛法門都很高興？一方面要高興，一方面也要警覺，因為「若不往昔修福慧，於此正法不能聞」，所以你絕對不是第一次聞念佛法門，你不知道聞幾次了，可是我們現在怎麼還在這裡不知如何是好？換一個角度想，因為我們還有執著，還有最放不下的東西。修行就是要從最放不下的地方下手，你這一輩子就不會白來。所以這一些角色最難的從那裡開始做。</w:t>
      </w:r>
      <w:r>
        <w:t xml:space="preserve"> </w:t>
      </w:r>
    </w:p>
    <w:p w14:paraId="0F5AD1CC" w14:textId="77777777" w:rsidR="0076709B" w:rsidRDefault="0076709B">
      <w:pPr>
        <w:pStyle w:val="a3"/>
      </w:pPr>
      <w:r>
        <w:t xml:space="preserve">　　在很多年前有一本書很轟動，叫《前世今生》，談的是輪迴的真相，輪迴真相，而輪迴真相還是不離一句話，「萬法由心生」。有一個人從小碰到水就會心很恐懼，都不敢下水游泳，為什麼他的心是這樣？在這一生找不到資料，後來催眠到前世去，他前世就是死於溺斃，那一份痛苦、慌張、恐怖，印象怎麼樣？很深刻，帶到這一世還放不下。另外有一個人全身骨頭酸，這裡痛那裡也痛，怎麼照</w:t>
      </w:r>
      <w:r>
        <w:t>X</w:t>
      </w:r>
      <w:r>
        <w:t>光怎麼健康檢查就是沒病，後來去催眠以後，他前世就是被活活打死的，記憶還留到現在。當然你不要聽完以後說腰酸背痛都是被打死的，推理不要這樣推，我們是說有可能有這樣的因素存在，要你自己去體會得到，去推演過來。另外還有一個例子特別有意思，好幾百年前你欠一個朋友一筆錢，好幾百年後你又跟他碰上了，他給你倒錢，給你借錢，借完以後完全不還你，你在那裡快發狂，氣死了，結果那個給你借去的錢剛剛好就是那時候那一筆錢經過幾百年之後的幣值，然後還要加利息，還有加利息，然後剛好是那一筆錢。人生沒有任何的便宜可以佔，你佔人家便宜以後還要連本帶利還回來，明白這個真相，人生以後要坦坦蕩蕩問心無愧做人，好。其中有一個人輪迴了八十幾世，那上千年了，他這八十幾世就是因為一個執著破不了，一直在那裡重新輪迴來學這個東西。諸位朋友，八十幾世頭暈不暈？不要再搞了。真明白的人搞煩了，不要再搞了，那就要從最難的地方下手，你這一生就能掌握無量劫來希有難逢之一日，好。</w:t>
      </w:r>
      <w:r>
        <w:t xml:space="preserve"> </w:t>
      </w:r>
    </w:p>
    <w:p w14:paraId="2A2F2BB2" w14:textId="77777777" w:rsidR="0076709B" w:rsidRDefault="0076709B">
      <w:pPr>
        <w:pStyle w:val="a3"/>
      </w:pPr>
      <w:r>
        <w:t xml:space="preserve">　　除了這些角色以外還有沒有？好老師。對，還有一個好學生，不過這兩個順序要調換一下，為什麼？一個人連好學生都做不到還能當老師嗎？那不就自欺欺人。我們是教學生好好學習，自己都沒好好學習，不過說到這裡我就想下臺了，很慚愧，我是被趕鴨子上架，你們就勉為其難。好學生、好老師，還有沒有？好姐妹。來，掌聲鼓勵。好兄弟姐妹，還有沒有？好國民。這一班的素質太高了，我死也瞑目了。好公民，還有沒有？好老闆，你們真是面面俱到。好主管、好老闆。沒關係，我們這裡補充一下，現在要兩性平等，你沒有寫好你看人家都不平了，這裡還要再補充一下，這裡還有，這裡，不然做老闆，你都要求我，怎麼不要求他們！很多人說，你叫我先生變好，我一定變好，你叫他先改我就改了，他會改嗎？人生假如這麼計較，你一輩子都耗在這種無謂的等待當中，就從自己開始做。你真正去做你應該做的事，快樂的人是誰？自己最快樂。這麼多的角色只要我們有了智慧不怕做不好。</w:t>
      </w:r>
      <w:r>
        <w:t xml:space="preserve"> </w:t>
      </w:r>
    </w:p>
    <w:p w14:paraId="6EAC020F" w14:textId="77777777" w:rsidR="0076709B" w:rsidRDefault="0076709B">
      <w:pPr>
        <w:pStyle w:val="a3"/>
      </w:pPr>
      <w:r>
        <w:t xml:space="preserve">　　文天祥有一句話說道，「人生自古誰無死，留取丹心照汗青」。「丹心」是指一個人的真心，「丹」是紅，赤誠的心。「汗青」是什麼？史冊。好，這個汗青要記起來，我們期中考要考兩分，你會不會尊敬文天祥？很困難。這一句話我們要時時記在心上。「人生自古誰無死」，但這短暫的幾十年我們要留下什麼？要照汗青，要照歷史，照誰的歷史？自己的，因為一個人最可悲在哪？自欺欺人。諸位朋友，你驀然迴首，這人生幾十年的路途你們有沒有覺得問心無愧？有沒有覺得沒有白走那種痛快？有的舉手？好，有些話還是不要問。真的，你假如有二三年真心真意去付出，二三年之後你一定會覺得太有價值，覺得內心非常的自在，非常的安慰。我們要照自己的歷史，要對得起自己。再來，還要照誰的歷史？照父母的歷史，當好兒女，讓你的父母常常微笑著對他人說，我這一輩子就是生了這個好兒子，養了這個好女兒，讓我的人生覺得了無遺憾，因為他懂得孝順父母，又懂得服務社會、國家，我一想到這個兒子、女兒就滿心的歡喜。諸位朋友，你的爸爸、媽媽他人生那一本歷史記上去這一篇了沒有？正在記，都還沒有記的趕快加油了。好，要照父母的歷史，接下來還要照誰的歷史？你的太太那一本歷史寫了什麼？人貴自知，自己要清楚，妳的先</w:t>
      </w:r>
      <w:r>
        <w:t>生怎麼看妳，你的太太怎麼看你。再來，這個媳婦，妳的婆婆那一本歷史怎麼看妳，你的岳父、岳母怎麼看你，你在老師的心目當中寫下了什麼，你在學生的人生當中造就了什麼，我們慢慢靜下來想想。好，我們今天早上的課先上到這邊，謝謝大家。</w:t>
      </w:r>
    </w:p>
    <w:sectPr w:rsidR="0076709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25205" w14:textId="77777777" w:rsidR="0076709B" w:rsidRDefault="0076709B" w:rsidP="000868BD">
      <w:r>
        <w:separator/>
      </w:r>
    </w:p>
  </w:endnote>
  <w:endnote w:type="continuationSeparator" w:id="0">
    <w:p w14:paraId="2FC15941" w14:textId="77777777" w:rsidR="0076709B" w:rsidRDefault="0076709B" w:rsidP="00086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EB46B" w14:textId="77777777" w:rsidR="0076709B" w:rsidRDefault="0076709B" w:rsidP="000868BD">
      <w:r>
        <w:separator/>
      </w:r>
    </w:p>
  </w:footnote>
  <w:footnote w:type="continuationSeparator" w:id="0">
    <w:p w14:paraId="2D1682B0" w14:textId="77777777" w:rsidR="0076709B" w:rsidRDefault="0076709B" w:rsidP="000868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68BD"/>
    <w:rsid w:val="000868BD"/>
    <w:rsid w:val="0076709B"/>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FD1FB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868BD"/>
    <w:pPr>
      <w:tabs>
        <w:tab w:val="center" w:pos="4513"/>
        <w:tab w:val="right" w:pos="9026"/>
      </w:tabs>
      <w:snapToGrid w:val="0"/>
      <w:jc w:val="center"/>
    </w:pPr>
    <w:rPr>
      <w:sz w:val="18"/>
      <w:szCs w:val="18"/>
    </w:rPr>
  </w:style>
  <w:style w:type="character" w:customStyle="1" w:styleId="a5">
    <w:name w:val="页眉 字符"/>
    <w:basedOn w:val="a0"/>
    <w:link w:val="a4"/>
    <w:uiPriority w:val="99"/>
    <w:rsid w:val="000868BD"/>
    <w:rPr>
      <w:rFonts w:ascii="SimSun" w:eastAsia="SimSun" w:hAnsi="SimSun" w:cs="SimSun"/>
      <w:sz w:val="18"/>
      <w:szCs w:val="18"/>
    </w:rPr>
  </w:style>
  <w:style w:type="paragraph" w:styleId="a6">
    <w:name w:val="footer"/>
    <w:basedOn w:val="a"/>
    <w:link w:val="a7"/>
    <w:uiPriority w:val="99"/>
    <w:unhideWhenUsed/>
    <w:rsid w:val="000868BD"/>
    <w:pPr>
      <w:tabs>
        <w:tab w:val="center" w:pos="4513"/>
        <w:tab w:val="right" w:pos="9026"/>
      </w:tabs>
      <w:snapToGrid w:val="0"/>
    </w:pPr>
    <w:rPr>
      <w:sz w:val="18"/>
      <w:szCs w:val="18"/>
    </w:rPr>
  </w:style>
  <w:style w:type="character" w:customStyle="1" w:styleId="a7">
    <w:name w:val="页脚 字符"/>
    <w:basedOn w:val="a0"/>
    <w:link w:val="a6"/>
    <w:uiPriority w:val="99"/>
    <w:rsid w:val="000868B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1295</Words>
  <Characters>7385</Characters>
  <Application>Microsoft Office Word</Application>
  <DocSecurity>0</DocSecurity>
  <Lines>61</Lines>
  <Paragraphs>17</Paragraphs>
  <ScaleCrop>false</ScaleCrop>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2026-08-12T23:18:00Z</dcterms:created>
  <dcterms:modified xsi:type="dcterms:W3CDTF">2026-08-12T23:18:00Z</dcterms:modified>
</cp:coreProperties>
</file>