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87DEE" w14:textId="77777777" w:rsidR="00535F29" w:rsidRDefault="00535F29">
      <w:r>
        <w:t>弟子規學習系列演講一</w:t>
      </w:r>
      <w:r>
        <w:t xml:space="preserve"> </w:t>
      </w:r>
      <w:r>
        <w:t>承先啟後</w:t>
      </w:r>
      <w:r>
        <w:t xml:space="preserve"> </w:t>
      </w:r>
      <w:r>
        <w:t xml:space="preserve">繼往開來　　蔡禮旭老師主講　　（第二十集）　　</w:t>
      </w:r>
      <w:r>
        <w:t>2007/3/11</w:t>
      </w:r>
      <w:r>
        <w:t xml:space="preserve">　　台灣桃園孔廟　　檔名：</w:t>
      </w:r>
      <w:r>
        <w:t xml:space="preserve">52-180-0020 </w:t>
      </w:r>
    </w:p>
    <w:p w14:paraId="23C3D6D3" w14:textId="77777777" w:rsidR="00535F29" w:rsidRDefault="00535F29">
      <w:pPr>
        <w:pStyle w:val="a3"/>
      </w:pPr>
      <w:r>
        <w:t xml:space="preserve">　　尊敬的諸位朋友，大家下午好。</w:t>
      </w:r>
      <w:r>
        <w:t xml:space="preserve"> </w:t>
      </w:r>
    </w:p>
    <w:p w14:paraId="2B151B72" w14:textId="77777777" w:rsidR="00535F29" w:rsidRDefault="00535F29">
      <w:pPr>
        <w:pStyle w:val="a3"/>
      </w:pPr>
      <w:r>
        <w:t xml:space="preserve">　　我們剛剛講到「孝悌為傳家之本」，這些教誨，首先都是從我們自己修身做起，自然身修，這家道就傳下去，家就齊了。而這個孝悌不只是齊家是如此，我們管理一個企業，我們帶領一個單位、團隊，其實都是不離這些精神。我們把企業經營成家的一種氛圍，家的一種氣氛，那也是孝悌可以承傳，企業長久不衰。我們面對自己的這些下屬、這些部屬，我們都像長輩一樣去愛護他們、栽培他們，就像《弟子規》講的，「雖貴端」，我們雖然位子比較高；但是雖貴端，「慈而寬」，我們對待他們很慈愛，時時想著珍惜跟下屬的這段緣分。</w:t>
      </w:r>
      <w:r>
        <w:t xml:space="preserve"> </w:t>
      </w:r>
    </w:p>
    <w:p w14:paraId="63CAA021" w14:textId="77777777" w:rsidR="00535F29" w:rsidRDefault="00535F29">
      <w:pPr>
        <w:pStyle w:val="a3"/>
      </w:pPr>
      <w:r>
        <w:t xml:space="preserve">　　我們也不清楚這段緣分是多久的時間，很可能一年，五年，十年，一輩子都說不定。但是我們時時用心的來照顧他們、來栽培他們，不管這段緣分什麼時候結束，我們也覺得對得起這段因緣。而一定也能夠在我們同仁、我們的下屬心目當中留下一個很深的感受，就是我遇到的長官、領導非常愛護下屬，提拔下屬，栽培下屬。而這一分關愛很可能改變了下屬一生，他在從事、經營他自己事業上當中的一個態度。他也會把這一分慈愛，對人的關愛，從他自己身上繼續再承傳下去。我們常常看到朋友，他們是當老師的，往往有個因緣，就是他整個求學過程，他對小學老師或者對中學老師很佩服，所以之後就變成以當老師為自己的志願。今天我們面對一些有緣的下屬，我們這樣去愛護他們，這一分精神也會留在他們的心目當中，繼續承傳下去。而這分精神的承傳，其實就是我們人生的價值。當我們離去的時候，雖然軀體已經壞掉，但是這一分精神卻可以在我們的家庭，以至於在整個社會繼續延續下去，承傳下去。</w:t>
      </w:r>
      <w:r>
        <w:t xml:space="preserve"> </w:t>
      </w:r>
    </w:p>
    <w:p w14:paraId="6F6E0946" w14:textId="77777777" w:rsidR="00535F29" w:rsidRDefault="00535F29">
      <w:pPr>
        <w:pStyle w:val="a3"/>
      </w:pPr>
      <w:r>
        <w:t xml:space="preserve">　　我們剛剛提到的，把公公婆婆一定要當作自己親生父母一樣的去孝敬，相同的，妯娌之間也要像兄弟姐妹一樣的愛護，這樣家庭就一定可以和樂。在宋朝的時候，有個女士她叫崔少娣，她要出嫁的時候，她的這些親屬們都很擔心，為什麼擔心？因為她要嫁過去的那戶人家有五個兒子，其中老大到老四都已經娶媳婦，這四個媳婦每天都會吵架，甚至於還會打架，還曾經抄傢伙的記錄。這是史書上記載的，這不是我亂講的。所以她的這些親屬，這個嫁過去很害怕她凶多吉少，滿擔憂的。但是古代人認命，嫁過去也沒有什麼抱怨。</w:t>
      </w:r>
      <w:r>
        <w:t xml:space="preserve"> </w:t>
      </w:r>
    </w:p>
    <w:p w14:paraId="6B66A2DC" w14:textId="77777777" w:rsidR="00535F29" w:rsidRDefault="00535F29">
      <w:pPr>
        <w:pStyle w:val="a3"/>
      </w:pPr>
      <w:r>
        <w:t xml:space="preserve">　　嫁過去以後，因為崔少娣家教很好，她面對這些嫂嫂們的脾氣都這麼火爆，但是她不要求別人，她先要求自己。所以吃飯，她都先讓嫂嫂先吃。雖然嫂嫂脾氣很大，遇到人家對她恭敬，她高不高興？她很歡喜。所以吃東西都先請她們。自己有什麼好東西，送給嫂嫂。然後一些比較粗重的這些家務事，可能婆婆叫她的嫂嫂做，結果她就說：我是最後來的，我做多一點，沒關係。一般人家是喜歡貪小利，她布施；一般是逃避工作，不喜歡付出，她主動付出。</w:t>
      </w:r>
      <w:r>
        <w:t xml:space="preserve"> </w:t>
      </w:r>
    </w:p>
    <w:p w14:paraId="5B82C96E" w14:textId="77777777" w:rsidR="00535F29" w:rsidRDefault="00535F29">
      <w:pPr>
        <w:pStyle w:val="a3"/>
      </w:pPr>
      <w:r>
        <w:t xml:space="preserve">　　這些嫂嫂們假如過來給她說長道短，告訴她，誰不好，誰怎麼樣、誰怎麼樣，她都不回嘴，她就笑一下，微笑，笑一下，沒有回嘴。其實說實在的，當那個嫂嫂在那裡挑撥是非的時候，她知不知道自己這麼做是錯的？知不知道？她知道！但是你都不回嘴，她就講不下去。假如你又回一句嘴，那就更有得講。所以她就笑一笑。假如是我，我聽他們在搬弄是非，我也會笑一笑，然後我就用那種非常真誠的眼神看著他，</w:t>
      </w:r>
      <w:r>
        <w:lastRenderedPageBreak/>
        <w:t>「人之初，性本善」，他一定感受到我那一分誠意，他馬上就講不下去。真的，人是可以透過眼神溝通的，我就做過實驗。</w:t>
      </w:r>
      <w:r>
        <w:t xml:space="preserve"> </w:t>
      </w:r>
    </w:p>
    <w:p w14:paraId="43767660" w14:textId="77777777" w:rsidR="00535F29" w:rsidRDefault="00535F29">
      <w:pPr>
        <w:pStyle w:val="a3"/>
      </w:pPr>
      <w:r>
        <w:t xml:space="preserve">　　我有次剛好坐在車上，聞到了一股抽煙的味道，看到一個年輕人在那抽煙，我要過去勸他，不然全車的人都難受。我就過去跟他說：先生，對不起，我有氣喘。不然，他年輕氣盛，你直接批判他，怕他受不了。結果我一下這麼一勸，他可能長期以來沒有人這麼樣勸過他，他一下子也不知道怎麼回應，他就也沒有說什麼。但是你看，當他有點不耐煩的時候，我的眼神都沒有變，我還是一樣非常溫柔的看著他，然後我都沒有任何的生氣，還是保持微笑，慢慢的把我的頭又轉過來，繼續坐車子。接下來，因為他沒有馬上接受，我就閉上眼睛開始祈求，「人之初，性本善」，他的善根一定會引發起來。我就這樣閉著眼睛祝福他，差不多沒有兩分鐘的時間，我就吸一下，沒有煙味了，他把煙給熄掉。後來下車的時候，我們的同仁說：這個男生瞄了你兩次。我跟他講完話之後，他瞄了我兩次，看我態度還是很誠懇，他就把它熄掉，所以這種誠懇是可以感應人。</w:t>
      </w:r>
      <w:r>
        <w:t xml:space="preserve"> </w:t>
      </w:r>
    </w:p>
    <w:p w14:paraId="32A80C8E" w14:textId="77777777" w:rsidR="00535F29" w:rsidRDefault="00535F29">
      <w:pPr>
        <w:pStyle w:val="a3"/>
      </w:pPr>
      <w:r>
        <w:t xml:space="preserve">　　崔少娣的這些嫂嫂們來挑撥是非，她都沒有回嘴，也非常溫和，後來這些嫂嫂講不下去。她的僕人來說她嫂嫂們的壞話，她就把僕人帶到嫂嫂面前，處罰她、訓斥她，你怎麼可以講這些長者的壞話？這樣做會不會太狠了？有時候狠一點，可能對僕人一輩子有更大的受用。所以她當面這樣指責，她的僕人下一次就不會以下犯上。而且這麼一做以後，這個嫂嫂會想：你看，我都這麼多不好讓人家講，我這個弟媳婦這麼替我留面子，還不讓她們講。所以她就會更收斂，這些嫂嫂們就更收斂。所以不講閒話，也不聽這些讒言，她還會主動照顧這些嫂嫂們的孩子。有時候不小心，她的這些算是姪子，小便就淋在她的身上。這個時候很重要，假如小孩的小便淋在我們身上，我們馬上表情髒死了！這樣不大好。反而這些姪子們尿在她的身上，她歡歡喜喜的在那笑，然後還幫忙換尿布。這些嫂嫂看到這些情景，內心怎麼樣？很感動。你看照顧我的孩子，跟她的孩子一模一樣，都這麼能夠體恤、寬容。</w:t>
      </w:r>
      <w:r>
        <w:t xml:space="preserve"> </w:t>
      </w:r>
    </w:p>
    <w:p w14:paraId="73F66898" w14:textId="77777777" w:rsidR="00535F29" w:rsidRDefault="00535F29">
      <w:pPr>
        <w:pStyle w:val="a3"/>
      </w:pPr>
      <w:r>
        <w:t xml:space="preserve">　　後來才過了一年多，她四個嫂嫂說了一句話，「五嬸大賢」，我這第五個弟媳婦真是賢德，五嬸大賢，真有德行；「我等非人」，我們實在是差得太遠了，我們實在是差得太不像話！你看真的人的德行能感化再怎麼樣頑劣的人。後來的讀書人看到這個事件，崔少娣的德行，講「三爭三讓，而天下無貪人矣」，能夠退讓不爭，那個貪心的人都會被感化；「三怒三笑，而天下無凶人矣」。真有德行的人，見不到天下有貪人、有惡人。我們現在想一想，我們有沒有見到很多貪人、惡人？那要反省我們德行還不夠。</w:t>
      </w:r>
      <w:r>
        <w:t xml:space="preserve"> </w:t>
      </w:r>
    </w:p>
    <w:p w14:paraId="4F177439" w14:textId="77777777" w:rsidR="00535F29" w:rsidRDefault="00535F29">
      <w:pPr>
        <w:pStyle w:val="a3"/>
      </w:pPr>
      <w:r>
        <w:t xml:space="preserve">　　其實人生明理之後，心理很安，真的，該是你的福分，任何人都搶不走，何必去計較、何必去爭？在明朝，今天怎麼都講到吳家的人？明朝有個人叫吳子恬，他娶了個太太孫氏，姓孫。他這個太太非常有德行，結果他的母親比較早過世，父親又娶了一個繼母，這繼母對他很刻薄，他就很不能接受，都想去找繼母吵一吵。他的妻子都勸他不可以這樣，為人子要孝順，「親憎我，孝方賢」。父母對你有意見、對你有指責，你都還依然孝順，這才是真正的德行。所以先生看到妻子這樣，也能接受她的勸告。後來父親死了，他的繼母把很多的黃金都私吞。家裡分成三個部分，田地分三份，就把那最差的，種不出什麼東西來的那一片分給他；繼母跟弟弟，繼母生的弟弟分比較好的地。這個時候他又受不了了，又要去找繼母理論。</w:t>
      </w:r>
      <w:r>
        <w:t xml:space="preserve"> </w:t>
      </w:r>
    </w:p>
    <w:p w14:paraId="51D282DA" w14:textId="77777777" w:rsidR="00535F29" w:rsidRDefault="00535F29">
      <w:pPr>
        <w:pStyle w:val="a3"/>
      </w:pPr>
      <w:r>
        <w:lastRenderedPageBreak/>
        <w:t xml:space="preserve">　　諸位朋友，要不要找？要不要爭？我看到很多的朋友都說不要爭，這麼多人有這麼好的修養，我們的國家民族要興旺了。《中庸》講「國之將興，必有禎祥」。國家民族要興旺，你看這些當媽媽的人都說不要爭。他的太太又說不行，父母可以不對，但我們兒女不能跟著不對。其實很多時候，我們面對文化產生一些誤解，「父可以不父，子不可以不子」，這句話有沒有道理？當然有道理，父親已經錯了，你再跟著他錯，不叫意氣用事嗎？意氣用事的結果是什麼？家裡一團糟，所以父可以不父，子不可以不子，那代表要用理智來面對人生。父親都已經錯了，但是我們堅信「人之初，性本善」，用我們的德行感化了父母，這個家庭才能走向和樂。</w:t>
      </w:r>
      <w:r>
        <w:t xml:space="preserve"> </w:t>
      </w:r>
    </w:p>
    <w:p w14:paraId="13F2BE5D" w14:textId="77777777" w:rsidR="00535F29" w:rsidRDefault="00535F29">
      <w:pPr>
        <w:pStyle w:val="a3"/>
      </w:pPr>
      <w:r>
        <w:t xml:space="preserve">　　在歷史上，我們最熟悉的閔子騫，後母刻薄，虐待他，母可以不母，子不可以不子，所以他還是記住了自己為人子的本分，並沒有把繼母的不好放在心上。當他的父親發現繼母居然拿蘆花給閔子騫做衣服，很生氣，當下要去把他的後母給休了。假如閔子騫對他後母有記恨，當他父親要把他繼母趕出去的時候，他會怎麼做？他可能心裡想：好！你也有今天！是吧？那一定，繼母也會記恨他，這個家庭統統是這個怨恨的氣氛，哪能興得了？閔子騫一念的至孝，轉變了他整個家庭的命運，他的子孫現在還很興旺。我們在廬江辦課的時候，閔子騫的後代也來過，也來上過課了。</w:t>
      </w:r>
      <w:r>
        <w:t xml:space="preserve"> </w:t>
      </w:r>
    </w:p>
    <w:p w14:paraId="627DAF1B" w14:textId="77777777" w:rsidR="00535F29" w:rsidRDefault="00535F29">
      <w:pPr>
        <w:pStyle w:val="a3"/>
      </w:pPr>
      <w:r>
        <w:t xml:space="preserve">　　所以當下跪下去，念念只有為繼母、為兄弟、為家庭著想，還有為父親；父親年齡也比較大，有後母照顧，父親的生活才有保障。你看一個小孩馬上跪下去：爸，不能把後母趕走，「母在一子寒」，母親在，只有我一個人寒冷；母親離去了，「母去三子單」，我兩個兄弟都要陪著我挨餓受凍。所以你看這一分真誠，連父親都感動，連他的後母深深反省，一個這麼小的孩子都這麼為我跟我的孩子著想，我怎麼還跟這麼小的孩子計較？這句「父可以不父，子不可以不子」，代表我們的人生要用一分理智，要用一分德行來轉變我們的家庭、轉變我們的人生命運。</w:t>
      </w:r>
      <w:r>
        <w:t xml:space="preserve"> </w:t>
      </w:r>
    </w:p>
    <w:p w14:paraId="0AB376EE" w14:textId="77777777" w:rsidR="00535F29" w:rsidRDefault="00535F29">
      <w:pPr>
        <w:pStyle w:val="a3"/>
      </w:pPr>
      <w:r>
        <w:t xml:space="preserve">　　我們面對人生有個態度，別人對不對，我們暫且不管，自己先做對，才有資格說別人。其實，當我們真正做對的時候，親朋好友就開始變。往往都是我們還沒做對就要求別人，到最後互相指責，互相抱怨。《中庸》裡面講「君子有諸己，而後求諸人」，我們都做到了，才有資格要求別人。我們孝悌真做到了、我們勤儉真做到了、我們謹慎真做到了，才有資格要求別人。但是更微妙的事情是什麼？當我們真做到了，反而不要求人，為什麼？自己真做到了，就了解在學習提升自己的學問過程，也都還是有反反覆覆，都要對治自己的壞習慣，所以也是不容易的事。面對別人的過失，因為自己已經提升做到，反而對人有一分包容，寬以待人。所以真做到的人，絕對不刻薄；太會要求別人的，往往自己都還沒有做到。</w:t>
      </w:r>
      <w:r>
        <w:t xml:space="preserve"> </w:t>
      </w:r>
    </w:p>
    <w:p w14:paraId="21E62CF4" w14:textId="77777777" w:rsidR="00535F29" w:rsidRDefault="00535F29">
      <w:pPr>
        <w:pStyle w:val="a3"/>
      </w:pPr>
      <w:r>
        <w:t xml:space="preserve">　　所以君可以不君，臣不可以不臣，一般都把它錯解，那這麼不平等！其實領導人錯了，我們還在那批評，整個團體完全就瓦解掉了。今天上司不聽我們的話，我們反求諸己，可能我們的表現還沒有讓他信任，我們繼續好好表現。我們只問自己有沒有做對？自己有沒有盡忠？但是該講的話要講，我們提的意見，上司不接受；之後事情真的如我們想像，上司會想，他的話滿正確的，所以可能下一次就會聽、就會接受了！凡事都要循序漸進，不可以上司這次不聽我們的話，馬上跟他翻臉，甚至還發動同仁跟他抵觸，這都是不理智。夫可以不夫，婦不可以不婦；婦可以不婦，夫也不可以不夫。所以都是在整個五倫關係當中，先要求自己，而不是先要求別人。</w:t>
      </w:r>
      <w:r>
        <w:t xml:space="preserve"> </w:t>
      </w:r>
    </w:p>
    <w:p w14:paraId="165751BA" w14:textId="77777777" w:rsidR="00535F29" w:rsidRDefault="00535F29">
      <w:pPr>
        <w:pStyle w:val="a3"/>
      </w:pPr>
      <w:r>
        <w:t xml:space="preserve">　　這吳子恬先生他看到後母如此不講理，都把好的田地，還有把銀子都私吞，但是他的太太說你不可以去跟你的後母爭吵，我們還是老實的就耕這畝田！後來過沒幾年，他的弟弟都被這個後母給帶壞、寵壞了，所以染上賭博，一下子家產全部都敗光，流落街頭。諸位朋友，假如你是吳子恬，看到這個情境，會怎麼做？這時候吳子恬會不會說：後母，妳也有今天？假如我們看到一個人，他的後母流落街頭，他在那裡很痛快，我們看了舒不舒服？不舒服，這不通人情。這位吳子恬沒有什麼反應，他的太太賢德，馬上告訴他：你要趕快去把後母跟弟弟接回來奉養，大家同一個屋子生活。吳子恬也很聽太太的話，但是我們想想，為什麼他這麼聽他太太的話？那假如沒有平常太太的德行，平常太太把家裡管理照顧的非常好，讓他高度信任，在勸他的時候，都能接受嗎？假如我們平常做什麼事都不讓家裡的人安心，我們的建議，人家也沒有信心。後來把後母、把弟弟接回來。</w:t>
      </w:r>
      <w:r>
        <w:t xml:space="preserve"> </w:t>
      </w:r>
    </w:p>
    <w:p w14:paraId="2EE7122E" w14:textId="77777777" w:rsidR="00535F29" w:rsidRDefault="00535F29">
      <w:pPr>
        <w:pStyle w:val="a3"/>
      </w:pPr>
      <w:r>
        <w:t xml:space="preserve">　　其實我們感受看看，這個後母這麼貪婪、貪心，他們都讓她了。當後母在貪心的時候，知不知道自己錯了？知道，只是她那個貪心的欲望把她控制住。當她落魄到如此地步，自己的孩子、媳婦居然是完全包容，她那個良心就整個流露出來。他的弟弟也很感動，所以後來弟弟就把這個好賭給戒掉，哥哥又帶著他讀一些聖賢書，整個家庭就變得很好。後來，他的太太孫氏生了三個兒子，三個兒子都考上進士；一個進士已經很了不得了，生三個兒子，統統上進士。人欠你，天會還你，人生幹麼那麼計較？三爭三讓，而天下無貪人矣，貪婪的人都被感化了；三怒三笑，天下無凶人矣，惡意對我們，我們都很包容、很寬恕，慢慢的他那個態度就會轉過來。</w:t>
      </w:r>
      <w:r>
        <w:t xml:space="preserve"> </w:t>
      </w:r>
    </w:p>
    <w:p w14:paraId="71B13EBB" w14:textId="77777777" w:rsidR="00535F29" w:rsidRDefault="00535F29">
      <w:pPr>
        <w:pStyle w:val="a3"/>
      </w:pPr>
      <w:r>
        <w:t xml:space="preserve">　　我們中國儒道釋三教的聖人教誨我們已經幾千年的歷史，在佛家有一尊菩薩，大家應該印象很深刻。這尊菩薩，彌勒菩薩，在宋朝的時候曾經在中國示現，示現做布袋和尚，大家聽過布袋和尚嗎？跟岳飛是同一個時代的人。這個彌勒菩薩就有一句偈，那句偈語叫「涕唾在面上」，就是人家給他吐口水在臉上，涕唾在面上；「隨它自乾了，我也省力氣，他也無煩惱」，那口水噴在他的臉上，他連擦都不去擦，隨它自己乾掉就好。我也省力氣，這個彌勒菩薩物理學學得不錯，因為人手舉起來，卡路里要浪費不少，浪費熱量，我也省力氣，不要擦；他也無煩惱，今天他脾氣上來，給你吐個口水，你假如舉起手要來擦，他還以為你要跟他打架。這時候你連擦都沒擦，還笑嘻嘻的，對他點點頭，他氣就氣不起來了，一個巴掌拍不響。</w:t>
      </w:r>
      <w:r>
        <w:t xml:space="preserve"> </w:t>
      </w:r>
    </w:p>
    <w:p w14:paraId="37C08BD6" w14:textId="77777777" w:rsidR="00535F29" w:rsidRDefault="00535F29">
      <w:pPr>
        <w:pStyle w:val="a3"/>
      </w:pPr>
      <w:r>
        <w:t xml:space="preserve">　　你不跟他計較，這件事情過後，很可能你剛好到南投、到花蓮去玩，買了些當地的名產，回來之後還放在他的桌上請他吃，你看這段惡緣會不會轉過來？對，人生要廣結善緣，冤冤相報沒完沒了。你看他這麼惡劣的對我們，他也知道不對，他伏不住他的壞脾氣。你不只不跟他計較，還同樣的關懷他、照顧他、包容他，慢慢的彼此的緣就轉過來。他會想，在這個世間居然還有修養這麼好的人。他就仔細觀察你，夫妻這麼和樂，家庭這麼幸福，每天都燦爛的微笑，到底他是怎麼經營家庭的？他就開始不只是惡緣轉化了，還可以變成好朋友，一起求學問。他突然探聽到、打聽到，原來我這個同事他是學弟子規的，他是每個月的第二個禮拜六禮拜天。我們的修養是給我們古聖先賢老祖宗臉上貼金。</w:t>
      </w:r>
      <w:r>
        <w:t xml:space="preserve"> </w:t>
      </w:r>
    </w:p>
    <w:p w14:paraId="70C16CFA" w14:textId="77777777" w:rsidR="00535F29" w:rsidRDefault="00535F29">
      <w:pPr>
        <w:pStyle w:val="a3"/>
      </w:pPr>
      <w:r>
        <w:t xml:space="preserve">　　真的，一個人人生要幸福，要真正美滿，沒有聖賢的智慧，那是不可能。我們體會看看，我們整個成長讀了十幾年書，聖賢人的智慧學了多少？真的，我們這一代，不要說我們這一代，我們這三代到五代都沒學到。所以這三，五代的人都要趕快來補習，補這些做人做事的道理學問。所以這個時代，假如我們沒學到，也不要埋怨任何人。假如兒子回去：爸，你怎麼都沒教我？爸爸說我也沒學，看看爺爺：你怎麼都沒教我？爺爺看看牆壁上的曾祖：你怎麼都沒教我？這是我們這個時代炎黃子孫的悲哀！不要再讓這段悲哀繼續下去，到此為止，從我們開始承先啟後。</w:t>
      </w:r>
      <w:r>
        <w:t xml:space="preserve"> </w:t>
      </w:r>
    </w:p>
    <w:p w14:paraId="477EA3AA" w14:textId="77777777" w:rsidR="00535F29" w:rsidRDefault="00535F29">
      <w:pPr>
        <w:pStyle w:val="a3"/>
      </w:pPr>
      <w:r>
        <w:t xml:space="preserve">　　真的，我有個長輩他修養很好，他有個同事非常嫉妒他的才華能力，常常都毀謗他，他都不計較。後來，這個同事遇到了一個困難，找人幫忙，沒有人願意幫他。其實，我們冷靜來感受一下，當一個人都嫉妒、都障礙我們，他不可能只有嫉妒障礙我們一個人，所以他一定是跟很多人也都處不好。我們假如堅信「人之初，性本善」，堅信，一個人變成這麼會嫉妒、這麼會發脾氣、這麼心胸狹窄，他是把他的本善給折磨成這個樣子，他把自己的本善給墮落成這個樣子。所以我們相信每個人都是性本善，看到別人犯錯，不只沒有對立，不只沒有批評，反而是一種不捨的心，閩南話說「不忍」那種心情。所以，這《三字經》開篇這幾句話，你真讀到心裡去，那真是大肚能容。「人之初，性本善；性相近，習相遠；苟不教」，因為他的人生很悲哀，沒有遇到祖宗聖賢的教誨，苟不教，他才把自己折磨成這樣，「性乃遷」。一個人真正有一分寬恕的心，見天下人都沒有過失，都能包容。</w:t>
      </w:r>
      <w:r>
        <w:t xml:space="preserve"> </w:t>
      </w:r>
    </w:p>
    <w:p w14:paraId="60597983" w14:textId="77777777" w:rsidR="00535F29" w:rsidRDefault="00535F29">
      <w:pPr>
        <w:pStyle w:val="a3"/>
      </w:pPr>
      <w:r>
        <w:t xml:space="preserve">　　他這個同事，所有的人都不幫他，他也不好意思來找我的長輩，我的長輩是主動的去幫他，那同事很驚訝。後來幫完忙以後，這同事非常感動，之後成為無話不談的朋友。也了解到一點，他為什麼內心會嫉妒別人、會忿忿不平？因為他這個同事的整個成長過程，家庭也好，還有求學過程都很不如意，所以內心很缺乏愛，內心有很多的怨恨。我們從這裡體會到，可惡之人必有可憐的地方，從原因上去找，都是不幸的人。我們能從這樣去看，整個心量，整個同理心、寬恕人的心就起來了。我們在監獄裡面發現到八九不離十，這些犯罪的孩子們，這些犯人們，絕大部分都來自於家庭不健全。他都是人生不幸變成這樣。我們希望他們能夠浪子回頭。</w:t>
      </w:r>
      <w:r>
        <w:t xml:space="preserve"> </w:t>
      </w:r>
    </w:p>
    <w:p w14:paraId="63977EBD" w14:textId="77777777" w:rsidR="00535F29" w:rsidRDefault="00535F29">
      <w:pPr>
        <w:pStyle w:val="a3"/>
      </w:pPr>
      <w:r>
        <w:t xml:space="preserve">　　諸位朋友，你們假如剛好親朋好友在監獄裡面當領導的、當長官的，要告訴他們，「公門好修行」，要把監獄變成學校，不然我們就得拿錢去蓋監獄。所以把監獄變成學校，那真的會讓多少的家庭重見天日。所以我們桃園是塊福地。昨天我們討論到桃園三結義，要把恩義、情義、道義演出來；桃園也是女子出嫁，叫「桃之夭夭，其葉蓁蓁」，都是要去興旺夫家，丈夫的家族；還有桃子，「桃李不語，下自成蹊」。就是我們很有德行，人家自然會來跟我們一起學習、一起效法。用德行去感人，這都是桃子的意義。還有，我們看那桃樹一結果，結一堆，代表多子多孫多福氣，就從我們桃園開始做。我們也接觸到很多教育的官員都非常重視整個倫理道德的教育，包含監獄系統，我們跟幾位老師也到我們女子監獄已經講了好幾次的課程。</w:t>
      </w:r>
      <w:r>
        <w:t xml:space="preserve"> </w:t>
      </w:r>
    </w:p>
    <w:p w14:paraId="45E604EE" w14:textId="77777777" w:rsidR="00535F29" w:rsidRDefault="00535F29">
      <w:pPr>
        <w:pStyle w:val="a3"/>
      </w:pPr>
      <w:r>
        <w:t xml:space="preserve">　　真的，我們在講課的過程，這些服刑人員跟我們都是素昧平生，才講了短短半個多小時，我們看底下都已經有人哭的鼻子都是通紅，我們可以感受到人之初，性本善。假如這些教誨在她們小時候就聽到，她們的人生不會走到今天這個地步。所以才短短的課程就已經能把她的善良給喚醒。我們每個從事教育的老師們，這些做人做事的道理不能不教；沒有教到了，我們的孩子、學生以後長大了，都很可能一失足成千古恨。包含我們還曾經給一些愛滋病的服刑人員講課，我們看了也很辛酸，望眼過去，不滿三十歲的佔了一大半，結果人生居然是在監獄，以至於在這麼嚴重的病當中要度過。當然能承傳聖賢的這些智慧教誨，人生縱使遇到多大的困難瓶頸，都可以轉禍為福，都可以把這災禍給化解掉，只要真正用心來學、來做。有了這些智慧，任何問題都可以解決。剛剛說從我們桃園好好的來開始做。</w:t>
      </w:r>
      <w:r>
        <w:t xml:space="preserve"> </w:t>
      </w:r>
    </w:p>
    <w:p w14:paraId="24580A5C" w14:textId="77777777" w:rsidR="00535F29" w:rsidRDefault="00535F29">
      <w:pPr>
        <w:pStyle w:val="a3"/>
      </w:pPr>
      <w:r>
        <w:t xml:space="preserve">　　這是剛剛跟大家提到了我這個長輩的故事，了解到他這個同事，其實都是人生過程當中有很多的不幸福、不幸，才會造成人格當中有這些嫉妒，有這些不好的習性在。三怒三笑，天下無凶人矣。大家今天回去之後，修養也要達到像彌勒菩薩說的，「涕唾在面上，隨它自乾了」，其實人生能夠契入這樣的境界非常好。你看我們有時候很生氣，氣誰？氣自己！明明剛剛就不要發脾氣，怎麼又發了？很多境界自己都掌控不了自己，主宰不了自己的命運。有時候脾氣來了，一個不好的言語出去了，「一言既出，駟馬難追」。所以很可能那個氣話又留在對方的心中一輩子，兩個人這個怨結都解不開。從崔少娣這個故事，我們「見人善，即思齊；縱去遠，以漸躋」，我們也效法這位媳婦的德行。他人不能感動，首先反省我們自己，是我們「德未修」，德行還沒有修養好，「感未至也」。這是剛剛跟大家提到孝悌為傳家之本。</w:t>
      </w:r>
      <w:r>
        <w:t xml:space="preserve"> </w:t>
      </w:r>
    </w:p>
    <w:p w14:paraId="6092347A" w14:textId="77777777" w:rsidR="00535F29" w:rsidRDefault="00535F29">
      <w:pPr>
        <w:pStyle w:val="a3"/>
      </w:pPr>
      <w:r>
        <w:t xml:space="preserve">　　其實每一句經句，假如再打開來，都講不完。但是我們要舉一怎麼樣？要反三，包含大姑小姑跟弟媳婦之間，那個也都是要有悌的精神。比方這個大姑聽到自己的弟弟在講弟媳婦的不好，這時候大姑、小姑要怎麼回應？要不要繼續搧風點火？是！所以家庭的和樂，婆婆很重要，小姑、小叔也都很重要。我們剛剛講到的，「和順為齊家之本」，應該互相多體恤才對。假如今天弟弟在抱怨弟媳婦，這些孩子也沒照顧好，這孩子還多生病，常常生病，這個太太實在太差勁。我們當小姑的要怎麼接話？小姑馬上接話：那個兒子懷胎十月是誰懷的？你都沒有懷過胎，你怎麼知道？而這個孩子跟著她，跟著弟媳婦十個月，那都是感同身受，所以這個孩子生病了，她比你還急，你還這樣子罵她。這麼一勸告，弟弟的態度就會轉過來，反而更能夠去體恤自己的太太。假如這時候又搧風點火，那家庭一定大亂。而且我們感同身受來想，一個媳婦嫁到家裡面來，在心理上她也會罣礙，畢竟你們是一家人，我是外來的人，是吧？所以更應該對她更好，讓她能更快的融入這整個家庭裡面，這才是理智，這才是智慧。</w:t>
      </w:r>
      <w:r>
        <w:t xml:space="preserve"> </w:t>
      </w:r>
    </w:p>
    <w:p w14:paraId="63F409FB" w14:textId="77777777" w:rsidR="00535F29" w:rsidRDefault="00535F29">
      <w:pPr>
        <w:pStyle w:val="a3"/>
      </w:pPr>
      <w:r>
        <w:t xml:space="preserve">　　我們接著來看下一句是「謹慎為保家之本」。一個家庭要建立起來不難，保持更難。就像一個事業，有機會</w:t>
      </w:r>
      <w:r>
        <w:t>了可以把事業做起來，但是要把事業能保持幾十年、幾百年不衰，那沒有真實的智慧，就很難辦得到。這謹慎就是，比方我們面對人生很多的誘惑要謹慎，常在經典當中說，這五欲的誘惑要能夠抵擋得了。這五欲叫財色名食睡，欲望。我們看這個財，其實這些欲望能不能抵擋，完全看我們德行的根基夠不夠？很多家長都很擔心，現在社會這麼污染，我的孩子出去了，我好擔心！這不理智。擔心對自己身心沒有幫助，擔心對孩子也沒幫助，所以倒不如趕快把兒子德行的根基給他紮好。</w:t>
      </w:r>
      <w:r>
        <w:t xml:space="preserve"> </w:t>
      </w:r>
    </w:p>
    <w:p w14:paraId="242FBDF9" w14:textId="77777777" w:rsidR="00535F29" w:rsidRDefault="00535F29">
      <w:pPr>
        <w:pStyle w:val="a3"/>
      </w:pPr>
      <w:r>
        <w:t xml:space="preserve">　　我們不能把責任推給環境。有一句格言講，「凡為外所勝者，皆內不足；凡為邪所奪者，皆正不足」。會被邪氣所染著，是因為我們的正氣不夠。那怎麼紮？不能貪財，《弟子規》裡面的很多經句就教導孩子不貪財。「財物輕，怨何生」、「物雖小，勿私藏」，他那個貪心就在這些教誨當中，很自然的就能夠慢慢的淡掉。包含「唯德學，唯才藝，不如人，當自礪」、「若衣服，若飲食，不如人，勿生慼」。這《弟子規》都是把孩子引到道德、道義的人生，他的喜悅就在於懂得孝順父母，懂得去愛護他人，懂得是行德行的樂趣，而不是引導到一個欲望滿足的人生去了。說實在的，欲望能不能滿足？欲是深淵，滿足不了。所以這些財色名食睡，哪能滿足得了？就像個無底洞一樣。</w:t>
      </w:r>
      <w:r>
        <w:t xml:space="preserve"> </w:t>
      </w:r>
    </w:p>
    <w:p w14:paraId="5697C07D" w14:textId="77777777" w:rsidR="00535F29" w:rsidRDefault="00535F29">
      <w:pPr>
        <w:pStyle w:val="a3"/>
      </w:pPr>
      <w:r>
        <w:t xml:space="preserve">　　這個財的部分，我們也看到很多社會上的現象，因為貪財落得身敗名裂。其實，假如他學過《弟子規》，他知道，「德有傷，貽親羞」，他就不會貪財了，不會貪贓枉法。真的，我們的德行不只是自己的，是我們孩子的，是我們父母的。我們德行受損，父母生不如死；我們的德行受損，我們的孩子一輩子抬不起頭來。所有愛護我們的長輩，一輩子都遺憾。所以人真正有感恩的心，他就能面對這些誘惑，不忍心讓所有支持愛護他的長輩遺憾。好，這一節課我們先講到這裡。謝謝大家。</w:t>
      </w:r>
    </w:p>
    <w:sectPr w:rsidR="00535F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C6EC3" w14:textId="77777777" w:rsidR="00535F29" w:rsidRDefault="00535F29" w:rsidP="000D32D1">
      <w:r>
        <w:separator/>
      </w:r>
    </w:p>
  </w:endnote>
  <w:endnote w:type="continuationSeparator" w:id="0">
    <w:p w14:paraId="11A46EA0" w14:textId="77777777" w:rsidR="00535F29" w:rsidRDefault="00535F29" w:rsidP="000D32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04F14" w14:textId="77777777" w:rsidR="00535F29" w:rsidRDefault="00535F29" w:rsidP="000D32D1">
      <w:r>
        <w:separator/>
      </w:r>
    </w:p>
  </w:footnote>
  <w:footnote w:type="continuationSeparator" w:id="0">
    <w:p w14:paraId="08EAFCF6" w14:textId="77777777" w:rsidR="00535F29" w:rsidRDefault="00535F29" w:rsidP="000D32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2D1"/>
    <w:rsid w:val="000D32D1"/>
    <w:rsid w:val="00535F2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16D20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32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32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32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32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1298</Words>
  <Characters>7405</Characters>
  <Application>Microsoft Office Word</Application>
  <DocSecurity>0</DocSecurity>
  <Lines>61</Lines>
  <Paragraphs>17</Paragraphs>
  <ScaleCrop>false</ScaleCrop>
  <Company/>
  <LinksUpToDate>false</LinksUpToDate>
  <CharactersWithSpaces>8686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2026-08-12T23:20:00Z</dcterms:created>
  <dcterms:modified xsi:type="dcterms:W3CDTF">2026-08-12T23:20:00Z</dcterms:modified>
</cp:coreProperties>
</file>