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6917C" w14:textId="77777777" w:rsidR="000C7D63" w:rsidRDefault="000C7D63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（第二十二集）　　台灣桃園孔廟　　</w:t>
      </w:r>
      <w:r>
        <w:t>2007/4/7</w:t>
      </w:r>
      <w:r>
        <w:t xml:space="preserve">　　檔名：</w:t>
      </w:r>
      <w:r>
        <w:t xml:space="preserve">52-180-0022 </w:t>
      </w:r>
    </w:p>
    <w:p w14:paraId="65B81285" w14:textId="77777777" w:rsidR="000C7D63" w:rsidRDefault="000C7D63">
      <w:pPr>
        <w:pStyle w:val="a3"/>
      </w:pPr>
      <w:r>
        <w:t xml:space="preserve">　　諸位朋友，大家好。我們剛剛提到「謹慎為保家之本」。謹慎的態度就是孩子他面對這些誘惑的時候，他在人生當中面對這些挑戰都能跨得過去，不被障礙、不被影響。其實這些誘惑是緣，因在於我們有貪念，貪這些財色名食睡。中國的教育它最重要的是禁於未發，防微杜漸。就在這個壞的習性還沒起來的時候，就懂得把它調伏掉，「禁於未發之謂豫」；但是假如養成了再來禁就不好禁，叫「發然後禁」，他貪念習性已經起來，發然後禁，才要去禁止他這些不好的行為，「則扞格而不勝」。這壞的習性假如比喻成一滴墨汁滴在清水裡面，這清水就好像我們本善的心，但是受到這個污染，這一滴墨汁滴下去，很可能不到一秒鐘的時間，但是我們要再把這墨汁把它清出來，那要費好幾倍的時間。</w:t>
      </w:r>
      <w:r>
        <w:t xml:space="preserve"> </w:t>
      </w:r>
    </w:p>
    <w:p w14:paraId="61AB554D" w14:textId="77777777" w:rsidR="000C7D63" w:rsidRDefault="000C7D63">
      <w:pPr>
        <w:pStyle w:val="a3"/>
      </w:pPr>
      <w:r>
        <w:t xml:space="preserve">　　中國人對這個事實真相很明白，所以說童蒙養正，「蒙以養正」，這個「蒙」是《易經》裡面的一個卦象，代表著一個生命，一個孩子剛出生，要養成他健全的人格，蒙以養正；「聖功也」，這是一件非常神聖有價值的事情。因為他一養正，他人格健全了，他對家庭社會就會有很大的貢獻；但是假如沒有養正，染上了一些習性，那很可能對社會、對家庭都是一種傷害。所以教育好孩子是一個家庭首要的大事。</w:t>
      </w:r>
      <w:r>
        <w:t xml:space="preserve"> </w:t>
      </w:r>
    </w:p>
    <w:p w14:paraId="04F454C6" w14:textId="77777777" w:rsidR="000C7D63" w:rsidRDefault="000C7D63">
      <w:pPr>
        <w:pStyle w:val="a3"/>
      </w:pPr>
      <w:r>
        <w:t xml:space="preserve">　　這蒙卦裡面就講到「捍其外誘，全其真純」，面對這些誘惑，捍就好像格鬥一樣，那樣的要對他的習性不可以寬容，一寬容，很可能到時候養成了，你想幫他都幫不了，捍其外誘。全其真純，這個真純就是他純淨純善的心。一般家長發覺孩子行為有問題的時候，那往往都不是剛開始，因為我們可能在跟孩子相處的過程當中，缺少對他的關愛、觀察，都忽略掉。所以當家長發現都很感嘆，我兒子怎麼會說謊？我兒子怎麼會偷人家的東西？我兒子怎麼會變這樣？講這樣的話，好像我們很無辜。事實上，那些都有徵兆。小的時候，他第一次犯錯了，那一定行為都會表現出來，做這些壞事跟他善心不相應，那個表情動作都會很詭異的；可是假如我們很忙碌，沒把孩子的教育放心上，就容易忽略掉。</w:t>
      </w:r>
      <w:r>
        <w:t xml:space="preserve"> </w:t>
      </w:r>
    </w:p>
    <w:p w14:paraId="2C64F5B0" w14:textId="77777777" w:rsidR="000C7D63" w:rsidRDefault="000C7D63">
      <w:pPr>
        <w:pStyle w:val="a3"/>
      </w:pPr>
      <w:r>
        <w:t xml:space="preserve">　　大家都知道我在澳洲遇到一位長者盧叔叔，他不只在企業界把員工帶得很好，他自己教育孩子也教得很認真、很成功。他的孩子回到台灣之後，現在發展得很好，都獨當一面。當初盧叔叔他孩子回來之後，馬上告訴他：你自己搬出去住，自己要獨立，家裡不給你住了。我們一般的人看到這一幕，我們當父母的心裡會怎麼想？怎麼這麼狠！住一下又沒關係。假如一開始回來，沒有這麼做，他孩子現在的整個承擔力就不會這麼強，他的整個做人做事的能力，也不會上升的這麼快。有時候「能捨非無情」，真正要鍛鍊孩子，這個時候不能心軟。盧叔叔就提到，其實教育沒有偶然，要把一個孩子教好，那要二十幾年的功夫，百年樹人！</w:t>
      </w:r>
      <w:r>
        <w:t xml:space="preserve"> </w:t>
      </w:r>
    </w:p>
    <w:p w14:paraId="38323EE6" w14:textId="77777777" w:rsidR="000C7D63" w:rsidRDefault="000C7D63">
      <w:pPr>
        <w:pStyle w:val="a3"/>
      </w:pPr>
      <w:r>
        <w:t xml:space="preserve">　　當時候孩子很小，讀小學一年級，從學校回來，然後晚上做完功課去睡覺了，他們還會把孩子的書包打開來看，書包裡面有沒有不是父母買的東西，多出來的，不明的東西。很多人說：這麼做不好！不尊重孩子。這樣叫不尊重孩子？現在很多口號，我們要很冷靜，尊重孩子什麼？他有錯的時候，不趕快給他糾正，這樣叫尊重？這樣叫姑息養奸。我們尊重孩子他的喜好，讓他自己去選擇！這些說法都不對，孩子有理智、有智慧了，才能讓他選擇。那要不要做功課讓他選擇？不可能！該盡的本分就是要做，孩子還沒有辦法判斷是非善惡的時候，父母的原則就是在教導他判斷。所以我</w:t>
      </w:r>
      <w:r>
        <w:lastRenderedPageBreak/>
        <w:t>們是尊重孩子的人格，他的本善的這個特質，而不是去助長他的習性！所以當他貪欲一起，你沒有趕快把他導正，那養成習慣就不得了。你看現在多少孩子慣犯，這不自覺的就偷人家的東西，因為他貪心起來的時候，他可能會覺得不勞而獲的東西來得太容易，他反而產生對這個行為的貪著。</w:t>
      </w:r>
      <w:r>
        <w:t xml:space="preserve"> </w:t>
      </w:r>
    </w:p>
    <w:p w14:paraId="7AA3CED9" w14:textId="77777777" w:rsidR="000C7D63" w:rsidRDefault="000C7D63">
      <w:pPr>
        <w:pStyle w:val="a3"/>
      </w:pPr>
      <w:r>
        <w:t xml:space="preserve">　　後來剛好有一天，發覺他孩子多了自動鉛筆，一枝漂亮的自動鉛筆，馬上問孩子：這個筆從哪裡來的？孩子當然是支支吾吾的。後來了解，這個孩子是看到同學有一枝這麼漂亮的自動鉛筆，然後興起想要的心、喜歡的心，然後就走過去把這枝筆撞掉下來，你看聰不聰明？撞掉下來，然後掉在地上，看沒有人，就把它撿起來。你看這麼聰明，這個假如不導正，以後可能是江洋大盜，有沒有？一般的人腦子還沒像他這麼好？所以他問他孩子的時候，他還會說在地上撿起來的，所以父親追根究柢，終於把這原因找出來。然後把孩子帶到學校去，在大庭廣眾之下跟同學道歉，跟老師道歉，你看慎於始！一次之後，孩子的羞恥心起來，這輩子絕對不再動一個腦筋要去貪人家的東西。這是父母謹慎到孩子的習氣不能讓它增長，這是真懂教育。</w:t>
      </w:r>
      <w:r>
        <w:t xml:space="preserve"> </w:t>
      </w:r>
    </w:p>
    <w:p w14:paraId="79435E1A" w14:textId="77777777" w:rsidR="000C7D63" w:rsidRDefault="000C7D63">
      <w:pPr>
        <w:pStyle w:val="a3"/>
      </w:pPr>
      <w:r>
        <w:t xml:space="preserve">　　還有一次，盧叔叔的兩個孩子好玩，然後就在大樓，在人家的牆壁上畫畫。畫一畫，兩個兄妹還互相看一看，還覺得好玩，在那笑。畫得整棟樓都畫完了，假如是我們的孩子怎麼處理？盧叔叔他們夫妻帶著孩子去給每一家人家道歉。在那個道歉的當下，假如人家還是不高興，孩子馬上跪下去；你給人家道歉，人家不能接受，代表你誠意不夠，還要跪下去。往往兩個孩子要跪下去的時候，這個家長馬上：不用了，不用了。就拉起來。這個孩子就這樣從一樓給人家道歉，哭整樓的。哭完，夠了沒有？不夠！要為自己的行為負責。所以盧叔叔就帶他兩個小孩，教他們如何漆油漆，然後就兩個人親手，父母也不幫他，兩兄妹自己把整棟樓重新漆乾淨。你看，一次就讓他往後做任何事情都要想到別人，而不是我喜歡怎麼樣就放縱自己，而且要去承擔自己做錯的責任。不然任何事情，他放縱欲望了，都有父母給他收拾，長輩給他袒護，那他怎麼可能做事會謹慎、會負責？所以有時候愛孩子反而害了他。</w:t>
      </w:r>
      <w:r>
        <w:t xml:space="preserve"> </w:t>
      </w:r>
    </w:p>
    <w:p w14:paraId="287E14A4" w14:textId="77777777" w:rsidR="000C7D63" w:rsidRDefault="000C7D63">
      <w:pPr>
        <w:pStyle w:val="a3"/>
      </w:pPr>
      <w:r>
        <w:t xml:space="preserve">　　前美國總統雷根先生他就曾經回憶，自己在小的時候玩球，玩美式足球，結果不小心把人家隔壁家的玻璃門撞壞了，那很大一片的玻璃都給撞掉了。他的爸爸答應借他錢，但是要他自己還，自己負責。那時候整個玻璃的費用是十二點五美元，那都已經是好幾十年前，那時候十二點五美元可以買一百二十五隻雞，所以是很大的一筆錢。他就從那以後寒暑假都去打工，然後把錢還給他爸爸。你看這個當下，他父親就是教給他，你人生犯了錯誤，都是要自己去承擔、去負責。這是對孩子犯的錯誤，起的貪念，這些不對的行為出現的時候，一定要慎於始，給他們正確的教誨，然後終身銘記，不再犯。</w:t>
      </w:r>
      <w:r>
        <w:t xml:space="preserve"> </w:t>
      </w:r>
    </w:p>
    <w:p w14:paraId="07EAA189" w14:textId="77777777" w:rsidR="000C7D63" w:rsidRDefault="000C7D63">
      <w:pPr>
        <w:pStyle w:val="a3"/>
      </w:pPr>
      <w:r>
        <w:t xml:space="preserve">　　盧叔叔他自己都是企業的高級主管，所以收入也是比較優厚的，但是他的孩子沒有去過他的辦公室。為什麼不讓孩子去辦公室？你看現在的家長是覺得，我公司很氣派，帶著孩子去逛半天；可是真正懂的父母，這些很奢侈的環境裝飾品，不讓孩子去接觸，不然會增長他的虛榮心跟人家比。你看現在那些幼兒園的小孩，比到什麼程度呢？比誰家的車比較好，甚至於現在還有比誰家的媽媽長得比較漂亮，那個虛榮心不得了。有位小朋友他父親開計程車，剛好父親把他載到學校門口，結果他一下車，父親車還沒開走。一下車，他遇到他的同學，兩個人要走進去的時候，父親聽到他們的談話，他的同學問他：剛剛那個開車載你來的人是誰？他兒子：他是我家的僕人。他爸爸隔天就把他辦轉學。因為那整個幼兒園的風氣，攀比、虛榮的風氣太盛了。還有</w:t>
      </w:r>
      <w:r>
        <w:lastRenderedPageBreak/>
        <w:t>比媽媽誰漂亮，比到還有媽媽家裡也沒什麼錢，為了孩子在那攀比母親漂不漂亮，還幾乎拿了家裡的存款，然後去整容，這是太不像話的風氣。</w:t>
      </w:r>
      <w:r>
        <w:t xml:space="preserve"> </w:t>
      </w:r>
    </w:p>
    <w:p w14:paraId="4F43C2F6" w14:textId="77777777" w:rsidR="000C7D63" w:rsidRDefault="000C7D63">
      <w:pPr>
        <w:pStyle w:val="a3"/>
      </w:pPr>
      <w:r>
        <w:t xml:space="preserve">　　不只孩子沒有到盧叔叔的辦公室去過，以至於公司都是派專車來接送他，盧叔叔都是交代在家外面的巷口等，不要開進來。不要讓孩子覺得，我爸爸多了不起，公司都派大車來接他，都不長孩子這些虛榮。他們家的那個房子，盧叔叔常說：他是最窮的有錢人。為什麼說最窮呢？他說他現在住的那個房子，可能台北人沒幾個人受得了，而且很有意思，房子已經三、四十年了，天花板油漆都會掉下來，都已經是這樣了。我說：盧叔叔，我去你們家的時候，我怎麼都沒有發現。他說：牆壁很好商量，人在的地方都不會掉，都掉在人不會坐在那裡的地方。所以你看這麼節儉，連天地萬物都會有默契。所以他說他是最窮的有錢人，因為精神生活非常的富有。那孩子也都很懂事，在工作當中也都很盡力去做，所以他都不擔心。</w:t>
      </w:r>
      <w:r>
        <w:t xml:space="preserve"> </w:t>
      </w:r>
    </w:p>
    <w:p w14:paraId="759B2810" w14:textId="77777777" w:rsidR="000C7D63" w:rsidRDefault="000C7D63">
      <w:pPr>
        <w:pStyle w:val="a3"/>
      </w:pPr>
      <w:r>
        <w:t xml:space="preserve">　　以至於，因為一般都是公司派車來接他，所以他自己也不買車，跟孩子出門去坐公車。坐公車他才能在坐公車的過程，媽，這個我幫妳背，爸，這個我幫你背，還會讓座給父母坐，以至於跟著爺爺奶奶出去的時候，都會照顧爺爺奶奶。你看，轎車買了，這麼舒服，大家躺在那裡，這些東西去哪裡學？所以安逸的生活，對孩子不見得是好事。敗家亡身者，皆富貴家之子孫；建功立業者，都是貧窮家之男兒！所以真正會教孩子的，藏富教子，絕對不讓孩子知道自己有錢。</w:t>
      </w:r>
      <w:r>
        <w:t xml:space="preserve"> </w:t>
      </w:r>
    </w:p>
    <w:p w14:paraId="5C5CDFB4" w14:textId="77777777" w:rsidR="000C7D63" w:rsidRDefault="000C7D63">
      <w:pPr>
        <w:pStyle w:val="a3"/>
      </w:pPr>
      <w:r>
        <w:t xml:space="preserve">　　林則徐先生有一段教子很精闢的教誨，「子孫若如我，留錢做什麼；賢而多財」，孩子還有點德行天分，結果我們錢很多；「則損其志」，那他的志氣愈來愈小，提不起來。家裡就有錢了，我都不用去承擔，不用去賺了。假如孩子的素質不是很好，我們又很有錢，「愚而多財，益增其過」，他素質已經不是很好了，從小又養尊處優，驕奢淫逸的習氣那就很難不染上來。所以這個「謹」，都是謹慎到不讓孩子起貪、起瞋，起這些傲慢、這些習氣。都能夠要發生的時候，就懂得調伏孩子不好的這些態度、這些習染，能夠對治下去。這是我們剛剛講到這個誘惑，財的誘惑，貪心的習氣要起來，就懂得把它調伏下去，這是真正愛護子女。假如我們不這麼用心、這麼謹慎去教孩子，當這些習染上身，孩子一輩子變成習性、欲望的奴隸，到時候我們也很感嘆，幫不上忙。</w:t>
      </w:r>
      <w:r>
        <w:t xml:space="preserve"> </w:t>
      </w:r>
    </w:p>
    <w:p w14:paraId="71FED9D3" w14:textId="77777777" w:rsidR="000C7D63" w:rsidRDefault="000C7D63">
      <w:pPr>
        <w:pStyle w:val="a3"/>
      </w:pPr>
      <w:r>
        <w:t xml:space="preserve">　　剛剛是講到這個「色」的部分。其實人有正氣，人有孝心的時候，人有這種謹慎的心，他不會被女色所誘惑。在歷史上，因為女色而亡國的，那是數不勝數。有一位詩人就很感嘆說：「後人哀之，而不鑑之」，這讀歷史的後人，讀到這些因為女色而亡家亡國的例子，讀了都很感嘆：不要像夏桀，不要像商紂王！都哀嘆，哀之，而不鑑之，而不引以為鑑；「亦使後人復哀後人也」，這種感嘆說，怎麼可以這麼不小心染上這些欲望！結果這樣的感嘆幾乎是一代接著一代繼續感嘆下去。所以這個還是教育問題，沒有教好的關係。</w:t>
      </w:r>
      <w:r>
        <w:t xml:space="preserve"> </w:t>
      </w:r>
    </w:p>
    <w:p w14:paraId="58F760E6" w14:textId="77777777" w:rsidR="000C7D63" w:rsidRDefault="000C7D63">
      <w:pPr>
        <w:pStyle w:val="a3"/>
      </w:pPr>
      <w:r>
        <w:t xml:space="preserve">　　唐朝有一個很嚴重的亂事，安史之亂。大家應該都比較有聽到這個安史之亂的典故。安祿山作亂，原因是唐玄宗後來治理朝政沒有盡力，荒廢掉了，才會造成這個亂事。我有次到一個警校去講課，就有問他們說：安史之亂是誰造成的？底下警員就喊得很大聲說：楊貴妃造成的。我們看人假如不學，判斷都會判斷錯誤，我們想想這安史之亂，誰應該負責？我們看安史之亂的因在哪？緣在哪？這個緣是女色，楊貴妃的女色。因呢？因在唐玄宗好色。假如唐玄宗沒有好色這個因，就不會有這個結果。所以有好色的因又遇到楊貴妃，才會有這樣慘的結果。假如楊貴妃是生在堯舜那個時代，生在大禹那個時代，會不會有安史之亂？你們怎麼沒反應？你們要信任這些聖賢人。假如楊貴妃遇到大禹的話，那大禹一定會說：妳給我去掃廁所。這些聖賢人非常敏銳、敏感，這是真的，不是假的。我們現在可不要以小人之心度君子之腹。因為很多人說：那是因為他們還沒遇到，不然他們也過不了。這樣的心態是不對的。</w:t>
      </w:r>
      <w:r>
        <w:t xml:space="preserve"> </w:t>
      </w:r>
    </w:p>
    <w:p w14:paraId="254D2B1A" w14:textId="77777777" w:rsidR="000C7D63" w:rsidRDefault="000C7D63">
      <w:pPr>
        <w:pStyle w:val="a3"/>
      </w:pPr>
      <w:r>
        <w:t xml:space="preserve">　　大禹那個時代，剛好外邦送大禹一瓶酒，那個酒是當地的一個特產。當大禹嘗了一口酒，就告訴這些屬下的人：把這個酒都去毀掉。接著告訴他們：以後一定會有人因為這個酒而亡國。你看，他們對欲望特別敏感，嘗了一下就知道了，一定有人敵不過這個誘惑，到最後就敗家亡身了。所以大禹留下了一段教誨，也讓我們了解到這個欲望要很謹慎，大禹說：「內作色荒，外作禽荒，甘酒嗜音，峻宇雕牆，有一于此，未或不亡」。我們看到這段話，大禹告誡後代子孫，當然也是告誡我們，內作色荒，就是在家裡面貪著女色，不只是不能有外遇，以至於是在自己內宮裡面都不能淫亂。這個會損了自己身體，損了自己德行，所謂「玩人喪德，玩物喪志」。這些話都很有道理的。下一句，外作禽荒。禽荒就是古代他喜歡到野外去騎馬打獵，有時候就樂不思蜀，就放縱都不回來治理朝政，都不經營自己的家庭事業，叫外作禽荒。甘酒，染上喝酒的習慣；嗜音，聽這些靡靡之音；峻宇，建一些大房子，然後這些裝飾品都要很昂貴；雕牆，就是雕梁畫棟，極其奢侈。所以只要有這一段話裡面講的這些欲望，有一于此，未或不亡，只要有其中一條，這就要亡國。我們看看歷代末代的君王，那不只有一條！是全部都有，那不可能不亡。而我們現在看看自己的下一</w:t>
      </w:r>
      <w:r>
        <w:t>代，這些犯了幾條，假如孩子還小，那一定要讓他不要染上這些不好的欲望。</w:t>
      </w:r>
      <w:r>
        <w:t xml:space="preserve"> </w:t>
      </w:r>
    </w:p>
    <w:p w14:paraId="1C7B4C3B" w14:textId="77777777" w:rsidR="000C7D63" w:rsidRDefault="000C7D63">
      <w:pPr>
        <w:pStyle w:val="a3"/>
      </w:pPr>
      <w:r>
        <w:t xml:space="preserve">　　所以聖賢人對這些誘惑是有高度的警覺性的，而我們看唐玄宗事實上他也是有讀古書的人，他也是有心要把國家治理好。所以假如定力不夠，真的也是難逃這些境界的考驗。唐玄宗當初在沒有遇到楊貴妃以前，他也是滿認真治理朝政，那時候還把國家治理得很安定，稱為「開元之治」。說實在的，我們去治理都不見得能有開元之治！那個時候是因為朝廷裡面有一些忠臣，正直的大臣，會規勸皇帝不能去染上這些惡習。當時候唐玄宗很怕這些大臣，尤其有一位大臣叫韓休，韓休常常會盯著皇帝，他只要有一些放縱，一些過分的玩樂，韓休就會馬上糾正他，寫這個上奏來批評他。所以每一次唐玄宗可能想要去玩樂一下，玩了一下，會突然想說：我現在在玩，韓休知不知道？結果他才問沒多久，就傳來聲音：報！韓休的上奏就上來了，一打開來又在罵他。所以這個大臣盯得很緊，讓他不敢造次。後來韓休死了，楊貴妃又出現，也就沒有人敢勸諫了。韓休死了，然後另一位大臣張九齡也年紀老了，所以那時候的人就感嘆，「九齡已老韓休死，無復明朝諫疏來」，就再也看不到這些勸誡來。所以人真的需要人提醒，需要父母提醒，需要良妻提醒，需要這些好的朋友、幹部提醒，才能夠建立功業。我們要能聽得進去別人的勸誡，相當的重要。所以能聽得</w:t>
      </w:r>
      <w:r>
        <w:t>進去勸誡的人，那是最有福氣的人。</w:t>
      </w:r>
      <w:r>
        <w:t xml:space="preserve"> </w:t>
      </w:r>
    </w:p>
    <w:p w14:paraId="4128275C" w14:textId="77777777" w:rsidR="000C7D63" w:rsidRDefault="000C7D63">
      <w:pPr>
        <w:pStyle w:val="a3"/>
      </w:pPr>
      <w:r>
        <w:t xml:space="preserve">　　後來唐玄宗沉淪下去，那時候唐玄宗，他們還講到「在天願為比翼鳥，在地願為連理枝」，不知道大家聽到這句話會不會羨慕？我們看看，當唐玄宗為了女色而荒廢了朝政，這樣的人真正懂得愛嗎？真正能愛護另外一半嗎？因為他荒廢朝政，代表已經忘了父母、忘了祖宗，會忘了父母、忘了祖宗的人，那他不可能懂愛。因為一個人的仁愛心是從孝心培養出來、引發出來。所以孝心是一個人仁愛心的根本所在。《論語》講：「孝弟也者，其為仁之本歟」。所以一個人不孝順父母，那他對你的情愛絕對是假的，不可能是真的。我們要從歷史當中學到判斷能力，這個很要緊。</w:t>
      </w:r>
      <w:r>
        <w:t xml:space="preserve"> </w:t>
      </w:r>
    </w:p>
    <w:p w14:paraId="3C7AC98A" w14:textId="77777777" w:rsidR="000C7D63" w:rsidRDefault="000C7D63">
      <w:pPr>
        <w:pStyle w:val="a3"/>
      </w:pPr>
      <w:r>
        <w:t xml:space="preserve">　　後來安史之亂發生，唐玄宗帶著楊貴妃，帶著很多文武百官逃難，逃到一個地方叫馬嵬坡，這時候大軍不走了，說：因為楊貴妃還活著，要楊貴妃死了我們才走；楊貴妃不死，我們不走。大軍都不走了，這時候怎麼辦？這時候唐玄宗頭低低的，話都沒說。後來楊貴妃就被活埋在馬嵬坡。你看這個時候還想到在天願為比翼鳥嗎？在生死關頭的時候，誰比較重要？自己比較重要！</w:t>
      </w:r>
      <w:r>
        <w:t xml:space="preserve"> </w:t>
      </w:r>
    </w:p>
    <w:p w14:paraId="4D929A29" w14:textId="77777777" w:rsidR="000C7D63" w:rsidRDefault="000C7D63">
      <w:pPr>
        <w:pStyle w:val="a3"/>
      </w:pPr>
      <w:r>
        <w:t xml:space="preserve">　　所以後來的讀書人就寫了一首詩：「空憶長生殿上盟」，長生殿就是當初建了一個很豪華的宮殿，兩個人在那裡談戀愛，空憶長生殿上盟；「江山情重美人輕」，真正江山跟美人擺在一起了，還是江山重美人輕；「華清池水馬嵬土」，那個華清池水是唐玄宗建給楊貴妃洗澡的，馬嵬土就是活埋楊貴妃的馬嵬坡；「洗玉埋香總一人」，給楊貴妃這麼好的生活條件，還給她華清池洗澡的是唐玄宗，把她活埋的也是誰？假如那時候唐玄宗拍著胸脯說：不是楊貴妃錯，是我錯，是因為我自己好色。你看他有這種氣概的話，歷史會不會改寫？當然這已經是不可能的事情。對！你那個當下提起理智來了，所有的軍民都提起理智來了，反而讓軍民更尊重他。大家從唐玄宗跟楊貴妃這個事情當中要覺悟。洗玉埋香總一人，都是唐玄宗幹的。當一個人忘了父母、忘了祖宗，他是不可能有真情真義的。所以甜言蜜語不能聽，還是要很理智去判斷一個人是不是真的有孝心，懂得這些做人的道理。</w:t>
      </w:r>
      <w:r>
        <w:t xml:space="preserve"> </w:t>
      </w:r>
    </w:p>
    <w:p w14:paraId="0C30E75F" w14:textId="77777777" w:rsidR="000C7D63" w:rsidRDefault="000C7D63">
      <w:pPr>
        <w:pStyle w:val="a3"/>
      </w:pPr>
      <w:r>
        <w:t xml:space="preserve">　　唐玄宗他的整個所讀的書，以及那種有心利益人民，都是很值得我們肯定的。但是卻因為遇到了這個誘惑，定力不足，也是造成後面的這個亂事。所以我們自己引這個歷史公案為鑑，對於女色那就不能不有高度的警覺性。這是「色」。</w:t>
      </w:r>
      <w:r>
        <w:t xml:space="preserve"> </w:t>
      </w:r>
    </w:p>
    <w:p w14:paraId="4B28DE22" w14:textId="77777777" w:rsidR="000C7D63" w:rsidRDefault="000C7D63">
      <w:pPr>
        <w:pStyle w:val="a3"/>
      </w:pPr>
      <w:r>
        <w:t xml:space="preserve">　　再來「名」。其實我們要體會得到，每個名的背後，它是代表著一個責任。我們今天當官也好，在企業裡面當領導也好，都代表著對人民、對員工的一個責任。所以這個名絕對不是拿來耀武揚威的，而是拿來愛護人民、愛護員工，以回報國家或者企業對我們的信任。所以真正懂得君臣之道的人，有這一分君臣之義的人，他官做愈大，那愈是戰戰兢兢，不敢有絲毫的懈怠。</w:t>
      </w:r>
      <w:r>
        <w:t xml:space="preserve"> </w:t>
      </w:r>
    </w:p>
    <w:p w14:paraId="79DEA826" w14:textId="77777777" w:rsidR="000C7D63" w:rsidRDefault="000C7D63">
      <w:pPr>
        <w:pStyle w:val="a3"/>
      </w:pPr>
      <w:r>
        <w:t xml:space="preserve">　　當初在春秋時代，楚國有一個名臣叫孫叔敖，他當時候是有一個典故，大家可能比較熟悉，「埋蛇享宰相之榮」。因為他們那時候傳說，見到雙頭蛇，這個人是凶相，可能命就會不保。所以孫叔敖看到了這個雙頭蛇，他自己就把蛇給埋掉了，因為他當時候的念頭就是他很怕其他的人看到，那可能就沒命了，所以他把這個蛇給埋掉。然後回到家裡就在哭泣，他的母親就覺得很納悶：你怎麼了？怎麼這麼傷心？他說：母親，因為我看到雙頭蛇，可能我的這條命將不久於人世，就不能好好奉養您，所以我很傷心。他想到的不是自己，而是他的母親，而是怕其他的人再看到而沒命。他的母親也是個明理的人，聽完之後，母親告訴他：你這一念心必有後福。後來他就真的是福很大，還當到宰相。</w:t>
      </w:r>
      <w:r>
        <w:t xml:space="preserve"> </w:t>
      </w:r>
    </w:p>
    <w:p w14:paraId="6DE5A5EC" w14:textId="77777777" w:rsidR="000C7D63" w:rsidRDefault="000C7D63">
      <w:pPr>
        <w:pStyle w:val="a3"/>
      </w:pPr>
      <w:r>
        <w:t xml:space="preserve">　　當他受任為宰相，那就很多人來給他祝福，都會帶一些禮品，恭喜他上任宰相。剛好有位老者來，這位老者來的時候，是穿著粗布衣，戴著白帽子，就是人家在出殯的時候穿的衣服。諸位朋友，假如今天你是剛上任行政院院長，大家都來給你祝賀，突然有個人穿著喪服來了，你會怎麼做？會不會把他轟出去？孫叔敖先生看到這一幕的時候，恭恭敬敬的把這個老者請到家裡來，請進自己的比較是房子內院來，然後給他行一個禮，他說：老者，君王不覺得臣很低賤。你看他很謙虛，君王沒有發現我是很差的人，還舉我當宰相，今天您來是不是有什麼要提醒我的？這個長者就說：「身已貴而驕人者，民去之；位已高而擅權者，君惡之；祿已厚而不知足者，患處之」。他提醒他，你已經當了這麼高的官，身已貴，還很驕傲，瞧不起同仁，或者瞧不起人民，這樣子人民會唾棄你，民去之；位已高，位高權重，這時候還擅權，你的領導人（國君）會厭惡你；你的收入已經很豐厚，假如還不知足的話，你可能大禍就要臨頭了。因為假如不知足還貪污，往後一定身敗名裂，所以提醒他。這段話講完，你看剛剛新官上任而已，一下冷水就往他的臉給他倒下去。</w:t>
      </w:r>
      <w:r>
        <w:t xml:space="preserve"> </w:t>
      </w:r>
    </w:p>
    <w:p w14:paraId="1E1B5323" w14:textId="77777777" w:rsidR="000C7D63" w:rsidRDefault="000C7D63">
      <w:pPr>
        <w:pStyle w:val="a3"/>
      </w:pPr>
      <w:r>
        <w:t xml:space="preserve">　　其實說實在的，往往這些善知識、這些貴人的提醒，在我們一開始的時候提醒，那我們所得的利益是最大的。所以當孫叔敖聽到這段話的時候，他不只沒有不高興，馬上又給長者行禮，然後說到，「敬受命」，非常恭敬的心來領受您的教誨；「願聞餘教」，希望您繼續再給我教導，我繼續要聽，願聞餘教。你看這長者先提出這幾個重點來，看我們的態度，假如提醒我們，我們的臉很臭，他可能後面的話就不說了；但是看到孫叔敖這麼恭謙，接著才提醒他，「位已高而意益下」，你位子愈高，你應該要愈謙虛才對；「官益大而心益小」，你官很大，你所做的決策影響的面都很大，所以你要小心謹慎，要時時想著這些決策絕對不能夠做錯；「祿已厚而慎不敢取」，雖然我們的薪水、薪資很高了，但是絕對不敢做出貪污的事情出來。這一段提醒的話對孫叔敖往後從政影響很大，所以沒幾年的時間，楚國的整個政治就清明，整個社會就大治。</w:t>
      </w:r>
      <w:r>
        <w:t xml:space="preserve"> </w:t>
      </w:r>
    </w:p>
    <w:p w14:paraId="195117B2" w14:textId="77777777" w:rsidR="000C7D63" w:rsidRDefault="000C7D63">
      <w:pPr>
        <w:pStyle w:val="a3"/>
      </w:pPr>
      <w:r>
        <w:t xml:space="preserve">　　我們往往看到的，孫叔敖是個名相，但是其實重點都在他有受教的態度，而且也有很多默默無名，而真正都為了這個國家社會著想的人，在背後做這個有力的推手，提醒他們。其實我們看到歷史上這麼多留名青史的這些聖哲人，他們往往在家庭當中，都有父母、長輩以至於自己的太太這些耳提面命的叮嚀，這是我們可能看不到的部分。真的，你要成就一件功業都是要眾人的力量來成全。我們今天有這一個位子，像孫叔敖要對得起國君對我的信任，也要對得起人民對我的信任。所以他在當大官當中，不只不會放縱自己的欲望，更會提醒自己，不求有功，但求無過。有了這樣的心境，就不會貪名，就不會勢服人，不會因為自己有權勢而去驕傲自大，去欺負別人。</w:t>
      </w:r>
      <w:r>
        <w:t xml:space="preserve"> </w:t>
      </w:r>
    </w:p>
    <w:p w14:paraId="5706C10F" w14:textId="77777777" w:rsidR="000C7D63" w:rsidRDefault="000C7D63">
      <w:pPr>
        <w:pStyle w:val="a3"/>
      </w:pPr>
      <w:r>
        <w:t xml:space="preserve">　　我的一位朋友他是在警界服務，他們有很多同學、同仁都曾經去給一些高官當侍衛，都是相當高的官。看到比方這個高官他們夫妻還有他們的孩子，出門的時候對他們都非常恭敬有禮：謝謝你們，感謝你們。這樣的高官，他的家道就會愈來愈興盛。他還舉到孫運璿院長，他們的孩子都很好，他們當初也去幫他們當過守衛，覺得他們家裡的人給人特別親切的感覺。但是也有遇到一些高官的孩子，甚至是自己，出門的時候，給他們開門太慢了，就罵他們：你在幹什麼？對他們也很無禮。你看這樣的態度上行下效，孩子因為家裡面有身分地位，反而增長的是這些傲慢的態度，一傲慢，對人不恭謙，一定得不到大眾的擁護。所以荀子說到「百事之成也，必在敬之」，恭敬的態度；「其敗也」，所有事情為什麼會敗？「必在慢之」，因為人傲慢。</w:t>
      </w:r>
      <w:r>
        <w:t xml:space="preserve"> </w:t>
      </w:r>
    </w:p>
    <w:p w14:paraId="39293B89" w14:textId="77777777" w:rsidR="000C7D63" w:rsidRDefault="000C7D63">
      <w:pPr>
        <w:pStyle w:val="a3"/>
      </w:pPr>
      <w:r>
        <w:t xml:space="preserve">　　這個「名」，我們要珍惜為大眾服務的機會，而不是去貪這個名、邀這個功；然後是期許自己能夠盡這一分責任，盡這一分本分。我們有了這一分服務大眾，為大眾犧牲的態度，孩子不只不會染上名的欲望，甚至於是能時時盡自己的一分責任、一分力量。他往後可能從小當班長或者當一些幹部的時候，他也不會仗勢欺人，反而懂得藉由這個機會去服務大眾。好，那今天先跟大家交流到這裡。謝謝。</w:t>
      </w:r>
    </w:p>
    <w:sectPr w:rsidR="000C7D6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258BF" w14:textId="77777777" w:rsidR="000C7D63" w:rsidRDefault="000C7D63" w:rsidP="0093570E">
      <w:r>
        <w:separator/>
      </w:r>
    </w:p>
  </w:endnote>
  <w:endnote w:type="continuationSeparator" w:id="0">
    <w:p w14:paraId="1AE59A17" w14:textId="77777777" w:rsidR="000C7D63" w:rsidRDefault="000C7D63" w:rsidP="00935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6E673" w14:textId="77777777" w:rsidR="000C7D63" w:rsidRDefault="000C7D63" w:rsidP="0093570E">
      <w:r>
        <w:separator/>
      </w:r>
    </w:p>
  </w:footnote>
  <w:footnote w:type="continuationSeparator" w:id="0">
    <w:p w14:paraId="6A47620A" w14:textId="77777777" w:rsidR="000C7D63" w:rsidRDefault="000C7D63" w:rsidP="009357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0E"/>
    <w:rsid w:val="000C7D63"/>
    <w:rsid w:val="007931EE"/>
    <w:rsid w:val="0093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E244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57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57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57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57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1283</Words>
  <Characters>7317</Characters>
  <Application>Microsoft Office Word</Application>
  <DocSecurity>0</DocSecurity>
  <Lines>60</Lines>
  <Paragraphs>17</Paragraphs>
  <ScaleCrop>false</ScaleCrop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