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B89FD" w14:textId="77777777" w:rsidR="006A30BC" w:rsidRDefault="006A30BC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（第二十三集）　　台灣桃園孔廟　　</w:t>
      </w:r>
      <w:r>
        <w:t>2007/4/8</w:t>
      </w:r>
      <w:r>
        <w:t xml:space="preserve">　　檔名：</w:t>
      </w:r>
      <w:r>
        <w:t xml:space="preserve">52-180-0023 </w:t>
      </w:r>
    </w:p>
    <w:p w14:paraId="3F996C5A" w14:textId="77777777" w:rsidR="006A30BC" w:rsidRDefault="006A30BC">
      <w:pPr>
        <w:pStyle w:val="a3"/>
      </w:pPr>
      <w:r>
        <w:t xml:space="preserve">　　諸位朋友，大家下午好。我們昨天講到「謹慎為保家之本，孝悌為傳家之本，勤儉為持家之本，和順為齊家之本，詩書為起家之本」。這些教誨都已經流傳幾千年下來了，這都是亙古不變的真理。所以誰最有福氣？能夠依循這些道理立身處世的人，那是最有福的。所以閩南話說：「天公疼憨人」，這個「憨」不是傻的意思，是能真正遵循聖賢教誨，依自己做人的本分去立身行道。</w:t>
      </w:r>
      <w:r>
        <w:t xml:space="preserve"> </w:t>
      </w:r>
    </w:p>
    <w:p w14:paraId="7BDE906F" w14:textId="77777777" w:rsidR="006A30BC" w:rsidRDefault="006A30BC">
      <w:pPr>
        <w:pStyle w:val="a3"/>
      </w:pPr>
      <w:r>
        <w:t xml:space="preserve">　　我們有位老師他就去跟學生做家庭訪問，這個學生是小學一年級，到家裡的時候，他還有一個弟弟，這個弟弟才兩歲，父母還有兩個孩子就陪老師坐在客廳裡面。剛好這父母買了葡萄招待客人，招待來家庭訪問的老師，這個小朋友的弟弟才兩歲，他就很主動的拿起葡萄先給老師，然後拿了幾顆葡萄就跑到老師面前，恭恭敬敬的給老師吃，再來給他的父母吃，最後又拿給他的哥哥吃。當他要拿給哥哥吃的時候，事實上看到這些葡萄，其實口水已經分泌出來，所以那個口水就在他的嘴巴都快要溢出來，最後要拿給哥哥的時候，終於滴下來了，還滴到自己的手上。雖然他這麼想吃，但是還是把這葡萄再拿給哥哥。</w:t>
      </w:r>
      <w:r>
        <w:t xml:space="preserve"> </w:t>
      </w:r>
    </w:p>
    <w:p w14:paraId="2457E711" w14:textId="77777777" w:rsidR="006A30BC" w:rsidRDefault="006A30BC">
      <w:pPr>
        <w:pStyle w:val="a3"/>
      </w:pPr>
      <w:r>
        <w:t xml:space="preserve">　　我們從這個小朋友拿水果的整個過程，我們可以了解到這個孩子他懂得知所先後，在待人當中，客人要先恭敬，先請客人吃；再來，「長者先，幼者後」，所以給父母吃，再來給自己的兄長吃，最後才給自己吃。雖然只是一個送水果的過程，但是他提起的是一分道義、是一分做人的態度，他調伏下來的是欲望，他把這個想吃的欲望壓住了，先提起來的是做人的規矩。他從小就能夠有這樣的態度，那「少成若天性，習慣成自然」。我們的孩子假如能夠像這個孩子一樣，這必有後福，因為福田心耕，這個孝悌的精神，那是福田當中最重要的一個根本。</w:t>
      </w:r>
      <w:r>
        <w:t xml:space="preserve"> </w:t>
      </w:r>
    </w:p>
    <w:p w14:paraId="5B482AA6" w14:textId="77777777" w:rsidR="006A30BC" w:rsidRDefault="006A30BC">
      <w:pPr>
        <w:pStyle w:val="a3"/>
      </w:pPr>
      <w:r>
        <w:t xml:space="preserve">　　我們就想起曾經跟大家也講到的，有位我們台灣的企業家到大陸去，經過黃河，他看到黃河很多這種緬懷，因為黃河是我們華夏文化的母親河，所以他停下車來正在欣賞黃河的景色。結果那個司機沒多久就哭起來了，他嚇了一跳，這大男人怎麼在哭？經過了解之後，這個司機因為很疼愛他的孩子，所以每天都給他孩子一個雞腿吃，長期以來都是這麼做。剛好那天他生病了，他的太太想說給他吃營養一點，把雞腿拿到他的面前，說時遲，那時快，就聽到「啪」一巴掌下來，結果他的兒子很大聲的對著他的母親講：那個雞腿是我的。孩子的孝心沒有長，長的是欲望。</w:t>
      </w:r>
      <w:r>
        <w:t xml:space="preserve"> </w:t>
      </w:r>
    </w:p>
    <w:p w14:paraId="7A991A56" w14:textId="77777777" w:rsidR="006A30BC" w:rsidRDefault="006A30BC">
      <w:pPr>
        <w:pStyle w:val="a3"/>
      </w:pPr>
      <w:r>
        <w:t xml:space="preserve">　　之前我們也跟諸位朋友交流到，我們讓孩子歡喜，要了解到他那個歡喜是滿足欲望，還是因為他行了這些做人的道義而高興，所以「得乎道而喜，其喜曷已；得乎欲而喜，悲可立俟」。他真正是力行這些做人的道理，那他自己內心會很歡喜的。我們看到這個小朋友在拿葡萄給大人們吃、給哥哥吃的時候，他做得也很高興。這些事情我也做過，小時候在家裡都是這樣的習慣。但得乎欲而喜，你看今天他可以因為一隻雞腿給自己的母親一巴掌，因為整個成長過程，那個雞腿是在激發他的欲望，而沒有引發他做人的道義，那他往後的悲哀就很嚴重了。他連對父母都是這個態度，那他以後為了自己的欲望，不知道會跟多少人衝突。所以這個孩子他懂得招待客人，拿葡萄招待客人，也懂得孝順，懂得友愛他的兄長，這是抓到了孝悌為做人根本的基礎有紮下去。所以父母懂得就會教導。</w:t>
      </w:r>
      <w:r>
        <w:t xml:space="preserve"> </w:t>
      </w:r>
    </w:p>
    <w:p w14:paraId="5E9454FE" w14:textId="77777777" w:rsidR="006A30BC" w:rsidRDefault="006A30BC">
      <w:pPr>
        <w:pStyle w:val="a3"/>
      </w:pPr>
      <w:r>
        <w:lastRenderedPageBreak/>
        <w:t xml:space="preserve">　　力行孝悌這是跟我們天理相應，自然有他的福分。所以現在人都太聰明了，不願意照著這些教誨去做，我們冷靜下來看看身旁周遭，哪個聰明的人後福無窮？幾乎看不到，都是聰明反被聰明誤；反而父母很老實，被人家毀謗、被人家侮辱，也不生氣，也不回嘴，默默承受，他的後代子孫都很顯達。這只要大家留心去看，不難發現。</w:t>
      </w:r>
      <w:r>
        <w:t xml:space="preserve"> </w:t>
      </w:r>
    </w:p>
    <w:p w14:paraId="7B8D88EF" w14:textId="77777777" w:rsidR="006A30BC" w:rsidRDefault="006A30BC">
      <w:pPr>
        <w:pStyle w:val="a3"/>
      </w:pPr>
      <w:r>
        <w:t xml:space="preserve">　　在唐朝的時候，有一戶人家姓崔，那這戶人家他的曾祖母，曾祖母算是阿祖，長孫夫人，她因為年紀老了，所以牙齒都掉光了，吃東西很困難。所以她的媳婦唐夫人，每天都把自己梳理得很整齊，然後走到廳堂給她婆婆哺乳。你看她是先愛護自己的婆婆，讓婆婆吃完之後才去餵自己的孩子。我們現在為人母的，能做到這樣嗎？這個唐夫人這麼做了，她反而理得心安，她遵循道義，先孝順自己的婆婆。那請問她的孩子吃虧了嗎？所以我們有時候爭一時的欲望，忽略了道義。</w:t>
      </w:r>
      <w:r>
        <w:t xml:space="preserve"> </w:t>
      </w:r>
    </w:p>
    <w:p w14:paraId="7FCB31E8" w14:textId="77777777" w:rsidR="006A30BC" w:rsidRDefault="006A30BC">
      <w:pPr>
        <w:pStyle w:val="a3"/>
      </w:pPr>
      <w:r>
        <w:t xml:space="preserve">　　這媽媽買一些好吃的水果，好吃的一些食品，腦海裡想到的都是自己的小孩，其實這一念那已經在折福，自己不知道。那個是私情，沒有先想到父母、想到公公婆婆。那孩子的學習是很直接的，我們是循私情，他學到的就是自私。所以今天買好吃的水果，回到家裡面看公公婆婆已經上樓去了，才把兒子叫過來，這個媽媽特別買給你吃的，然後讓孩子在那裡吃，自己還站在門口當守衛，怕公公婆婆下來看到了不好。其實你看這樣的日子怎麼會痛快？真正依循孝悌去做，那才是坦坦蕩蕩；那私情都要遮遮掩掩，「君子坦蕩蕩，小人長戚戚」。你看孩子吃著你特別買給他的食物，難道他就會對我們很好嗎？這個如意算盤不能這麼打，叫人算不如天算。這個「天算」就是道德，要力行「孝悌忠信、禮義廉恥」，給後代做榜樣看。</w:t>
      </w:r>
      <w:r>
        <w:t xml:space="preserve"> </w:t>
      </w:r>
    </w:p>
    <w:p w14:paraId="31467F81" w14:textId="77777777" w:rsidR="006A30BC" w:rsidRDefault="006A30BC">
      <w:pPr>
        <w:pStyle w:val="a3"/>
      </w:pPr>
      <w:r>
        <w:t xml:space="preserve">　　所以小孩子學了之後，他學到是私情，他以後有錢了，他買東西給誰？很多人會說：就買給他的孩子。其實不可能等到那個時候，他學到的是私情，他可能在交男女朋友的時候，他就買給男女朋友吃，不會給父母吃。甚至於我們之前聽到西洋情人節，有一份報導說到，這個西洋情人節餐，在上海還有到七、八萬塊台幣的一頓；在四川也有一段報導，費用都在八百塊台幣到一萬塊之間，那個餐都很貴。結果發現去吃的，有一半以上都是在校學生。我們冷靜想想，他們的錢都是從哪裡來的？他們是在校學生，沒有賺錢，都是花父母的血汗錢。所以「勤儉為持家之本」，這種奢侈的習慣一養成，那金山銀山也不夠他們花。而因為他學到的是私情，只要他喜歡誰了，想對誰好，他就提不起道義，想不到父母。所以能真正老實去力行孝悌，那個是最有福的人。</w:t>
      </w:r>
      <w:r>
        <w:t xml:space="preserve"> </w:t>
      </w:r>
    </w:p>
    <w:p w14:paraId="789632D4" w14:textId="77777777" w:rsidR="006A30BC" w:rsidRDefault="006A30BC">
      <w:pPr>
        <w:pStyle w:val="a3"/>
      </w:pPr>
      <w:r>
        <w:t xml:space="preserve">　　所以這位唐氏她先奉養婆婆，之後才照顧小孩。後來長孫夫人，也就是這些孩子們的，算是曾祖母，可能年齡也大了，她也知道自己將不久人世。你看古代的這些老人家，他們都一生很守本分，都是樂善好施，所以心很清澈，差不多要走了，自己心裡都有數。我記得，連小時候都常聽到：某某長輩、某某老人家，睡著就走了。他們一輩子沒有違背自己的良知做事，所以都走得很安詳。但是我們看到經過了二、三十年之後，現在想要聽到一個老人家安詳的離去都不容易。這個安詳的離去，在中國叫善終，五福臨門當中，最大的福就是安詳的走，善終。那善終是要有善始，時時善心待人，才會有這樣的果報。現在人太會計較了，一輩子爭這個、爭那個，心地都沒有這麼樣的坦蕩，然後又有太多的貪著、執著，年紀大了，有太多放不下。命也該到了，但是都捨不下，放不下，所以就很痛苦。甚至得病了都怨天尤人，這樣就很難走得很安詳。</w:t>
      </w:r>
      <w:r>
        <w:t xml:space="preserve"> </w:t>
      </w:r>
    </w:p>
    <w:p w14:paraId="3528ED59" w14:textId="77777777" w:rsidR="006A30BC" w:rsidRDefault="006A30BC">
      <w:pPr>
        <w:pStyle w:val="a3"/>
      </w:pPr>
      <w:r>
        <w:lastRenderedPageBreak/>
        <w:t xml:space="preserve">　　這位老人家，她自己也了解到差不多要走了，召集所有的這些子孫，告誡大家說：我這個媳婦非常的孝順，所以我很感念她對我這麼照顧，我對你們沒什麼要求，就是你們以後要好好孝順我這個媳婦，孝順你們的奶奶，你們的媽媽。因為他們是在唐朝，後來他們這一個家族，崔氏，有幾十個人都當到尚書，這些重要部長的職位。它是唐朝那個時代最顯赫的一個家族。你看他有多聰明嗎？他沒有，他只是把孝道承傳下來，整個家族就有這麼大的福氣。我們現在要看到有一個家族能這麼興旺都不容易，因為我們現在對這個孝悌的承傳忽略掉了。</w:t>
      </w:r>
      <w:r>
        <w:t xml:space="preserve"> </w:t>
      </w:r>
    </w:p>
    <w:p w14:paraId="7E262C65" w14:textId="77777777" w:rsidR="006A30BC" w:rsidRDefault="006A30BC">
      <w:pPr>
        <w:pStyle w:val="a3"/>
      </w:pPr>
      <w:r>
        <w:t xml:space="preserve">　　在宋朝有一戶人家姓章，文章的章，剛好兄弟都沒有生孩子，所以大哥就向族人認養了一個孩子。結果認養沒有多久，這個大哥的夫人（大嫂）懷孕了，後來又生了一個孩子。結果他的弟弟還沒有孩子，就跟大哥大嫂提，他說：你們既然親生的孩子來了，那可不可以把那個認養的孩子給我。諸位朋友，給不給？要不要給？要給！好，你看，這個大嫂就對著小叔、小嬸他們講：我要這個孩子的時候，我就把他當親生的，我怎麼可以要了一個孩子又把他給出去？這樣子太沒有道義了，我以後怎麼面對人。你看以前的人把「義」看得這麼重。所以我絕對不可能把這個孩子再送出去。結果這個小叔就很堅持：一定要給我。後來這個大嫂就講：假如真的要給，那我把我親生的兒子給你。這個當媽的一定很捨不得，你看我懷胎十月，再把自己親生兒子給出去，一般的人都做不到。</w:t>
      </w:r>
      <w:r>
        <w:t xml:space="preserve"> </w:t>
      </w:r>
    </w:p>
    <w:p w14:paraId="19822052" w14:textId="77777777" w:rsidR="006A30BC" w:rsidRDefault="006A30BC">
      <w:pPr>
        <w:pStyle w:val="a3"/>
      </w:pPr>
      <w:r>
        <w:t xml:space="preserve">　　其實說實在的，她真的把自己親生的兒子給出去了，請問，對她來講吃虧了嗎？對她孩子來講，吃虧了嗎？她的母親把道義演出來了，把情義演出來了。她的小叔本來不敢接受，親生兒子要給我。後來大嫂很堅持，就她的小叔撫養她的親生兒子，她自己撫養給族人要來的兒子。後來兩個孩子又各生了兩個孩子，總共有四個孫子，孫子輩的，四個孫子統統考上進士。這在歷史上，這樣的家族我看不會超過三家。你看，為什麼他的後代子孫這麼興旺，全部考上進士，難道是這家人比較聰明？比較會算？就是一分兄弟的這種情誼，還有對孩子的這一分道義。他的母親、這個大嫂做出來的行為，就變成了他孩子的榜樣，以至於他所有的這些家族們都非常敬佩他們的這一分義氣。當一個家族裡面有這樣的一個媳婦演出這樣的好戲出來，他們的家族還會為了錢財而吵架爭奪？那不可能的！所以「孝悌為傳家之本」，在我們五千年的歷史當中有太多的證明。</w:t>
      </w:r>
      <w:r>
        <w:t xml:space="preserve"> </w:t>
      </w:r>
    </w:p>
    <w:p w14:paraId="301EA68F" w14:textId="77777777" w:rsidR="006A30BC" w:rsidRDefault="006A30BC">
      <w:pPr>
        <w:pStyle w:val="a3"/>
      </w:pPr>
      <w:r>
        <w:t xml:space="preserve">　　我們看到第二句是「謹慎為保家之本」，昨天也跟大家提到，這財色名食睡這些誘惑都要很謹慎，不然會一失足成千古恨。那孩子本身德行的根基就要很牢固，才禁得起這些考驗。在「財」的部分，其實教育很重要的要「防微杜漸」。所以《弟子規》裡面的這些教誨，都是在防微杜漸。《弟子規》裡告訴我們「德有傷，貽親憂」，有了這樣的心境，他的人生就謹慎，他不能以身羞辱父母、祖宗，所以他就不會去做貪贓枉法的事情。包含在悌的部分裡面講到「財物輕，怨何生」，他面對錢財都不會去計較，他就更不可能去貪財，這是對財來講。《弟子規》這些教誨，包含「凡是人，皆須愛」、「將加人，先問己」，我們去貪人錢財，對人就是一種傷害，所以有這一分愛心，有這一分「己所不欲，勿施於人」的心，就不會幹這樣的事情。</w:t>
      </w:r>
      <w:r>
        <w:t xml:space="preserve"> </w:t>
      </w:r>
    </w:p>
    <w:p w14:paraId="22E87B57" w14:textId="77777777" w:rsidR="006A30BC" w:rsidRDefault="006A30BC">
      <w:pPr>
        <w:pStyle w:val="a3"/>
      </w:pPr>
      <w:r>
        <w:t xml:space="preserve">　　再來「色」，俗話講說「英雄難過美人關」，其實這句話經典裡面一定找不到，那我可能猜得出來是誰講的，誰講的？就是犯錯還不承認錯誤，還要找藉口的人講的，還把自己封上英雄兩個字，這太不應該了。什麼是英雄？在佛家，我們進到山門裡面，看到大雄寶殿，大英雄，什麼是大英雄？是像這些佛菩薩、聖賢人，他能夠調伏自己的習氣、欲望，這才叫做大英雄。之前，我們也聽到有個教授，他因為不謹慎，因為掌控不了自己的欲望，後來到不好的場所去，被警察抓到了。抓到以後，事情就鬧得很大。後來學校也把他免職掉了。他才四十多歲，是一個學院的院長，這麼高的職位，結果現在因為犯了這個案，學校也把他解僱了。我們看到這樣的事件發生都很感嘆。家庭栽培了他，整個社會栽培了他，讓他那麼年輕就能夠有這樣的職位，而且學生都很信任他。他這麼一犯錯，那傷了多少人的心。</w:t>
      </w:r>
      <w:r>
        <w:t xml:space="preserve"> </w:t>
      </w:r>
    </w:p>
    <w:p w14:paraId="4BD085B5" w14:textId="77777777" w:rsidR="006A30BC" w:rsidRDefault="006A30BC">
      <w:pPr>
        <w:pStyle w:val="a3"/>
      </w:pPr>
      <w:r>
        <w:t xml:space="preserve">　　所以我們要有謹慎的態度，我們的人生是有無數個愛護我們人，他們的力量成就的，我們好，他們就歡喜；我們不好，可能他們這一生都會活在遺憾痛苦當中。所以懂得珍惜眾人對我們的支持恩德，這一分謹慎的心就能夠提得起來。像我們昨天提到唐玄宗，他後來因為沉溺在女色當中，引來了安史之亂。其實當初在開元之治，有多少的人對他支持，對他愛戴，結果因為引來戰亂，曾經支持愛戴他的人民，不知有多少成千上萬都得流離失所。我相信唐玄宗在逃難過程，看到這麼多人民在那裡受罪，他一定非常的後悔，當初沒有能夠放得下這個欲望。但人生沒有從頭再來的機會，所以這個謹慎就顯得格外的重要。</w:t>
      </w:r>
      <w:r>
        <w:t xml:space="preserve"> </w:t>
      </w:r>
    </w:p>
    <w:p w14:paraId="19A64713" w14:textId="77777777" w:rsidR="006A30BC" w:rsidRDefault="006A30BC">
      <w:pPr>
        <w:pStyle w:val="a3"/>
      </w:pPr>
      <w:r>
        <w:t xml:space="preserve">　　那在這個「色」當中要謹慎。在「名」當中也要謹慎。這名的背後代表的是責任，絕對不是拿著權勢耀武揚威，你看《菜根譚》第一句話就告訴我們：「弄權一時，淒涼萬古」，所以不能處高位就順著自己的欲望貪財，甚至於玩弄權術，這就是很不好。我們假如有機會去翻翻看，在各個朝代當中玩弄權術的人，不只自己沒有好的結果，連他的子孫都沒好下場。我們有時候會想：這些小人當道，他們還是很神氣。其實錯了，那能神氣多久？比方宋朝的王安石，他的孩子，因為自己的父親當很大的官，所以這個孩子也顯得很驕慢。那時候他的孩子還當著大眾講：要推行新法，就要把韓琦、就要把富弼這些人把他殺掉。這些人都是宋朝的頂梁柱、忠臣，你看他的孩子有了權勢之後，這麼囂張。王安石那時候也驕慢的心起來，所以還講出：祖宗的宗法也不必守。這樣大逆不道的話都出口了。所以後來王安石的兒子後背長了一個瘤，之後就死掉了，很年輕就死了。所以王安石的晚年很淒涼，白髮人送黑髮人。後來也被皇上罷黜掉，也沒有重用，後來也是死於在哀嘆之中。</w:t>
      </w:r>
      <w:r>
        <w:t xml:space="preserve"> </w:t>
      </w:r>
    </w:p>
    <w:p w14:paraId="1B0160F9" w14:textId="77777777" w:rsidR="006A30BC" w:rsidRDefault="006A30BC">
      <w:pPr>
        <w:pStyle w:val="a3"/>
      </w:pPr>
      <w:r>
        <w:t xml:space="preserve">　　包含明朝嚴嵩玩弄權術，嚴嵩不知道貪了多少人民的財產，但是皇帝看不懂，還以為他是良臣、忠臣。所以有時候不會判斷人，用錯一個人，很可能把一個企業或者整個朝代都給弄滅亡了。但是我們去想想這些玩弄權術的人，後來都因為什麼而慘敗呢？往往都是狗咬狗，就是這些小人當道，但是後來就會因為一些利害、因為一些利益分不清楚，就互相揭瘡疤，都是這樣下來的。夫子就曾經講過「君子為義之上相疾也」，這些讀書人他們彼此之間，在道義之前可以爭得面紅耳赤，為義之上相疾也；「退而相愛」，但是他們是對事不對人，是為了爭取更好的政策能利益人民，所以是站在道義之上相爭，不是為了私利。但是退下朝廷，還是互相尊重，互相愛護。「小人於為亂之上」，為了自己的利益，搞得朝廷很混亂，為亂之上；「相愛也」，都會互相巴結諂媚，好像很有交情；但是「退而相惡」，因為這朋友之間「善相勸，德皆建」，對方有不對都應該要規勸，應該要互相勸誡才對。不能不規勸他，等他吃了虧，我們還在那裡幸災樂禍，這就不是朋友的道義。</w:t>
      </w:r>
      <w:r>
        <w:t xml:space="preserve"> </w:t>
      </w:r>
    </w:p>
    <w:p w14:paraId="1EF1E55C" w14:textId="77777777" w:rsidR="006A30BC" w:rsidRDefault="006A30BC">
      <w:pPr>
        <w:pStyle w:val="a3"/>
      </w:pPr>
      <w:r>
        <w:t xml:space="preserve">　　當初范仲淹先生跟韓琦一起帶兵，韓琦就說：一個大將要把勝負置之度外。范仲淹先生不贊同，他說不行，對事情要「先審其害，後計其利」，今天假如死傷太嚴重了，那不能打，縱使能打勝了，不能打。所以在這個點上跟韓琦的意見不大一樣。後來韓琦是主帥，所以他做了決定，結果那場戰爭敗了，死傷很嚴重，有上萬人死傷。當他們要回去的時候，還沒到京城，這些士兵們的家屬統統都已經排在城門外，排了好長好長，都在那裡引頸企盼，自己的家人有沒有回來。所以一看，家人沒回來，當場，都還沒進城，都已經哀聲震天，都哭成一團。這時候范仲淹先生就走過來對韓琦講：這時候你還能把勝負置之度外嗎？你看那君子之間就直言不諱，希望對方記住這個教訓，一輩子都不要忘記。當下韓琦也沒有惱羞成怒，反而自己覺得很慚愧，很無地自容。你看這就是朋友相交，為義之上相疾也，直言不諱的勸他；但是這個事情過了之後，還是互相扶持，互相愛護，退而相愛。</w:t>
      </w:r>
      <w:r>
        <w:t xml:space="preserve"> </w:t>
      </w:r>
    </w:p>
    <w:p w14:paraId="40F8B70A" w14:textId="77777777" w:rsidR="006A30BC" w:rsidRDefault="006A30BC">
      <w:pPr>
        <w:pStyle w:val="a3"/>
      </w:pPr>
      <w:r>
        <w:t xml:space="preserve">　　但是這小人於為亂之上相愛也，看起來好像好得跟兄弟一樣，甚至於是好的像父子一樣。所以嚴嵩後來之所以會失寵，最主要是他一些不好的行為，是被他的乾兒子給揭發出來的。所以這些小人到最後一定會衝突。他的孩子就因為太肆無忌憚，驕奢淫逸，犯了很多大錯，所以他的孩子就被處死刑。然後皇帝就沒有殺他，把他的財產全部沒收。嚴嵩，最後皇帝給了他一個缽，黃金做的缽，要他去要飯。你看，以前的人很有道義，這種人飯都不給他吃，所以他要不到飯。覺得像這種人禍國殃民，不給他飯吃。他只好到墳墓旁，在那裡等待，等人家祭祀完了，離開之後，才去偷吃這些祭祀的飯菜。結果後來冬天冰天雪地，沒人來祭祀，嚴嵩就死在墳墓當中。所以弄權一時，淒涼萬古。</w:t>
      </w:r>
      <w:r>
        <w:t xml:space="preserve"> </w:t>
      </w:r>
    </w:p>
    <w:p w14:paraId="2092D273" w14:textId="77777777" w:rsidR="006A30BC" w:rsidRDefault="006A30BC">
      <w:pPr>
        <w:pStyle w:val="a3"/>
      </w:pPr>
      <w:r>
        <w:t xml:space="preserve">　　我們要謹記我們在這個名的背後，應該是要敦倫盡分，利用這個職位來造福於企業，造福於自己的單位。甚至於我們是公務員的話，那要用這個身分造福人民，讓我們能成為政府與人民最好的橋梁。這是我們擁有這個地位應該有的心境。而且，我們做的這些工作，其實都是我們身為一個公務員，或者是我們身為社會的一分子，做好我們的工作是我們應盡的義務。不能做了以後，還常常想著我做了多少事情，我有多大的功勞，不要去居功。因為很多事情都是眾人的力量才成就的。我們去居功傲慢，滿就會招損。</w:t>
      </w:r>
      <w:r>
        <w:t xml:space="preserve"> </w:t>
      </w:r>
    </w:p>
    <w:p w14:paraId="3BA05B1F" w14:textId="77777777" w:rsidR="006A30BC" w:rsidRDefault="006A30BC">
      <w:pPr>
        <w:pStyle w:val="a3"/>
      </w:pPr>
      <w:r>
        <w:t xml:space="preserve">　　在春秋時代，晉文公算是很知名的一個君王，他當初離開了自己的晉國逃難，整整逃了十九年的時間。在這個過程裡面，有幾個臣子跟著他，跟他是同甘共苦，共患難。有位臣子叫介之推，他甚至於到晉文公因為餓得受不了，昏眩過去了，他看到自己的君王這麼樣的痛苦，自己把自己腿上的肉割下來，煮給晉文公吃。你看能捨自己身體來救自己的君王，這樣的忠臣令我們佩服。而他的心上有沒有想著說：你看我割肉給君王吃，所以他以後要回報我。他沒有這個想法。所以中國人的五倫大道，那都是道義的相處。道義的相處，去成就對方、幫助對方都是應該做的，絕對沒有那種還想著要有回報。</w:t>
      </w:r>
      <w:r>
        <w:t xml:space="preserve"> </w:t>
      </w:r>
    </w:p>
    <w:p w14:paraId="11D489D5" w14:textId="77777777" w:rsidR="006A30BC" w:rsidRDefault="006A30BC">
      <w:pPr>
        <w:pStyle w:val="a3"/>
      </w:pPr>
      <w:r>
        <w:t xml:space="preserve">　　我們今天對父母，對自己的妻兒，對自己的同事、領導、朋友，我們付出的時候，念頭裡還想著要有所取，那不是道義的人生，那是利害的人生。我們想想今天孩子剛從產房出來，我們看到這麼天真無邪的臉龐，這個當爸爸的會不會想說：這個孩子二十年之後要買ＢＭＷ給我開。會不會有這樣的爸爸？會不會有？大家的答案好像不是很肯定。因為缺乏道義的教導，很可能父母為了金錢都會讓自己的孩子墮落都有可能。假如沒有倫理道德的教育，真的這個社會風氣會下墮得很快。所以面對孩子那是無私的付出，面對父母也是這種盡心盡力的奉養，這才是道義的人生。諸葛亮效忠劉備，他在鞠躬盡瘁當中有沒有想到說劉備要給我多少的俸祿？沒有！都一直在想著我可不能對不起主子、君上對我的這一分信任。因為有感念這種知遇之恩，所以一輩子任勞任怨的付出。這都是道義之交。</w:t>
      </w:r>
      <w:r>
        <w:t xml:space="preserve"> </w:t>
      </w:r>
    </w:p>
    <w:p w14:paraId="21B8747E" w14:textId="77777777" w:rsidR="006A30BC" w:rsidRDefault="006A30BC">
      <w:pPr>
        <w:pStyle w:val="a3"/>
      </w:pPr>
      <w:r>
        <w:t xml:space="preserve">　　介之推他能夠割肉給晉文公吃。後來晉文公十九年以後，順利的回到晉國，陪著一路走來的這些臣子開始在講：你看這十九年過程當中，我的功勞最大。另外那個說：誰說的，我的還比你大。這些臣子就開始在那裡爭奪。這時候，介之推一句話都沒有說，就離開了。後來這些臣子看介之推離開了，也就覺得這些態度很不對。當初陪著君王，到底是存著什麼心，是真正對君王的這一分道義，還是為了功名利祿？後來，介之推講了一句話：「竊人之財，猶謂之盜；況貪天之功，以為己力乎」。偷竊別人的錢財，那是稱為竊盜，況貪天之功，以為己力乎。</w:t>
      </w:r>
      <w:r>
        <w:t xml:space="preserve"> </w:t>
      </w:r>
    </w:p>
    <w:p w14:paraId="3C59BD85" w14:textId="77777777" w:rsidR="006A30BC" w:rsidRDefault="006A30BC">
      <w:pPr>
        <w:pStyle w:val="a3"/>
      </w:pPr>
      <w:r>
        <w:t xml:space="preserve">　　這古代的人對很多這些事理都很明白，今天晉文公能回到晉國，晉國能夠再度興盛起來，那絕對不是說我們幾個人的功勞，那一定是晉國他們的祖宗有德、有庇蔭，有這個福分，我們只是其中的一個助緣而已，怎麼可以去貪功、去邀功？這是讀書人很不恥的行為。所以偷人家的錢財是偷盜，而且還貪天之功，怎麼可以把這個功勞往自己身上攬。那個背後是人家祖宗的福蔭，那個背後是犧牲多少人的生命，才得到這樣的結果來。所以這個我們絕對羞恥於還居功自傲，這樣的行為不可能做得出來。</w:t>
      </w:r>
      <w:r>
        <w:t xml:space="preserve"> </w:t>
      </w:r>
    </w:p>
    <w:p w14:paraId="59C8768D" w14:textId="77777777" w:rsidR="006A30BC" w:rsidRDefault="006A30BC">
      <w:pPr>
        <w:pStyle w:val="a3"/>
      </w:pPr>
      <w:r>
        <w:t xml:space="preserve">　　我們看到諸葛孔明那是相當有智慧的一個大臣，他輔佐阿斗，這麼樣有智慧的大臣遇到了阿斗，他也只能感嘆「孤臣無力可回天」。所以漢朝的氣數已經盡了，縱使有這麼好的大臣，也沒有辦法把這個朝代再復興起來。所以我們今天在一個團體企業裡面服務，我們也不能夠邀功，那個也都是他的祖宗庇蔭下來的，所以我們不只不邀功，是感念因為有企業主、有老闆他們提供這些工作環境，讓我們能夠去付出，讓我們能夠家庭有穩定的收入，能夠安身立命，所以是感念老闆對我們這一生的恩德。當五倫當中都是記住對方的恩德，那我們就生活在道義的人生當中。所以不能邀功。</w:t>
      </w:r>
      <w:r>
        <w:t xml:space="preserve"> </w:t>
      </w:r>
    </w:p>
    <w:p w14:paraId="7A78D3E3" w14:textId="77777777" w:rsidR="006A30BC" w:rsidRDefault="006A30BC">
      <w:pPr>
        <w:pStyle w:val="a3"/>
      </w:pPr>
      <w:r>
        <w:t xml:space="preserve">　　不邀功、不邀名，很重要的一點，就是時時要很謙卑，「滿招損，謙受益」，但是這個謙虛實在是不容易，要時時提醒。當初周公的兒子伯禽，他要到魯國去當國君，周公就對著自己的兒子講，因為周公那時候是當宰相，所以他就對著他兒子講：我是文王的</w:t>
      </w:r>
      <w:r>
        <w:t>兒子，是武王的弟弟，又是成王的叔叔，又是國家的宰相，所以我的尊貴已經達到頂點；但是我時時誠惶誠恐來做我這個宰相的工作。所以我們常常聽到「一沐三握髮，一飯三吐哺」，周公洗一次頭，因為以前的人頭髮比較長，他洗一次頭，可能有些有賢德的人來了，所以他得握著自己的頭髮，然後出來接見他們，不敢怠慢這些有德行的人，希望能夠多幫國家舉一些賢才，所以叫一沐三握髮；一飯三吐哺，吃一頓飯的時間裡面，來了很多賢人，所以他要去接見，吃了兩口，有人來了，先吐出來放著，去接見。從這裡我們可以感受得到周公為國舉才的那種用心良苦，都是這麼謙退在做。他就告訴孩子：你看我位子這麼高了，都不敢怠慢，不敢傲慢，那你是我的兒子，也應該守住；你一驕慢，一定會招來禍患，招來滅亡。</w:t>
      </w:r>
      <w:r>
        <w:t xml:space="preserve"> </w:t>
      </w:r>
    </w:p>
    <w:p w14:paraId="0865B569" w14:textId="77777777" w:rsidR="006A30BC" w:rsidRDefault="006A30BC">
      <w:pPr>
        <w:pStyle w:val="a3"/>
      </w:pPr>
      <w:r>
        <w:t xml:space="preserve">　　所以孩子要走以前，周公給了兒子幾句話，這些話對我們人生其實都有很大的啟示，我們希望家族能夠長盛不衰，這些話都是重要提醒，「德行廣大，而守以恭者榮；土地博裕，而守以儉者安；祿位尊盛，而守以卑者貴」，這些都是恭敬謙卑的態度；「人眾兵強，而守以畏者勝；聰明睿智，而守以愚者益；博聞強記，而守以淺者廣」。我們看到周公給孩子交代的這六句話，其實最核心的精神就是謙卑的態度。</w:t>
      </w:r>
      <w:r>
        <w:t xml:space="preserve"> </w:t>
      </w:r>
    </w:p>
    <w:p w14:paraId="40ED400E" w14:textId="77777777" w:rsidR="006A30BC" w:rsidRDefault="006A30BC">
      <w:pPr>
        <w:pStyle w:val="a3"/>
      </w:pPr>
      <w:r>
        <w:t xml:space="preserve">　　德行廣大，但是對人還是非常的恭敬，這樣他的家道就能興盛起來。再來，很有錢，土地博裕，守之以儉者安。因為「成家有如針挑土」，祖宗積下來的這些財產都是一點一滴積累上來；但是假如子孫染上奢侈，「敗家好似水推沙」，就好像浪潮拍上來，整個沙子就被移掉了，那敗的就很快。祿位尊盛，很有地位，但是守之卑者貴。祿位尊盛，假如仗勢欺人，那這個也很快的就會被人民所唾棄。人眾兵強，守之以畏者勝，因為假如沒有敬畏的心，驕兵是必敗。所以聰明睿智，守之以愚者益，不然聰明反被聰明誤。最後，博聞強記，腦子很好，但是也不能驕傲自大；守之以淺者廣，能夠謙退，自己的學問就能不斷的再積累，厚積薄發。這都是聖人很重要對自己子孫的叮嚀、提醒，把自己這個君王的位子好好做好，利益一方。好，這節課我們先講到這裡。謝謝。</w:t>
      </w:r>
    </w:p>
    <w:sectPr w:rsidR="006A30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8F27B" w14:textId="77777777" w:rsidR="006A30BC" w:rsidRDefault="006A30BC" w:rsidP="00354C53">
      <w:r>
        <w:separator/>
      </w:r>
    </w:p>
  </w:endnote>
  <w:endnote w:type="continuationSeparator" w:id="0">
    <w:p w14:paraId="7EB70B62" w14:textId="77777777" w:rsidR="006A30BC" w:rsidRDefault="006A30BC" w:rsidP="00354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B08D1" w14:textId="77777777" w:rsidR="006A30BC" w:rsidRDefault="006A30BC" w:rsidP="00354C53">
      <w:r>
        <w:separator/>
      </w:r>
    </w:p>
  </w:footnote>
  <w:footnote w:type="continuationSeparator" w:id="0">
    <w:p w14:paraId="469E2994" w14:textId="77777777" w:rsidR="006A30BC" w:rsidRDefault="006A30BC" w:rsidP="00354C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C53"/>
    <w:rsid w:val="00354C53"/>
    <w:rsid w:val="006A30B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6090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4C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4C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4C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4C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1315</Words>
  <Characters>7498</Characters>
  <Application>Microsoft Office Word</Application>
  <DocSecurity>0</DocSecurity>
  <Lines>62</Lines>
  <Paragraphs>17</Paragraphs>
  <ScaleCrop>false</ScaleCrop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