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C85DF" w14:textId="77777777" w:rsidR="00893341" w:rsidRDefault="00893341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（第三十五集）　　</w:t>
      </w:r>
      <w:r>
        <w:t>2007/7/8</w:t>
      </w:r>
      <w:r>
        <w:t xml:space="preserve">　　台灣桃園孔廟　　檔名：</w:t>
      </w:r>
      <w:r>
        <w:t xml:space="preserve">52-180-0035 </w:t>
      </w:r>
    </w:p>
    <w:p w14:paraId="43189075" w14:textId="77777777" w:rsidR="00893341" w:rsidRDefault="00893341">
      <w:pPr>
        <w:pStyle w:val="a3"/>
      </w:pPr>
      <w:r>
        <w:t xml:space="preserve">　　尊敬的諸位朋友，大家下午好。每次我們跟至聖先師孔老夫子行禮，腦海裡都會浮現夫子的教誨，剛才剛好想到「可與共學，未可與適道；可與適道，未可與立；可與立，未可與權」。這段話是提到，共學就是在一起學習，像我們現在一起在這裡交流，這是共學。可以共學，但學完之後不一定會照著這樣的道理、這樣的正道去走。所以適道是學了以後真正去力行，這是學問第二個階段。立，行道了，可與適道，未可與立，雖然我們在立身行道，但是在遇到境界的時候能不能屹立不搖？可能到時候就晚節不保，這就沒有到立的境界，這又是學問的第三個境界。可與立，他真的能屹立不搖，他時時都記住老師的教誨，但他不見得能夠權變、權通，通權達變是學問最高的境界。</w:t>
      </w:r>
      <w:r>
        <w:t xml:space="preserve"> </w:t>
      </w:r>
    </w:p>
    <w:p w14:paraId="206AA72E" w14:textId="77777777" w:rsidR="00893341" w:rsidRDefault="00893341">
      <w:pPr>
        <w:pStyle w:val="a3"/>
      </w:pPr>
      <w:r>
        <w:t xml:space="preserve">　　我們可以從一些歷史上的典故，去感受到學問確實有次第、有境界。我們也可以透過，在自己人生處事待人接物當中去觀察，我們的孝道是做到什麼境界，我們的信用、我們的禮貌這些方面的態度，孝悌忠信、禮義廉恥，我們是在學、道、立、權哪個境界。像我們很熟悉的在戰國時代孫臏跟龐涓，他們是跟同一個老師學的，這是共學，但是出來以後，完全走的是不同的道。孫臏他比較正直，龐涓他就非常的險惡，這是不同道的。走在同樣的正道當中，假如遇到國家危難，這個時候很多人就很難保持他的節氣。在唐朝發生安史之亂，安祿山的軍隊很快的就把一大片的江山都打下來，那些投降都是讀書人，他們就沒有能夠屹立住他的氣節。其實我們也冷靜來看看，我們從小也都學習倫理道德，那我們在面臨現在社會的一些現象、一些風氣，我們自己有沒有守住這些道德、這些原則？我們要守得住，這一生才能夠問心無愧。我們的孩子現在有沒有這種氣節？這都是值得我們老師、我們父母，應該要去感受孩子現在的人格狀態，有沒有缺乏這些氣節的教育。</w:t>
      </w:r>
      <w:r>
        <w:t xml:space="preserve"> </w:t>
      </w:r>
    </w:p>
    <w:p w14:paraId="369C5EE9" w14:textId="77777777" w:rsidR="00893341" w:rsidRDefault="00893341">
      <w:pPr>
        <w:pStyle w:val="a3"/>
      </w:pPr>
      <w:r>
        <w:t xml:space="preserve">　　我記得到北京一所大學去講課，講了一陣子，有段時間剛好要到海外去講學。所以我就隔了一個月左右的時間，又到了這所大學去講課。學校的老師就很緊張，他就跟我說到，他說蔡老師，我們給孩子上這些倫理道德的課程，真的像救火一樣，不能延遲。他說才短短一個多月的時間，學校有找其他企業界所謂成功人士來講課給學生聽。我們要很冷靜，請問現在所謂成功人士，成功兩個字它的條件是什麼？一般都覺得好像錢賺得很多就叫成功。結果請這些錢賺很多的人來到校園裡面講課，一上台就對底下的學生講：諸位同學們，這輩子你們假如想要事業很成功的話，首先要把道德兩個字放下，只要不殺人、不放火、不犯法，什麼都可以做。這位老師坐在底下是如坐針氈，但讓他更驚訝的是，當學生聽到這番話之後，底下是響起熱烈的掌聲。你看我們現在孩子，廉恥心的根基有沒有紮下去？這個廉恥的心對一個人人生太重要，沒有廉恥的心，生活就會跟禽獸一般。所以我們孩子的德行，能否在現在面臨一些社會的誘惑，能夠屹立不搖，這是我們為人父母、老師一定要注重的重點。因為假如這個根基不牢，他可能會一失足成千古恨。</w:t>
      </w:r>
      <w:r>
        <w:t xml:space="preserve"> </w:t>
      </w:r>
    </w:p>
    <w:p w14:paraId="27F1EA43" w14:textId="77777777" w:rsidR="00893341" w:rsidRDefault="00893341">
      <w:pPr>
        <w:pStyle w:val="a3"/>
      </w:pPr>
      <w:r>
        <w:t xml:space="preserve">　　可與立，未可與權。在一個比較混亂的時代，有個讀書人他被朝廷聘他當官。一般讀書人覺得在亂世當中，政治比較不清明，他不願意為一些只為了自私自利的這些政客做事情，所以一般在亂世，讀書人比較會隱退。這個讀書人當人家聘他做官的時候，他笑得很開心。旁邊的人看他笑，這些他一起研究學問的人看著他笑，就很難受，說我看錯人了，他還是那麼喜歡貪利祿，就不想跟他結交朋友，都離開他。後來</w:t>
      </w:r>
      <w:r>
        <w:lastRenderedPageBreak/>
        <w:t>這個讀書人的母親去世了，他就辭掉工作從此沒有再出來當官。他之前的好朋友，看到他後來都不出來當官，他就馬上感受到原來他當初那個笑，不是因為自己有了官位而笑。是因為他還有個老母親，他總不能自己守氣節，然後給老母親餓個半死，他不願意這樣對待自己母親，所以去當官。但是等到母親去世之後，他就從此守他的氣節沒有出來。這是懂得會權變，我們在權變當中就是能夠顧及到大局，顧及到整個身邊的人，這是很高的智慧。</w:t>
      </w:r>
      <w:r>
        <w:t xml:space="preserve"> </w:t>
      </w:r>
    </w:p>
    <w:p w14:paraId="06B4C91C" w14:textId="77777777" w:rsidR="00893341" w:rsidRDefault="00893341">
      <w:pPr>
        <w:pStyle w:val="a3"/>
      </w:pPr>
      <w:r>
        <w:t xml:space="preserve">　　比方說孝道也是要權變，我們一提到孝道，大家都會想到曾子很孝順，宗聖曾夫子。《孝經》就是曾子請教夫子，然後夫子講述出來很精闢的一本經典。曾子侍奉自己的父親非常的恭敬，父親吃飯的時候都是在一旁侍候。然後父親喜歡吃，吃完問曾子還有嗎？縱使沒有了，曾子都會說有，然後趕快去弄，他歡喜父親喜歡吃。父親喜歡吃紅棗，有一種紅棗叫洋棗。後來父親去世之後，他再也不吃洋棗，因為他一吃就想起父親，心裡就難受。所以非常孝順，以至於跟母親都是達到母子連心的那種心境。</w:t>
      </w:r>
      <w:r>
        <w:t xml:space="preserve"> </w:t>
      </w:r>
    </w:p>
    <w:p w14:paraId="6093F68F" w14:textId="77777777" w:rsidR="00893341" w:rsidRDefault="00893341">
      <w:pPr>
        <w:pStyle w:val="a3"/>
      </w:pPr>
      <w:r>
        <w:t xml:space="preserve">　　有一次朋友來他們家找曾子，因為曾子上山砍柴，也不知道怎麼找到他。當下他的母親看到這麼多朋友來找他，其實以前的古人都非常厚道，都很為人著想。曾子的母親想，這些朋友趕來找曾子，走路有的都走十幾天，甚至還有上月的都可能有。人家已經走得那麼辛苦，就非常不忍心再讓客人朋友等，當下就咬自己的手指頭。這麼一咬，曾子的心馬上覺得絞痛，深怕家裡有事，就趕緊回來。一回來才知道母親是為了讓他趕回來，所以咬了一下手指。諸位朋友，我們父母身體不舒服，我們感不感覺得到？父母有什麼需要，我們感不感覺得到？其實這種母子連心，是每個人的天分，每個人都有的能力。但是我們假如自私自利，自我太重了，這樣為父母、為他人的這種敏感的能力，就慢慢消退下去了。我們看到這些古聖先賢他們的風範，其實我們每個人都有明德、都有本善，都達得到他們這樣境界。只要我們能效法他們的德行、孝心，我們這些能力就可以回來。</w:t>
      </w:r>
      <w:r>
        <w:t xml:space="preserve"> </w:t>
      </w:r>
    </w:p>
    <w:p w14:paraId="2766BF6A" w14:textId="77777777" w:rsidR="00893341" w:rsidRDefault="00893341">
      <w:pPr>
        <w:pStyle w:val="a3"/>
      </w:pPr>
      <w:r>
        <w:t xml:space="preserve">　　曾子他這麼樣的孝順，但他有沒有達到權變的能力？有一次他在幫父親鋤地，鋤著鋤著不小心把瓜的根給鋤斷了，這個瓜的根鋤斷，整個瓜藤都沒用了。父親看到，一下子情緒上來，就拿了一個很粗的棍子就要打曾子。諸位老師，這個時候您會怎麼做？這個時候要不要乖乖的趴下來：父親，您就打吧！一說到這裡大家的腦海裡浮都現什麼？浮現爺爺奶奶拿著一個小棍子，然後我們就在那裡滿屋子跑；還是爸爸媽媽拿個小棍子，我們滿屋跑。讓父母、讓長輩跑得氣喘噓噓的，我們還在那裡覺得很得意，這就很不好的榜樣，很不好的行為，錯的要承認錯誤。曾子很恭敬，他覺得自己錯了，就很恭敬的在那裡等爸爸處罰他。父親因為看了一時間火氣比較大，就一下打下去，用力過猛，就把曾子給打昏。然後曾子就被扛回家裡，躺了一會，後來甦醒過來。</w:t>
      </w:r>
      <w:r>
        <w:t xml:space="preserve"> </w:t>
      </w:r>
    </w:p>
    <w:p w14:paraId="2BCA1BD4" w14:textId="77777777" w:rsidR="00893341" w:rsidRDefault="00893341">
      <w:pPr>
        <w:pStyle w:val="a3"/>
      </w:pPr>
      <w:r>
        <w:t xml:space="preserve">　　諸位朋友們，當你剛被父親打昏了，然後當下醒過來第一個念頭，或者第一件事會做什麼？看大家的反應，好像都沒什麼經驗，挺好。當下醒過來，那一定是很痛，可是曾子完全沒有顧及到自己的痛，他一醒過來馬上引吭高歌，唱起歌來，而且唱得很大聲。大家想想，曾子為什麼要唱歌？他一醒過來馬上是想到，父親在這個當下一定是非常焦急，失手把自己兒子打了，也不知道多嚴重，現在一定是非常恐慌的狀態，非常擔憂。所以一醒過來，曾子馬上高歌，他父親一聽到：沒事了，精神還不錯！父親馬上就能夠釋懷下來。這裡就可以感受到至孝的心境，完全不顧自己，只想</w:t>
      </w:r>
      <w:r>
        <w:lastRenderedPageBreak/>
        <w:t>著父親，只想著母親。又到父親的跟前，事後他做些事讓父親看，原來真的沒事。等父親整個表情都已經放鬆、和緩了，這時候曾子才離開父親的跟前。</w:t>
      </w:r>
      <w:r>
        <w:t xml:space="preserve"> </w:t>
      </w:r>
    </w:p>
    <w:p w14:paraId="039A5116" w14:textId="77777777" w:rsidR="00893341" w:rsidRDefault="00893341">
      <w:pPr>
        <w:pStyle w:val="a3"/>
      </w:pPr>
      <w:r>
        <w:t xml:space="preserve">　　大家聽到這，曾子孝不孝順？很孝順。結果這個消息傳到孔夫子那裡，夫子就對著大家說，叫曾子不用來找我了，他不是我的學生。夫子的話就傳到曾子那裡，諸位老師們，諸位朋友們，假如你是曾子，你做了這麼孝順的事情，老師說你不是我的學生，你不要來見我了，當下我們的心情是什麼樣的狀態？這都是我們的學處。我們現在面對老師、面對父母、面對長輩，意見不合的時候，我們都會覺得自己對，甚至於會頂撞。曾子做的，一般人看都很孝順的行為，他也不知道他哪裡錯，但是只要老師說他錯，他就接受老師說的。畢恭畢敬的，自己主動的到老師那邊去請益、請教：老師，我一定還有哪些地方做得不好。對父母的孝，對老師的恭敬，在這個故事當中流露無遺。為什麼曾子在《論語》裡面是說「參也魯」，曾子是駑鈍，素質比較不好。但是為什麼他是宗聖？宗聖是得其心法，得其法要叫宗，是非常有成就的聖人，這就是我們要去體會到的關鍵。縱使素質不是很好，但是只要有孝敬的心，只要有曾子那種對待學問的態度，對待父母、老師以及人民這種正確的態度，我們這一生也可以有很高的成就。</w:t>
      </w:r>
      <w:r>
        <w:t xml:space="preserve"> </w:t>
      </w:r>
    </w:p>
    <w:p w14:paraId="52256DE4" w14:textId="77777777" w:rsidR="00893341" w:rsidRDefault="00893341">
      <w:pPr>
        <w:pStyle w:val="a3"/>
      </w:pPr>
      <w:r>
        <w:t xml:space="preserve">　　後來曾子非常恭敬的詢問老師，弟子到底哪裡做得不好？孔子就說，你父親在盛怒之下，拿這麼大的棍子打你，假如失手把你給打死了，你不是陷父親於不義嗎？你看你死了誰最傷心？當然是你的父親、你的母親，而且會傷心一輩子。所以你要懂得權變，「小杖則受，大杖則走」，小棍子在那裡好好承受，打完之後，記住不要再犯。大棍子就要趕快怎麼樣？溜之大吉，這個時候要懂得趕快先跑。這就是孝道當中還是要懂得權變，比方「父母教，須敬聽」，父母在教訓我們的時候，我們恭恭敬敬在那聽。結果你父親在罵你的時候，愈看到你火氣愈大，這個時候你要會權變，就先離開現場，可能他火氣才能下來。一想到父母教須敬聽，硬杵在那裡動都不動，可能到時候你父親會罵到心臟病都上來。所以權變是很關鍵的。權變的境界我們都可以去體會，所謂「慕賢當慕其心」，我們從這幾個例子去感受一下這些聖賢人的心境。</w:t>
      </w:r>
      <w:r>
        <w:t xml:space="preserve"> </w:t>
      </w:r>
    </w:p>
    <w:p w14:paraId="00F5A6D0" w14:textId="77777777" w:rsidR="00893341" w:rsidRDefault="00893341">
      <w:pPr>
        <w:pStyle w:val="a3"/>
      </w:pPr>
      <w:r>
        <w:t xml:space="preserve">　　剛剛也跟大家提到，曾子有很高的境界，在《論語．泰伯第八》裡面，連續有五句都提到曾子，也是曾子的教誨。其中在「泰伯第八」第三篇裡面，「曾子有疾」，曾子生病了，病得很重。諸位老師們，諸位朋友們，我們生病生得很重，當下腦子裡在想什麼？很可能痛得爹娘都叫起來了。但是曾子病那麼重的時候，他是想到什麼？他是想到趕快把學生找過來，找過來做什麼？趕快跟學生講，「啟予足，啟予手」，你們看看我的手，看看我的腳，毫髮無傷。因為夫子在《孝經》裡面教導曾子，「身體髮膚受之父母，不敢毀傷，孝之始也；立身行道，揚名於後世，以顯父母，孝之終也」。這樣的教誨，曾子聽了之後終身奉行，他時刻不敢傷害自己身體。孝子的心境真是一舉手一投足都非常小心翼翼，不願意因為自己的身體受到損害，而讓父母難受、擔憂，所謂「身有傷，貽親憂」。孝是文化道統的大根大本，曾子把它演出來了，以身教來教導學生。</w:t>
      </w:r>
      <w:r>
        <w:t xml:space="preserve"> </w:t>
      </w:r>
    </w:p>
    <w:p w14:paraId="6B0D2B03" w14:textId="77777777" w:rsidR="00893341" w:rsidRDefault="00893341">
      <w:pPr>
        <w:pStyle w:val="a3"/>
      </w:pPr>
      <w:r>
        <w:t xml:space="preserve">　　曾子臨終的時候，他時時想的是父母、是老師。把學生找過來，就是為了要把老師承傳的道統、智慧不能斷在自己這一代，一定要再承傳下去。這就是我們去體會一個聖人他那種心境。當我們時時都想著，我們要用我們的行為去表演，去承傳古聖先賢的傳統文化、智慧，這個時候我們就會謹慎，就會要求自己不可放縱，要時時學為人師，行為世範。所以有把老師放在心上，有把承傳道統放在心上，這樣的人道德、學問的提升就會快。所以，孝敬的心是把一個人明德開顯，最關鍵的心態，關鍵的兩把金鑰匙。《弟子規》最前面的兩篇，就是教孝敬，「入則孝，出則弟」。</w:t>
      </w:r>
      <w:r>
        <w:t xml:space="preserve"> </w:t>
      </w:r>
    </w:p>
    <w:p w14:paraId="73380DCB" w14:textId="77777777" w:rsidR="00893341" w:rsidRDefault="00893341">
      <w:pPr>
        <w:pStyle w:val="a3"/>
      </w:pPr>
      <w:r>
        <w:t xml:space="preserve">　　我們看到曾子對自己身體的那種謹慎，也可以體會的到生個病，可能讓父母煩惱、擔憂一個禮拜、兩個禮拜。而他對於身體都這麼謹慎，對於自己的德行就更加的慎重，因為生病是擔憂一兩個禮拜。但是行為偏頗，觸犯法網，或者有損名節的話，那會讓父母終生抱憾。那絕對是一個孝子不願意發生的事情。當我們到孔廟來參觀大成殿，走進大成殿裡在曾子的神位面前，我們要遙想曾子這些風範。這個時候冥冥當中曾子會庇蔭我們，這叫神交古人。一想到這些聖賢人，我們生慚愧，我們好好努力用功。這是孝可以權變。</w:t>
      </w:r>
      <w:r>
        <w:t xml:space="preserve"> </w:t>
      </w:r>
    </w:p>
    <w:p w14:paraId="48762C4B" w14:textId="77777777" w:rsidR="00893341" w:rsidRDefault="00893341">
      <w:pPr>
        <w:pStyle w:val="a3"/>
      </w:pPr>
      <w:r>
        <w:t xml:space="preserve">　　悌也可以權變，我們在《弟子規》當中，「出則弟」提到，「財務輕，怨何生；言語忍，忿自泯」。財務輕，兄弟之間不要計較財物。但是這要懂得權變，不要大家一回去，說不要計較財物，前幾天弟弟才要給我借錢，好，借給他！結果弟弟是個賭鬼。借不借？不能借，借了不是等於害他嗎？所以權變的關鍵，是真的把自己自私自利放下來，去體會到對方的心，體會到怎麼做才能真正利益到對方，利益到親朋好友，這時候就會權變。有一對兄弟叫趙彥雲、趙彥霄，是兄弟。弟弟趙彥霄他是比較有道德學問，他的哥哥就比較奢侈。兄弟一起經營事業，哥哥揮霍得很嚴重，弟弟就提出來，說我們還是分家產吧！以前讀書人都知道兄弟分對家庭不是很好的情況，所謂「父子和則家不敗，兄弟和則家不分」，現在要分，一般人看了說這樣不大好！</w:t>
      </w:r>
      <w:r>
        <w:t xml:space="preserve"> </w:t>
      </w:r>
    </w:p>
    <w:p w14:paraId="788E0359" w14:textId="77777777" w:rsidR="00893341" w:rsidRDefault="00893341">
      <w:pPr>
        <w:pStyle w:val="a3"/>
      </w:pPr>
      <w:r>
        <w:t xml:space="preserve">　　在隋朝的時候有三個兄弟，田真、田廣、田慶，他們三兄弟那時候要分財產，統統分得差不多了，突然看到家前面有棵紫荊樹，結果想這紫荊樹也應該分一分。當三個兄弟在那裡打量紫荊樹的時候，紫荊樹突然在很短的時間就整個枯萎掉。古代讀書人他們都是很謙退的，他們都是懂得跟天地萬物學習，懂得從萬物當中的一些現象來反思自己，這叫「觀天地生物氣象，學聖賢克己功夫」。不只跟人學習，跟聖賢學習，還跟萬物學習，你看古代四君子梅、蘭、竹、菊，都是從這些植物當中去反思自己的德行。竹子，竹子是正直，竹子它的心是空的，是空心，竹子它的整個特質，就有很多我們可以去效法學習的地方。我記得有一次問學生，竹子有什麼美德？他們講了一個我想都沒想到的，他說竹葉可以包粽子，那想到吃，還想到住，竹子砍一砍可以建房子，住、吃都用上了。他們說竹子可以蓋房子，葉子可以包粽子，竹荀也可以吃，竹子每個部位都拿出來奉獻了。所以竹子還可以表犧牲奉獻的精神，毫無保留的付出。我們現在對人好都要留幾分，或者計較幾分，這都不是君子風範。</w:t>
      </w:r>
      <w:r>
        <w:t xml:space="preserve"> </w:t>
      </w:r>
    </w:p>
    <w:p w14:paraId="7B235FD2" w14:textId="77777777" w:rsidR="00893341" w:rsidRDefault="00893341">
      <w:pPr>
        <w:pStyle w:val="a3"/>
      </w:pPr>
      <w:r>
        <w:t xml:space="preserve">　　讀書人看到這個情景，他知道萬物跟自己都有感應，一定是自己做了什麼不對，才會讓植物有這樣的反應。所以田真反思，我們要分家，連紫荊樹都可以感覺到這樣做不好，都覺得傷心，那我們怎麼可以不如植物？所以就掉著淚水給他兩個弟弟講，說我們還是團結在一起，不要分家。後來三兄弟就還是和樂住在一起。當他們決定不分了，那種氣氛轉變成和樂的時候，這個紫荊樹很快就恢復生氣。我們以後看到紫荊樹都要想到，「同氣連枝各自榮」，這種兄弟都是同氣，從一個樹幹出來，都是連枝的、血濃於水的親情。「些些言語莫傷情，一回相見一回老」，真的，你看步入中年，說到中年我就有點緊張，我現在也算中年，光陰似箭真的不饒人。前幾天我們有同仁給我拔白頭髮，我都忘了居然真的有白頭髮，這叫功力不夠，煩惱太多。這首法昭禪師對於兄弟之情的詮釋，值得我們深深的來感受。「一回相見一回老，能得幾時為弟兄；弟兄同居忍便安，莫因毫末起爭端」，不要因小事情起爭端，「眼前生子又兄弟」，我們生了孩子，他們又是兄弟，我們父母當長輩的，應該「留與兒孫作樣看」，好的榜樣給兒孫看。</w:t>
      </w:r>
      <w:r>
        <w:t xml:space="preserve"> </w:t>
      </w:r>
    </w:p>
    <w:p w14:paraId="171FEA1C" w14:textId="77777777" w:rsidR="00893341" w:rsidRDefault="00893341">
      <w:pPr>
        <w:pStyle w:val="a3"/>
      </w:pPr>
      <w:r>
        <w:t xml:space="preserve">　　剛剛講的是田家三兄弟，他們不分了。但是趙家二兄弟，這個弟弟提出來，還是要分，所以後來就分家了。分了家不到五年的時間，他哥哥把家產敗盡了，都已經到了人家要來追債，很落魄、很危險的境界。剛好又遇到除夕夜，當下哥哥大嫂那個形影相弔，非常淒涼。這個時候弟弟帶著他的太太，去請哥哥跟嫂嫂到家裡來吃飯。他哥哥也很驚訝，怎麼弟弟今天來，大家吃團圓飯。弟弟就非常慚愧、懺悔，就跟哥哥講，當初我實在不得已才分家，因為財產是我們歷代祖宗承傳下來，我不能讓這個財產都敗光了。所以當初才提出分家，祖宗之業不能毀在我們這一代。而我自己也經營得還可以，現在這個祖業還算維持一個水平，現在希望哥哥跟嫂嫂搬回來一起住，然後財產完全讓大哥大嫂來管理。當下就把財產讓給哥哥，交給嫂嫂。你看他大哥夫妻這麼落魄，弟弟是完全去接納他們，完全不計前嫌。而且弟弟還把自己私底下存的一些錢，拿出來幫哥哥把債務都還掉。他的哥哥跟嫂嫂非常慚愧，非常感動，而這個真的是做到天下無不是之兄弟。</w:t>
      </w:r>
      <w:r>
        <w:t xml:space="preserve"> </w:t>
      </w:r>
    </w:p>
    <w:p w14:paraId="3E650086" w14:textId="77777777" w:rsidR="00893341" w:rsidRDefault="00893341">
      <w:pPr>
        <w:pStyle w:val="a3"/>
      </w:pPr>
      <w:r>
        <w:t xml:space="preserve">　　兄弟這分情誼終身不忘，絕對不把兄弟的過失放在心上，只是時時想著用什麼樣的方法啟發兄弟、幫助兄弟。我們現在還把父母、兄弟、最親的親戚朋友過失放在心上，這樣的心態只會造成自己心理的障礙，也會讓人生這些難得的緣，不會有好的發展。我們記得《弟子規》說的，「恩欲報，怨欲忘」，記住怨不利己，害己也不利人。這樣的事情、這樣的心態不要做，不要提起，因為對任何人都不好還做，那這就是我們的愚痴。</w:t>
      </w:r>
      <w:r>
        <w:t xml:space="preserve"> </w:t>
      </w:r>
    </w:p>
    <w:p w14:paraId="43D1F20A" w14:textId="77777777" w:rsidR="00893341" w:rsidRDefault="00893341">
      <w:pPr>
        <w:pStyle w:val="a3"/>
      </w:pPr>
      <w:r>
        <w:t xml:space="preserve">　　這整個家庭就變得和樂，整個轉過來了。財產都讓出來，弟弟吃虧了沒有？我們人生要但行好事，莫問前程，莫問前程的意思是你只要行好事，種瓜就會得瓜。你不要在那裡求，你求會有煩惱，橫生一堆煩惱，到時回收的又不如你當時候求的，又在那裡患得患失，那就是自尋煩惱。只要你是種善的種子下去，人生該是你的福分跑都跑不掉，這是非常重要。《朱子治家格言》後面說到「守分安命，順時聽天」，你守住你的本分，盡心盡力為家庭、社會付出，自有我們的福分會水到渠成。反而你硬抓著這些既得利益跟人計較，心胸狹隘，中晚年之後反而會沒有福氣。</w:t>
      </w:r>
      <w:r>
        <w:t xml:space="preserve"> </w:t>
      </w:r>
    </w:p>
    <w:p w14:paraId="683F4FE8" w14:textId="77777777" w:rsidR="00893341" w:rsidRDefault="00893341">
      <w:pPr>
        <w:pStyle w:val="a3"/>
      </w:pPr>
      <w:r>
        <w:t xml:space="preserve">　　我認識一個朋友，他是北京大學的高材生，所有的老師都看好他，要把留學日本的機會第一順位就是要推薦這個學生去留學。我們這位朋友他也是我們中心的副主任，他是律師，李律師。他的同學，可能就是僅次於他的優秀的同學，就過來跟他說，這次出國留學的機會，我們兩個公平競爭。同學感情都不錯，同學說我們公平競爭，他聽了很難受。他的同學很想要這個機會，但是覺得好像這個機會已經被他拿走，同學的內心好像不是很舒服。他心裡就想朋友是一輩子的，我看這個機會就算了，他就主動的跟老師說這個機會我不要了。老師都覺得很詫異，後來就是他這個同學去留學了。結果過了沒有幾個月，另外一個更好的留學機會突然出現，這個機會他就水到渠成就去了。所以，人真的愈捨福報愈多，福報愈大。趙氏這個弟弟趙彥霄，後來很快的考上進士，然後他自己生的兒子也考上進士，父子都有很高的成就。你看，都一定會有很好的果報。所以孝、弟。</w:t>
      </w:r>
      <w:r>
        <w:t xml:space="preserve"> </w:t>
      </w:r>
    </w:p>
    <w:p w14:paraId="5FE97529" w14:textId="77777777" w:rsidR="00893341" w:rsidRDefault="00893341">
      <w:pPr>
        <w:pStyle w:val="a3"/>
      </w:pPr>
      <w:r>
        <w:t xml:space="preserve">　　忠也要會權變，子路有一次他當大官，要去處理一個水利工程，很多人民都來工作，來完成這件事情。在做的過程當中，子路發現這些工人、人民非常的貧困，甚至是在飢餓的邊緣。他看了不忍心，就自己掏腰包開始給他們煮些稀粥，一些糧食送給他們。正做得興高采烈，孔夫子就叫弟子子貢，你趕快去把子路搭起來這些煮飯的鍋灶，統統去把它推掉。所以子貢去了，就把子路這些煮飯的工具都把它給推倒了。子路就很生氣，就來到夫子的面前：夫子，你不是告訴我們要有仁愛之心嗎？我現在對這些人民這麼好，你不只沒有肯定我，還把我的事情給砸了。大家感受一下，曾子對老師的心境，跟子路對老師的心境一不一樣？所以曾子是聖人，子路達到賢人，你看關鍵都是在對老師的態度。但是子路他的心境也是我要講道理，也是在道上，只要老師講得合情合理，子路也是馬上接受，聞過而喜。</w:t>
      </w:r>
      <w:r>
        <w:t xml:space="preserve"> </w:t>
      </w:r>
    </w:p>
    <w:p w14:paraId="1A4085BB" w14:textId="77777777" w:rsidR="00893341" w:rsidRDefault="00893341">
      <w:pPr>
        <w:pStyle w:val="a3"/>
      </w:pPr>
      <w:r>
        <w:t xml:space="preserve">　　夫子馬上跟他說，你在那裡布施恩德給這麼多人，你是不是要讓人家覺得你很有德行？你是不是要讓人家覺得都是你有愛心，你的國君都沒你有愛心，你這樣繼續幹下去不是功高震主嗎？你為什麼不建議你的君王，開倉賑濟他的人民？你幹嘛要把功勞自己攬身上做？你這麼做不就是好像告訴人民，你的國君沒愛心，你有愛心嗎？夫子這麼一說，他才想到。你看當官的要懂得人情事理，人情練達皆文章，有時候這些不夠敏感，做得很認真反而被排斥，甚至被罷黜，自己都搞不清楚。</w:t>
      </w:r>
      <w:r>
        <w:t xml:space="preserve"> </w:t>
      </w:r>
    </w:p>
    <w:p w14:paraId="385716A0" w14:textId="77777777" w:rsidR="00893341" w:rsidRDefault="00893341">
      <w:pPr>
        <w:pStyle w:val="a3"/>
      </w:pPr>
      <w:r>
        <w:t xml:space="preserve">　　在明朝嘉興一帶屠康僖先生，屠康僖公他在這方面他就很有智慧。他是在監獄裡面當官，發現很多人他們是冤獄，他很憐惜這些人，在監獄裡面他還花時間去了解這些冤情。了解清楚了，他馬上把這些情況給他的上司刑部尚書報告，尚書看到這個情況，趕快給皇帝報告。然後調查清楚之後，這些冤屈的人統統得到洗刷，統統得到自由。一時間人民都在歌頌，皇帝、尚書非常清明，是我們人民的福氣。他讓名於上，這個讓非常重要。</w:t>
      </w:r>
      <w:r>
        <w:t xml:space="preserve"> </w:t>
      </w:r>
    </w:p>
    <w:p w14:paraId="000BBABE" w14:textId="77777777" w:rsidR="00893341" w:rsidRDefault="00893341">
      <w:pPr>
        <w:pStyle w:val="a3"/>
      </w:pPr>
      <w:r>
        <w:t xml:space="preserve">　　我們往往不懂得讓的時候，會造成很多人跟人之間的隔閡。你看「讓安於長」，「讓名於上」，把好的名聲給上司，該是你的福分跑不掉的，但是通人情。因為上司是領導我們的，我們這個時候都居功自傲，這樣就不近人情。「讓功於眾」，當事情做得很好，雖然我們付出的比較多，但這個時候好名聲一來，功勞一來，攬身上很危險。因為畢竟還是有眾人參與，這個時候我們好像全是自己功勞，付出的人心裡會覺得有心寒的感覺。反而這個時候你把功勞讓給大家，大家覺得很受肯定，做得很有成就感，這個時候反而力量就愈來愈團結。所以讓是人生的智慧。我們這個忠的權變先講到這裡。這個讓功於眾，所有有付出的人，他會覺得有成就感，被肯定，整個團隊的凝聚力、團結力就愈強。</w:t>
      </w:r>
      <w:r>
        <w:t xml:space="preserve"> </w:t>
      </w:r>
    </w:p>
    <w:p w14:paraId="5D07AA7E" w14:textId="77777777" w:rsidR="00893341" w:rsidRDefault="00893341">
      <w:pPr>
        <w:pStyle w:val="a3"/>
      </w:pPr>
      <w:r>
        <w:t xml:space="preserve">　　還有「讓位於賢」，有賢德的人出來，他能夠利益更多的人，我們馬上成人之美，支持他，把他拱出來。因為我們處在團體、處在社會當中，最希望就是團體愈來愈好。我們做公職的人，是希望人民得到愈大的福祉，所以一有賢德之人應該讓。你說我們讓位於賢吃虧了嗎？人真的是要明理，就會理得心安。我們看到春秋齊國的時候，大家都知道管仲跟鮑叔牙是好朋友。大家想想，管仲最後是當到宰相，本來管仲是監獄裡的犯人，鮑叔牙是卿大夫大臣。他推薦宰相的位子給管仲做，讓齊國整個復興起來，還九和諸侯。可是大家沒有去研究到，管仲的後代慢慢就沒落了；但是鮑叔牙的後代十幾世都很興旺，因為他那個讓位於賢的德庇蔭他的後代。所以，屠康僖公他沒有邀功，後來因為這件事情他還建議尚書，應該整個國家還有更多的冤獄，他也被派到這個行列裡面去幫全國人民洗刷冤獄。本來好像命中不顯貴，沒有孩子的，因為這樣的德，後來有孩子，又很顯貴。好，這節課我們先講到這裡，謝謝大家。</w:t>
      </w:r>
    </w:p>
    <w:sectPr w:rsidR="008933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AE759" w14:textId="77777777" w:rsidR="00893341" w:rsidRDefault="00893341" w:rsidP="00941724">
      <w:r>
        <w:separator/>
      </w:r>
    </w:p>
  </w:endnote>
  <w:endnote w:type="continuationSeparator" w:id="0">
    <w:p w14:paraId="2999DC85" w14:textId="77777777" w:rsidR="00893341" w:rsidRDefault="00893341" w:rsidP="009417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AF3DA" w14:textId="77777777" w:rsidR="00893341" w:rsidRDefault="00893341" w:rsidP="00941724">
      <w:r>
        <w:separator/>
      </w:r>
    </w:p>
  </w:footnote>
  <w:footnote w:type="continuationSeparator" w:id="0">
    <w:p w14:paraId="3A0CE98B" w14:textId="77777777" w:rsidR="00893341" w:rsidRDefault="00893341" w:rsidP="009417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724"/>
    <w:rsid w:val="007931EE"/>
    <w:rsid w:val="00893341"/>
    <w:rsid w:val="00941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FD1C1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17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17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17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17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1281</Words>
  <Characters>7305</Characters>
  <Application>Microsoft Office Word</Application>
  <DocSecurity>0</DocSecurity>
  <Lines>60</Lines>
  <Paragraphs>17</Paragraphs>
  <ScaleCrop>false</ScaleCrop>
  <Company/>
  <LinksUpToDate>false</LinksUpToDate>
  <CharactersWithSpaces>8569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2026-08-12T23:21:00Z</dcterms:created>
  <dcterms:modified xsi:type="dcterms:W3CDTF">2026-08-12T23:21:00Z</dcterms:modified>
</cp:coreProperties>
</file>