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ADC01" w14:textId="77777777" w:rsidR="00E660F3" w:rsidRDefault="00E660F3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（第三十八集）　　</w:t>
      </w:r>
      <w:r>
        <w:t>2007/7/8</w:t>
      </w:r>
      <w:r>
        <w:t xml:space="preserve">　　台灣桃園孔廟　　檔名：</w:t>
      </w:r>
      <w:r>
        <w:t xml:space="preserve">52-180-0038 </w:t>
      </w:r>
    </w:p>
    <w:p w14:paraId="7E56E348" w14:textId="77777777" w:rsidR="00E660F3" w:rsidRDefault="00E660F3">
      <w:pPr>
        <w:pStyle w:val="a3"/>
      </w:pPr>
      <w:r>
        <w:t xml:space="preserve">　　諸位朋友，大家下午好。我們剛剛從自己的人生來思考，哪些重要的做人態度才是孩子、家業、事業成敗的關鍵。其實這些心境、這些道理，在我們幾千年的祖宗的智慧當中，是一而再再而三的給我們叮嚀、提醒。我們看起來好像是有福，因為現在物質生活比以前富裕。換另外一個角度講，我們是比較無福，因為「福在受諫」，能接受聖賢人的教誨，那是最有福的。我們能受諫，能夠把這些智慧承傳下來，我們的人生就不會好像在黑暗當中摸索，撞得大包、小包的，都還搞不清楚有沒有撞對。我們現在捫心自問，假如讓孩子跟我們走的是完全一樣的人生，我們願不願意？這是個很值得思考的問題。像我們自己讀了十幾年的書，我不願意我的學生繼續走我的路，這是一個為人長者、為人老師應有的良知。</w:t>
      </w:r>
      <w:r>
        <w:t xml:space="preserve"> </w:t>
      </w:r>
    </w:p>
    <w:p w14:paraId="665A47F3" w14:textId="77777777" w:rsidR="00E660F3" w:rsidRDefault="00E660F3">
      <w:pPr>
        <w:pStyle w:val="a3"/>
      </w:pPr>
      <w:r>
        <w:t xml:space="preserve">　　我們在念國中、高中的時候，好像是活在題海裡面，都是做題目。題目就像大海一樣，我們在那裡游泳，不知道什麼時候才是靠岸。然後在考試的過程當中，我們的心性是進步了還是退步？心量愈來愈小，都跟人家競爭。人家考得好就嫉妒，人家考得比我們不好，就幸災樂禍，這種人生態度怎麼會有福？所以十幾年前種的因，後來我出來找工作果報就來了，怎麼幹、怎麼做都不順利，我爸爸說你一年換了十個老闆。有福氣的人，怎麼做怎麼順。能力也好，福分也好，都要從根本的心地下手才行。幸好後來開始學習我們傳統的文化，儒道釋三教的教誨，我們的心地轉變了，這個時候命運才有好的轉變。</w:t>
      </w:r>
      <w:r>
        <w:t xml:space="preserve"> </w:t>
      </w:r>
    </w:p>
    <w:p w14:paraId="30872CCA" w14:textId="77777777" w:rsidR="00E660F3" w:rsidRDefault="00E660F3">
      <w:pPr>
        <w:pStyle w:val="a3"/>
      </w:pPr>
      <w:r>
        <w:t xml:space="preserve">　　剛剛講到的，你時時都是教育孩子的機會點。我們當老師的人發考卷，當老師改完考卷走進教室，整個班級的氣氛是什麼狀態？很可能我們教學三年、五年，我們都不曾留意在這個地方。當下幾十個學生，心臟在那裡跳得很快，但是每個人心臟為什麼跳得快的原因可能都不一樣。可能有些人想：一定要九十分，這樣我就有兩百塊可以拿。有的是在那裡想：我假如退步了，那我爸爸又是給我一頓打。你看他在要接考卷的當下，他的心態健不健康？我們父母不知道，我們老師有沒有注意到？我們好像只專注到他的分數上面，我們到底感受不感受到孩子心的狀態？他人格的發展我們似乎看不到。</w:t>
      </w:r>
      <w:r>
        <w:t xml:space="preserve"> </w:t>
      </w:r>
    </w:p>
    <w:p w14:paraId="4CCE105B" w14:textId="77777777" w:rsidR="00E660F3" w:rsidRDefault="00E660F3">
      <w:pPr>
        <w:pStyle w:val="a3"/>
      </w:pPr>
      <w:r>
        <w:t xml:space="preserve">　　像我考試得失心很重，考得不好就很難過，一個人假如得失心不放下，這輩子再怎麼努力都不會幸福，患得患失，已經跟幸福這條路絕緣了。不過我是滿幸運的，因為我的父母得失心沒有。所以就每次考得不好，自己在那裡哭得很傷心，但是我記得以前考試考得不好，都會站在二樓樓梯口等爸爸回來，好像又期待、又怕受傷害。這個時候爸爸走上來：爸，我考得不好。我爸那個表情就是：加油，好好努力。父親從沒有因為分數的起伏責罵過我，反而我爸爸愈不罵我我覺得愈慚愧。因為當孩子他有反省的心，這個時候你不罵他，他反而愈覺得自己難受，覺得自己要努力。我們家三個孩子，讀書就一種態度，不是為父母讀，讀書是自己的事情。而當我們在分數當中情緒起起伏伏的時候，父母那種平常心的態度把我們的性格慢慢的磨掉，就比較健康了。所以很多時候父母的德行，真的是我們人生最大的福分，最大的老師，在指引我們。</w:t>
      </w:r>
      <w:r>
        <w:t xml:space="preserve"> </w:t>
      </w:r>
    </w:p>
    <w:p w14:paraId="18565E22" w14:textId="77777777" w:rsidR="00E660F3" w:rsidRDefault="00E660F3">
      <w:pPr>
        <w:pStyle w:val="a3"/>
      </w:pPr>
      <w:r>
        <w:t xml:space="preserve">　　我們往往覺得好像考卷發下來了在寫，這叫考試。其實人生隨時隨地都在考試，都是我們心地的考試。我們有位老師開車，路上看到一隻狗已經去世了，這個當下他</w:t>
      </w:r>
      <w:r>
        <w:lastRenderedPageBreak/>
        <w:t>的憐憫心起來。這算不算考試？算考試。他憐憫心起來，不然這個生命很可能不知道又要被壓過多少次。所以他馬上停下車來，心裡想我一個人不好抬，不知道有沒有人幫忙？他這個念頭一起來，有個高中生騎腳踏車經過，他說同學，幫個忙，幫個忙。那個同學，因為他是善意，他那個時候是對生命的一種善心起來，那個人就很自然的隨著他來，兩個人就很好抬了。怎麼抬？突然有這個念頭的時候，又看到旁邊有個人家丟掉的大衣，不要的大衣，剛好可以撐在下面，他們就很順的搬到旁邊去了。接著又想，那要把牠埋起來，不知道有沒有鏟子？這麼一想，就看到旁邊有個工廠，這一過去，因為我們是善意，好像接觸到的人他跟你就很好溝通，他馬上就把工具借給他。就挖一挖把牠埋掉了。這個老師也很慈愛，他覺得這個生命結束，其實是牠的身體（肉體）結束，牠還有神識，一切眾生都有神識，都有靈魂。</w:t>
      </w:r>
      <w:r>
        <w:t xml:space="preserve"> </w:t>
      </w:r>
    </w:p>
    <w:p w14:paraId="4466077B" w14:textId="77777777" w:rsidR="00E660F3" w:rsidRDefault="00E660F3">
      <w:pPr>
        <w:pStyle w:val="a3"/>
      </w:pPr>
      <w:r>
        <w:t xml:space="preserve">　　生死的事情對人生重不重要？諸位老師，重不重要？重要。我們教給孩子了沒有？我們教給學生了沒有？他可能隨時要面對生死問題，這是人生隨時會發生的事，我們沒有教。吃東西如何吃出健康，每天都要用，我們也沒有教好。那個考卷一輩子以後都不會再考了，我們一大半的人生時間，十幾年的歲月都耗在跟人生沒有什麼關係的事情上。這是智慧嗎？教育跟生活脫節開來，人絕對沒有學習的樂趣，學而時習之，不亦苦乎！所以現在學生打開《論語》，都不相信孔老夫子，第一句他就不相信，怎麼會樂？都是苦。這是我們害的。生命有多長？諸位朋友們，生命有多長？幾十年嗎？我們能保證明天還活著嗎？沒人可以保證。所以生命其實在呼吸之間，我們生命有個事實，它隨時會出現，叫無常！諸位朋友，我們怕不怕死？你們也配合一下，怕不怕死？怕。怕死做什麼？怕它就不來了嗎？所以怕沒有用。但是這個怕從哪裡來？從不了解來的，你愈不了解就覺得它愈恐怖。諸位老師，假如死就跟換一件衣服一樣，你怕不怕？不怕。</w:t>
      </w:r>
      <w:r>
        <w:t xml:space="preserve"> </w:t>
      </w:r>
    </w:p>
    <w:p w14:paraId="1939DE51" w14:textId="77777777" w:rsidR="00E660F3" w:rsidRDefault="00E660F3">
      <w:pPr>
        <w:pStyle w:val="a3"/>
      </w:pPr>
      <w:r>
        <w:t xml:space="preserve">　　孔老夫子在《易經》當中，告訴我們「精氣為物，遊魂為變」。這就叫無常是不是？這個時候你就接受它，你不接受它，你就生氣了；你接受它，它還可以繼續好好的用。所以，你不接受死亡，你可能就墮落了。我們很多人生，因為我們至愛的人突然死去，我們可能一輩子心都很難受，都放不開，都很憂鬱都有可能，那都是對生死沒有認識清楚。「精氣為物，遊魂為變」，我們體會到了，人有精、氣、神，精是物質，這些肉、骨；氣看不到，但是它確實有，你沒氣就活不了。還有個神識在你這個肉體裡面，住在裡面。但是當這個身體壞到不能用了，這時候神識怎麼樣？遊魂就會變了。就好像這件衣服不能穿了，壞了，要再去拿一件衣服來穿。變去哪裡了？一不小心衣服拿錯了，拿成狗的衣服有沒有可能？拿成豬的衣服有沒有可能？有。</w:t>
      </w:r>
      <w:r>
        <w:t xml:space="preserve"> </w:t>
      </w:r>
    </w:p>
    <w:p w14:paraId="5C127ABA" w14:textId="77777777" w:rsidR="00E660F3" w:rsidRDefault="00E660F3">
      <w:pPr>
        <w:pStyle w:val="a3"/>
      </w:pPr>
      <w:r>
        <w:t xml:space="preserve">　　在天津有個老太太，她的兒子去世了，白髮人送黑髮人，也是很難過。但是有一天她夢到她的兒子，說他現在在一個佛寺裡面。媽媽想孩子心切，隔天開始打聽，果然有這個地方，後來就跟著知道地方的朋友到了這個佛寺。因為在夢中她的兒子告訴她，他在佛寺裡面看門，到了以後，她趕快跟方丈談到，說這個佛寺是不是有門房？看門的住門房。方丈說我們沒有門房。那誰看門？方丈說小虎看門。這位老奶奶聽到小虎，全身起雞皮疙瘩，因為她兒子前世就叫小虎。當下方丈就告訴她小虎看門，但是牠不是人，牠是一條狗。母親馬上說那你帶我去看！方丈帶著這個老太太去了，看到那隻狗，母子抱頭痛哭。這是現在天津真實的事情。後來一大堆人都要去看小虎，害小虎不好意思，躲起來了；反而不知道這件事的人，牠感覺到了才出來透透氣。</w:t>
      </w:r>
      <w:r>
        <w:t xml:space="preserve"> </w:t>
      </w:r>
    </w:p>
    <w:p w14:paraId="4BFB1F57" w14:textId="77777777" w:rsidR="00E660F3" w:rsidRDefault="00E660F3">
      <w:pPr>
        <w:pStyle w:val="a3"/>
      </w:pPr>
      <w:r>
        <w:lastRenderedPageBreak/>
        <w:t xml:space="preserve">　　所以變要愈變愈好，人生是有來世的，不是這一世死了什麼都沒有了。科學家都已經證實，人有過去生，人也有未來生。大家現在到書局去看，這種前世今生的書，從科學了解到人有過去、未來世的書籍，可能一桌的書都擺不完。這是很重要的人生認識，往往我們都沒有教給孩子。黃泉路上怎麼樣？無老少。而我們沒有把生死的真相教給孩子，當這個孩子他突然面臨人生無常的時候，請問他的靈魂會不會惶恐？他不知道要去哪裡，他很可能會墮落，所以生死教育重要。當孩子了解到人生確實有未來世，他的視野會看得更深遠，他也會更謹慎自己，種瓜得瓜，種豆得豆，他不會胡作妄為。</w:t>
      </w:r>
      <w:r>
        <w:t xml:space="preserve"> </w:t>
      </w:r>
    </w:p>
    <w:p w14:paraId="7BEE2A6A" w14:textId="77777777" w:rsidR="00E660F3" w:rsidRDefault="00E660F3">
      <w:pPr>
        <w:pStyle w:val="a3"/>
      </w:pPr>
      <w:r>
        <w:t xml:space="preserve">　　剛剛跟大家講到，其實我們人生有很多很重要的課題，都應該及時的來教給孩子才對。我們剛剛提到，有沒有感覺到孩子，當我們考卷發下去的時候，他整個心態是處於正不正常、健不健康的狀態？《弟子規》的教育，就在這些生活的點滴當中。發考卷只要老師學過《弟子規》，他就知道這個時候是引導孩子很好的時候。比方說這個孩子考了第一名，他成功了沒有？老師引導孩子，你不是考一百分成功，假如你考了一百分，你很驕傲，那你就墮落，你就失敗了。引導孩子時時觀照好、照顧好他這顆善心。這個時候引導孩子，你考了第一名，應該有感恩父母，感恩老師的心。感恩心重不重要？很重要，這都是關鍵所在。</w:t>
      </w:r>
      <w:r>
        <w:t xml:space="preserve"> </w:t>
      </w:r>
    </w:p>
    <w:p w14:paraId="7ADE0E3A" w14:textId="77777777" w:rsidR="00E660F3" w:rsidRDefault="00E660F3">
      <w:pPr>
        <w:pStyle w:val="a3"/>
      </w:pPr>
      <w:r>
        <w:t xml:space="preserve">　　接著跟孩子講到，你今天考了第一名，你有比較好的能力可以去幫助別人，我們很多同學他們的學習都比較吃力，「己有能，勿自私」，你應該去協助他們。你看愛心出來了沒有？出來了。但老師假如不這麼引導，這個孩子可能考了第一名，他就是傲慢了，考了第一名他可能就是患得患失，他覺得人家不能比我好，比我高。所以當他常常考第一名，而他的心態不健康，很可能以後會瞧不起人，很可能以後會輸不起。我們在大陸聽到很多最知名的大學，讀到了研究所、博士，自殺率很高。那些孩子他心理有病，難道是念研究所跟博士的時候形成的嗎？不是，是他整個成長過程當中，對於成績的心態不對，他輸不起。</w:t>
      </w:r>
      <w:r>
        <w:t xml:space="preserve"> </w:t>
      </w:r>
    </w:p>
    <w:p w14:paraId="33D4D2AA" w14:textId="77777777" w:rsidR="00E660F3" w:rsidRDefault="00E660F3">
      <w:pPr>
        <w:pStyle w:val="a3"/>
      </w:pPr>
      <w:r>
        <w:t xml:space="preserve">　　老師引導都是往很健康的心態去發展，包含考最後一名的應該是什麼心態？他應該懂得反省自己，考不好你並沒有輸，只要你能夠懂得去效法別人，「見人善，即思齊；縱去遠，以漸躋」。他懂得學習別人，這是很好的素質，他懂得反省，我考最後一名是結果，原因出在哪？他有反省，他有負責任的態度，他就能夠在自己人生的一些經驗當中慢慢提升起來。那你不怕他考試考不好，只要這些心態對了，他的成績總有一天能夠拉上來。但是假如我們只看到成績，沒有好好引導他的心境，這個時候老師又瞧不起他，又罵他，那他一定墮落。所以教育不是淘汰人，教育是啟發人、成就人，我們的內心都信任每個孩子人之初，性本善，用我們的耐心、愛心去拉拔他們，這樣才對。</w:t>
      </w:r>
      <w:r>
        <w:t xml:space="preserve"> </w:t>
      </w:r>
    </w:p>
    <w:p w14:paraId="06A28686" w14:textId="77777777" w:rsidR="00E660F3" w:rsidRDefault="00E660F3">
      <w:pPr>
        <w:pStyle w:val="a3"/>
      </w:pPr>
      <w:r>
        <w:t xml:space="preserve">　　同學們你們面對第一名，你是什麼心態，這也很重要。假如看到成績好的同學，他就很諂媚他，就很巴結他，成績不好的，他就瞧不起，他的心理也有問題。他以後看到有錢人、有勢的人，他也是逢迎巴結，這樣的人，人家最瞧不起，這樣的人生也一定是孤家寡人，他不會有知心的朋友。所以，面對第一名你的心態要健康，是跟他學習，不是諂媚他。我們剛剛講到，你第一名要懂得去付出，去照顧其他同學，當然這個風氣我們老師自己先帶動。老師很不厭其煩的去教導那些成績不好的孩子，成績好的孩子你都不用叫他，他慢慢感染到老師那分愛心，他就跟上來。所以家風、班風、校風，關鍵點也還是家長、老師、校長。</w:t>
      </w:r>
      <w:r>
        <w:t xml:space="preserve"> </w:t>
      </w:r>
    </w:p>
    <w:p w14:paraId="240F7017" w14:textId="77777777" w:rsidR="00E660F3" w:rsidRDefault="00E660F3">
      <w:pPr>
        <w:pStyle w:val="a3"/>
      </w:pPr>
      <w:r>
        <w:t xml:space="preserve">　　有個校長就問，我們學校很髒亂，學生很愛丟垃圾，怎麼辦？諸位朋友們，怎麼辦？校長自己撿！校長的內心裡面就只有看到學生的過失，但卻提不起的一個最重要的教育關鍵，叫身教，以身作則。這個時候當校長一個人，在操場上撿著孩子丟下的垃圾，所有看到這一幕的孩子，這一輩子可能都忘不了。當他下一次要扔出去以前，突然會看到一個影像，校長撿垃圾的背影，他慚愧心起來，他不會再丟了，他覺得這樣是糟蹋校長的勞動。這個我非常有體會，因為我國中的校長，蔡校長，他後來做得很好，非常有愛心，他是升到我們高雄中山高中的校長退休，我的校長現在也是全力在弘揚傳統文化。那時候我到學校去，是禮拜天的時候，走進校門看到熟悉的身影在那裡撿地上的紙屑。雖然這一幕沒有上字幕，但在我的心田裡面自己上字幕，我們感覺到校長做這個動作，他是把這個學校就當作自己的家一樣愛護。所以那種態度對我們內心，產生了一個很大的觸動。校長把學校當自己家的心態感染了我們，我們也不願意再去糟蹋自己的校園。從那時候開始，我就從來沒有丟過了，以前也沒有，大家要信任我。</w:t>
      </w:r>
      <w:r>
        <w:t xml:space="preserve"> </w:t>
      </w:r>
    </w:p>
    <w:p w14:paraId="7F4BD8AD" w14:textId="77777777" w:rsidR="00E660F3" w:rsidRDefault="00E660F3">
      <w:pPr>
        <w:pStyle w:val="a3"/>
      </w:pPr>
      <w:r>
        <w:t xml:space="preserve">　　身教的效果非常大，我們今天讓孩子來學《弟子規》、學德行，重點「教兒教女先教自己」，父母要先學，老師要先學。不先學，孩子不服氣，學生不服氣，老師、爸爸你都沒做到，憑什麼要求我？所以威嚴不是壓迫下去的，是用德行來感的。為什麼我們對自己的父親這麼尊重？現在的孩子是一言九頂，你給他講一句，他跟你回九句。我們這輩子哪有這種情境發生？我們打從心底非常敬畏父親，哪有可能做那樣的言行出來？但那個敬畏不是因為父親很凶，是父親言行一致，以身作則，我們是打從內心的尊重。</w:t>
      </w:r>
      <w:r>
        <w:t xml:space="preserve"> </w:t>
      </w:r>
    </w:p>
    <w:p w14:paraId="1BC45924" w14:textId="77777777" w:rsidR="00E660F3" w:rsidRDefault="00E660F3">
      <w:pPr>
        <w:pStyle w:val="a3"/>
      </w:pPr>
      <w:r>
        <w:t xml:space="preserve">　　剛剛跟諸位朋友講到發考卷的這些情境，包含隔壁的同學考得比你高，你應該用什麼心態去面對；考得比我們低，你應該怎麼面對。人家考得比我們低，他也很難受，「將加人，先問己」，這個時候你要安慰他，你可不能再踹他一腳，說「你看我都隨便考一考，就比你高了」。現在孩子講這種話的機率高不高？很高！跟誰學的？跟電視裡面的，隱惡揚善，誰我就不說了。公眾人物要對社會負責任，你講的話到底是給社會往好的走，還是不好的走？但是我們話又說回來，這些公眾人物他顧及不到社會的風氣，原因在哪？原因在也沒人教他。假如這些比較低級的演藝人員剛好是我們的學生，這個時候老師要學廉頗，廉頗負荊請罪。要披個荊棘，後背要流血，然後走到學生的面前：我對不起你，讓你講話這麼刻薄，讓你講話這麼沒良心，是老師對不起你，你不能再這樣了。可能這個學生會回頭，你們好像都是不相信的眼神看著我。</w:t>
      </w:r>
      <w:r>
        <w:t xml:space="preserve"> </w:t>
      </w:r>
    </w:p>
    <w:p w14:paraId="569C69F5" w14:textId="77777777" w:rsidR="00E660F3" w:rsidRDefault="00E660F3">
      <w:pPr>
        <w:pStyle w:val="a3"/>
      </w:pPr>
      <w:r>
        <w:t xml:space="preserve">　　所以很多生活的情境，完全可以啟發孩子人生最重要的心態，問題就在老師有沒有這樣的修養？父母有沒有這樣的修養？有這樣的修養，才有可能提起這樣的引導跟觀照。我們發一個考卷當中形成的這些正確態度，就是現在企業覺得這些年輕人最缺乏的心態。在台大校長公布的這篇文章裡面提到，這些大學生有七個態度很偏頗，第一個缺乏謙卑，不謙虛。在發考卷當中他懂得去見賢思齊，他懂得己有能，勿自私，他就不會傲慢。再來，身段不柔軟，因為高學歷的光環，這其實都是傲慢的表現。再來，找藉口。假如孩子考試考不好了，怪東怪西的，就從這裡找藉口來了。但是假如孩子成績不好，他會覺得自己要負責任，反求諸己，然後檢討前事不忘，後事之師，我下次可以再進步，他就不會找藉口。而當他在這個當下，他能夠去顧及到別人考不好的心情，這個時候他就不會自私；他成績好也懂得去付出，懂得去幫助別人，他就不會自私。現在企業最希望的是懂付出的人、謙卑的人、反省自己的人、會找原因的人，會向人學習他的優點、長處的人，這都是企業家覺得最需要的人格特質。</w:t>
      </w:r>
      <w:r>
        <w:t xml:space="preserve"> </w:t>
      </w:r>
    </w:p>
    <w:p w14:paraId="4999B877" w14:textId="77777777" w:rsidR="00E660F3" w:rsidRDefault="00E660F3">
      <w:pPr>
        <w:pStyle w:val="a3"/>
      </w:pPr>
      <w:r>
        <w:t xml:space="preserve">　　我們剛剛念的這些心態，什麼時候教？就在發考卷的時候教。結果在發考卷的時候都沒有這些提醒，孩子的傲慢，孩子的氣餒，自怨自艾，孩子的幸災樂禍，很多都在這點點滴滴當中發展起來。我們剛剛說的這些心境，在吃飯能不能教？可不可以？可以教。剛剛說的孝心，吃飯的時候可不可以教？可以！他時時都會想著父母有沒有吃飽，很恭敬。你看以前吃飯，孩子會用餘光看看爺爺，好像飯快吃完了：爺爺，我再幫你盛一碗。好孩子！吃飯當中，孝心，時時看到別人需要的這顆仁愛心，都提起來了。現在孩子吃飯是什麼樣子？這一盤自己最喜歡的，夾三分之一、夾二分之一，統統夾過來。旁邊的媽媽還說多夾點沒關係，孩子的心性就在生活點滴當中在墮落，我們都渾然不知。然後等他二十歲的時候，說我比較歹命，孩子我也很努力教就是教不好，這個時候就不能只是怪命運。人生沒有偶然的事，只有智慧才能真正讓我們愈走方向愈正確。</w:t>
      </w:r>
      <w:r>
        <w:t xml:space="preserve"> </w:t>
      </w:r>
    </w:p>
    <w:p w14:paraId="29468C9E" w14:textId="77777777" w:rsidR="00E660F3" w:rsidRDefault="00E660F3">
      <w:pPr>
        <w:pStyle w:val="a3"/>
      </w:pPr>
      <w:r>
        <w:t xml:space="preserve">　　勤儉，吃飯的時候能不能教勤儉？他連吃飯的時候都不幫忙排排桌椅，趕快出去叫爺爺奶奶吃飯了，都不勤勞。只有做一個動作，坐下來吃完、離開，都沒有他的事，那他能勤勞嗎？節儉，我們到大學院校去，很心痛，坐在那裡吃一頓飯，沒有看到一個學生把飯吃光，都是剩菜剩飯倒下去。甚至於這些大學生的心態，都覺得吃光光很沒面子，能倒掉，好像我家有錢。而我們了解到學費很貴，那個都是父母的血汗錢，他完全感受不到父母的辛勞，「一粥一飯，當思來處不易」。我們曾經帶了一群孩子，一開始問他們，請問米飯從哪裡來的？小朋友說，從廚房來的。沒有錯。廚房的米從哪裡來的？超級市場來的。超級市場的米從哪裡來的？不知道，沒看過。生活體驗沒有，我們覺得他應該知道的事他不見得知道。後來帶著孩子到鄉間去看人家種田，幫人家收割，或者是去插秧，讓他們親身體驗。</w:t>
      </w:r>
      <w:r>
        <w:t xml:space="preserve"> </w:t>
      </w:r>
    </w:p>
    <w:p w14:paraId="128D45A5" w14:textId="77777777" w:rsidR="00E660F3" w:rsidRDefault="00E660F3">
      <w:pPr>
        <w:pStyle w:val="a3"/>
      </w:pPr>
      <w:r>
        <w:t xml:space="preserve">　　一群小朋友都六、七歲而已，看到農民站在水田裡面，第一個人就說，踩下去會不會死？第二個小朋友說，那個底下有水泥地鋪著。第三個說裡面會不會有螞蟥？他完全沒有體驗。後來要踏下去的時候，有的都在那裡尖叫。然後真的讓他們插秧，插、插，大顆汗、小顆汗，體驗過了，那天回來聽說睡得很好，很好睡。因為真的去幫忙，知道累了，中午飯吃得特別多。就在吃的時候老師就告訴他，你們今天插的秧，在經過幾個月之後，只能收成就像你這碗飯一樣。他以後吃那碗飯會想到什麼？我在那裡種得那麼多，才這一碗而已。他會不會糟蹋食物？</w:t>
      </w:r>
      <w:r>
        <w:t xml:space="preserve"> </w:t>
      </w:r>
    </w:p>
    <w:p w14:paraId="50B57FEA" w14:textId="77777777" w:rsidR="00E660F3" w:rsidRDefault="00E660F3">
      <w:pPr>
        <w:pStyle w:val="a3"/>
      </w:pPr>
      <w:r>
        <w:t xml:space="preserve">　　這個我很有感受，因為我種過菜，很慚愧，因為我是屬牛的，早應該去種種田。我是從小就在高雄市長大，打從我有記憶，四歲、五歲我就在高雄市，所以這些農活都沒幹過。自己種菜，種胡蘿蔔，沒有農藥，沒有化肥，種了個把月好不容易給它收成出來。因為胡蘿蔔很甜，我就拿給朋友，說你吃吃看，好不好吃？他咬一口下去，好甜！接著就把我們一個多月的努力，他在三十秒鐘之內就把它消滅掉了。我種空心菜也是種半天，因為那個時候我住在台東，我們七、八個人，十來個人一起，很大盤一起來，也是不到一分鐘的時間就全部被消滅掉。這個時候就知道「鋤禾日當午，汗滴禾下土，誰知盤中飧，粒粒皆辛苦」。所以吃飯當中的勤儉。</w:t>
      </w:r>
      <w:r>
        <w:t xml:space="preserve"> </w:t>
      </w:r>
    </w:p>
    <w:p w14:paraId="5DF91DF4" w14:textId="77777777" w:rsidR="00E660F3" w:rsidRDefault="00E660F3">
      <w:pPr>
        <w:pStyle w:val="a3"/>
      </w:pPr>
      <w:r>
        <w:t xml:space="preserve">　　還有假如有客人來，我們在接待客人吃飯的時候，真不真誠？能不能時時替人著想？看他一開始很客氣，先幫他夾些菜。但是大家要知道這個禮，度很重要，節度。你不要說蔡老師說要幫人家夾菜，結果下一次吃飯的時候，幫隔壁一直夾。他已經吃不下去了，你還一直夾，都夾過來了不吃不行。結果吃完回去之後，撐得不行，他說下一次不敢來你們家吃飯，或者絕對不敢坐在你旁邊。所以夾菜也是在替人設想，一開始幫忙夾一些菜，量不要太多，盡到我們這分心意，之後就隨著每個人他的喜好去夾，就可以了。</w:t>
      </w:r>
      <w:r>
        <w:t xml:space="preserve"> </w:t>
      </w:r>
    </w:p>
    <w:p w14:paraId="38FF13B3" w14:textId="77777777" w:rsidR="00E660F3" w:rsidRDefault="00E660F3">
      <w:pPr>
        <w:pStyle w:val="a3"/>
      </w:pPr>
      <w:r>
        <w:t xml:space="preserve">　　再來像謹慎的態度，夾菜的時候我們的舉止也不是很放縱，都是很文雅的，很謹慎的。有的時候吃頓飯，筷子掉下去了，湯匙掉下去，有沒有？這都是動作太粗魯，不夠謹慎。夾菜的時候要先夾前面的菜，你不要狼吞虎嚥，一站起來直接就攻城略地，到對面去了，這樣感覺上很粗魯。現在也很好，都是轉盤，我們假如是東道主，怕人家沒有吃好，我們懂得幫他轉，不要自己吃得都忘記招待客人。現在很多年輕人這些事都不懂，沒有待客之道，所以跟老闆一起去接待客戶，不只幫不上忙，還幫倒忙，好吃的菜都轉到自己前面來，這都是沒有觀照的能力。這些心態，吃飯的時候都可以引導。</w:t>
      </w:r>
      <w:r>
        <w:t xml:space="preserve"> </w:t>
      </w:r>
    </w:p>
    <w:p w14:paraId="2CA38FBF" w14:textId="77777777" w:rsidR="00E660F3" w:rsidRDefault="00E660F3">
      <w:pPr>
        <w:pStyle w:val="a3"/>
      </w:pPr>
      <w:r>
        <w:t xml:space="preserve">　　我們父母、老師，假如能夠真正體會到教育的核心，「長善救失」，這都是從心地下手。當這些心地、這些正確的心態，孩子都有了，你還在執著學歷有多高幹什麼？所以人都放不下，累了自己，也把孩子搞得很累。但大家不要回去說，蔡老師說成績不好沒關係，我沒這麼說。這些心地有了，他成績也不可能不好，他會自愛！我們要能啟發孩子這些心地，孟子講，「學問之道無他，求其放心而已矣」，就是他那個錯誤的心、壞習慣，放心就是違背他本善的心的這些態度、習慣要把它糾正過來。這個才是學問，學歷不代表學問。從這些經典當中的提醒，我們找到了根本，找到了最重要的基礎，就是德育教育，心地的啟發。</w:t>
      </w:r>
      <w:r>
        <w:t xml:space="preserve"> </w:t>
      </w:r>
    </w:p>
    <w:p w14:paraId="19CE6470" w14:textId="77777777" w:rsidR="00E660F3" w:rsidRDefault="00E660F3">
      <w:pPr>
        <w:pStyle w:val="a3"/>
      </w:pPr>
      <w:r>
        <w:t xml:space="preserve">　　我們剛剛一開始，跟孔老夫子行三鞠躬禮，夫子在《論語．學而第一》，就給我們非常寶貴的教誨。裡面提到一個人追求他的道德、學問，他整個學習的重點，學習的次第，在這段話都點出來。「弟子入則孝，出則弟，謹而信，汎愛眾，而親仁，行有餘力則以學文。」所以《弟子規》的編撰，就是以夫子這段話為基礎。夫子講到了這七個，一個人德行最重要的七個重點，還是從孝悌開始扎根。而我們清朝的李毓秀李夫子，他再針對這七個綱領，然</w:t>
      </w:r>
      <w:r>
        <w:t>後對照整個生活、工作、處事待人的情境，把它編成了《弟子規》。所以每一句都跟生活、跟處世分不開，這個叫實學，學了馬上能受用，學了馬上能去實踐，這才是實學。</w:t>
      </w:r>
      <w:r>
        <w:t xml:space="preserve"> </w:t>
      </w:r>
    </w:p>
    <w:p w14:paraId="1DEFCC32" w14:textId="77777777" w:rsidR="00E660F3" w:rsidRDefault="00E660F3">
      <w:pPr>
        <w:pStyle w:val="a3"/>
      </w:pPr>
      <w:r>
        <w:t xml:space="preserve">　　只要我們照著《弟子規》去修學，這整個古聖先賢五千年的智慧，我們就抓到了綱領，抓到了下手處。《弟子規》教「孝、悌、謹、信、愛眾、親仁、餘力學文」，這些都對治我們現在家庭，還有團體、工作單位，以至於人與人的父子、君臣、夫婦、兄弟、朋友關係。所有這些問題，《弟子規》裡的教誨都能夠化解，都能夠解決掉。大家相不相信？不相信就學不來，信心是很重要的基礎。我們現在來看看，家庭有哪些問題？親子關係，夫妻，婚姻問題。只要夫妻都學過《弟子規》，就可以白頭偕老。我們現在政府單位應該要做一件事，還沒結婚以前先上課，要上《弟子規》。不然等到已經大打出手了，再叫來，聽不下去了，這個要時間點，慎於始很重要。他的觀念對了才去走這條路，他會反省；他沒有這些觀念，一起衝突一定是責怪對方。</w:t>
      </w:r>
      <w:r>
        <w:t xml:space="preserve"> </w:t>
      </w:r>
    </w:p>
    <w:p w14:paraId="137953C9" w14:textId="77777777" w:rsidR="00E660F3" w:rsidRDefault="00E660F3">
      <w:pPr>
        <w:pStyle w:val="a3"/>
      </w:pPr>
      <w:r>
        <w:t xml:space="preserve">　　夫妻關係當中，最容易衝突的是講話很衝，所以《弟子規》說「言語忍，忿自泯」。很多先生、太太勸對方，我是好心，他都不聽，他狗咬呂洞賓，不識好人心。《弟子規》說「親有過，諫使更，怡吾色，柔吾聲」，他就曉得原來問題出在這裡。夫妻不和，錢財的問題也是很大的因素。還有不尊重對方，不尊重對方的父母，或者家人，在言語當中揶揄，甚至輕慢、輕視，那一定沒有辦法接受。你去批評他的父母，那誰受得了？「將加人，先問己」。「恩欲報，怨欲忘」，現在都是記住他的不好，他的好忘得一乾二淨，這些心態都是關鍵。</w:t>
      </w:r>
      <w:r>
        <w:t xml:space="preserve"> </w:t>
      </w:r>
    </w:p>
    <w:p w14:paraId="309013A6" w14:textId="77777777" w:rsidR="00E660F3" w:rsidRDefault="00E660F3">
      <w:pPr>
        <w:pStyle w:val="a3"/>
      </w:pPr>
      <w:r>
        <w:t xml:space="preserve">　　我們八月初要到馬來西亞，馬來西亞全國的華校，華小的校長集體要跟師長、跟楊老師簽個合約，我們長期派老師去教他們《弟子規》，去教他們中華文化。他們是全國的，我們的炎黃子孫在馬來西亞這麼積極在學。我們真的，在大陸、在台灣的炎黃子孫，覺得很汗顏，很丟臉。馬來西亞兵役，他們有時候一段時間要去一個禮拜、兩個禮拜服兵役，學什麼？學《弟子規》，我們很感動。還學「認識佛教」，這些宗教的經典，這才把教育抓到根本，愛的教育，如何自愛，如何愛人。</w:t>
      </w:r>
      <w:r>
        <w:t xml:space="preserve"> </w:t>
      </w:r>
    </w:p>
    <w:p w14:paraId="224E81AD" w14:textId="77777777" w:rsidR="00E660F3" w:rsidRDefault="00E660F3">
      <w:pPr>
        <w:pStyle w:val="a3"/>
      </w:pPr>
      <w:r>
        <w:t xml:space="preserve">　　假如把「入則孝，出則弟」教了，父子之間的關係就轉了。企業裡面現在很頭痛，就是因為沒有孝道，忠臣出於孝子之門。你看看現在企業說要有執行力，這些員工要積極一點，而且交代的事情應該要努力去完成。問題來了，喊了半天改善了嗎？中國五千年來，沒有團體、企業在那裡喊企業倫理，都是近代幾十年才有這個名詞，叫企業倫理。為什麼中國沒有企業倫理，但是卻有很多朝代、很多公司可以幾百年？因為企業倫理的根本在家庭倫理，他有家庭倫理，他移孝作忠；他對兄弟友愛、恭敬，他自然對公司裡面的長輩也是恭敬的態度。所以，有家庭倫理，自然就有企業倫理；沒有家庭倫理，他對父母都不恭敬，他怎麼可能會去恭敬別人？父母交代的事他都不做，怎麼可能老闆交代的他會馬上去做？所以所有整個社會的點滴問題，都從這本《弟子規》扎根了，就可以解決。好，今天就跟大家先交流到這裡，謝謝大家。</w:t>
      </w:r>
    </w:p>
    <w:sectPr w:rsidR="00E660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41330" w14:textId="77777777" w:rsidR="00E660F3" w:rsidRDefault="00E660F3" w:rsidP="00221163">
      <w:r>
        <w:separator/>
      </w:r>
    </w:p>
  </w:endnote>
  <w:endnote w:type="continuationSeparator" w:id="0">
    <w:p w14:paraId="5568095E" w14:textId="77777777" w:rsidR="00E660F3" w:rsidRDefault="00E660F3" w:rsidP="00221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0C263" w14:textId="77777777" w:rsidR="00E660F3" w:rsidRDefault="00E660F3" w:rsidP="00221163">
      <w:r>
        <w:separator/>
      </w:r>
    </w:p>
  </w:footnote>
  <w:footnote w:type="continuationSeparator" w:id="0">
    <w:p w14:paraId="3D7FD8C2" w14:textId="77777777" w:rsidR="00E660F3" w:rsidRDefault="00E660F3" w:rsidP="002211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163"/>
    <w:rsid w:val="00221163"/>
    <w:rsid w:val="007931EE"/>
    <w:rsid w:val="00E6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5EF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11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1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1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1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1374</Words>
  <Characters>7837</Characters>
  <Application>Microsoft Office Word</Application>
  <DocSecurity>0</DocSecurity>
  <Lines>65</Lines>
  <Paragraphs>18</Paragraphs>
  <ScaleCrop>false</ScaleCrop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