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61924" w14:textId="77777777" w:rsidR="00FD32E2" w:rsidRDefault="00FD32E2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（第四十九集）　　</w:t>
      </w:r>
      <w:r>
        <w:t>2007/10/14</w:t>
      </w:r>
      <w:r>
        <w:t xml:space="preserve">　　台灣桃園孔廟　　檔名：</w:t>
      </w:r>
      <w:r>
        <w:t xml:space="preserve">52-180-0049 </w:t>
      </w:r>
    </w:p>
    <w:p w14:paraId="137F751D" w14:textId="77777777" w:rsidR="00FD32E2" w:rsidRDefault="00FD32E2">
      <w:pPr>
        <w:pStyle w:val="a3"/>
      </w:pPr>
      <w:r>
        <w:t xml:space="preserve">　　尊敬的諸位長輩，諸位朋友，大家下午好。今天天氣比較涼爽下來，大家要多加件衣服，不要著涼、感冒，因為「身有傷，貽親憂；德有傷，貽親羞」。其實從這句經文我們可以感受得到，我們的身體、我們的德行不單是自己的，也是我們父母的，也是我們孩子的、家人的，也是所有關心我們人的。因為當我們身體不好，除了自己難受以外，可能父母比我們還要著急，親人比我們還要難受。真正孝順父母、愛護自己的家人，一定會謹慎的愛惜自己的身體。更重要的要愛惜自己的德行，我們有了好的德行，父母感到光榮，而且自己的孩子、甚至於後代的子孫，都會為引以為榮、都會效法學習。有一句格言提到「善為至寶一生用，心作良田百世耕」，我們這個心就好像一畝田地一樣，我們用善心去耕耘它，之後世代子孫以我們為榜樣，來效法。</w:t>
      </w:r>
      <w:r>
        <w:t xml:space="preserve"> </w:t>
      </w:r>
    </w:p>
    <w:p w14:paraId="1BBC96C1" w14:textId="77777777" w:rsidR="00FD32E2" w:rsidRDefault="00FD32E2">
      <w:pPr>
        <w:pStyle w:val="a3"/>
      </w:pPr>
      <w:r>
        <w:t xml:space="preserve">　　我們常舉到的很多聖賢人的後代，他們時時都覺得不能給他的祖宗丟臉，要引以為效法的對象。像我們桃園縣范副縣長，他是范文正公的後代，當我們在平鎮高中的課程，范副縣長上台第一句話是「我是范文正公的後代」。光是聽到他稱呼自己的祖宗，就可以感受到他內心那分崇敬的態度。接著第二句是「我沒有給祖宗丟臉」，你看祖宗的德行，讓他們一輩子都如此的戰兢惕勵，不敢以身污辱了祖宗。我們希不希望我們以後的子孫，想到我們這一生的行為風範，也能產生這樣的德化力量？這些聖賢人做得到，我們也要有信心，自己真正用心也能夠做得到。</w:t>
      </w:r>
      <w:r>
        <w:t xml:space="preserve"> </w:t>
      </w:r>
    </w:p>
    <w:p w14:paraId="2CF02CF3" w14:textId="77777777" w:rsidR="00FD32E2" w:rsidRDefault="00FD32E2">
      <w:pPr>
        <w:pStyle w:val="a3"/>
      </w:pPr>
      <w:r>
        <w:t xml:space="preserve">　　夫子的教誨很多，其中倫常大道，五倫八德，這都是關鍵的綱領所在。包含我們昨天講到的五常，五常是仁、義、禮、智、信，五常也代表一個人應該有的德行，應該盡的本分，這是常道。假如五常人們沒有好好去奉行，就偏離做人的正道，會把人做得很不像樣，就會很混亂。我們要觀照自己有沒有在這個做人的常道當中，更重要的要把五常能夠傳承下去。面對家庭我們要傳承給下一代，以至於面對社會民族，我們應該也要做出表率。因為家庭有家庭的本分，我們身為一個炎黃子孫，也有我們應盡的本分，其實本分就是做好的樣子來啟發他人。</w:t>
      </w:r>
      <w:r>
        <w:t xml:space="preserve"> </w:t>
      </w:r>
    </w:p>
    <w:p w14:paraId="14F94105" w14:textId="77777777" w:rsidR="00FD32E2" w:rsidRDefault="00FD32E2">
      <w:pPr>
        <w:pStyle w:val="a3"/>
      </w:pPr>
      <w:r>
        <w:t xml:space="preserve">　　仁愛的心，在孟子的教誨當中，提到「惻隱之心，仁之端也」，仁愛的心應該是每個人都有的。假如沒有仁、義、禮、智這四端，就好像人沒有兩隻手、兩隻腳一樣，已經不完全了。我們很冷靜的來思考一下，我們自己有沒有仁慈的心？我們有沒有教給下一代仁慈的心？那天聽到一個長輩在講，說有個小學生回到家裡，很興奮對著他媽媽說：媽媽，我們班今天發生一件大事。其實我們在跟孩子溝通，都要能了解他的心情，了解他那分歡喜、快樂，那跟他溝通起來，他分享起來就會覺得媽媽很喜歡聽我的內心話，媽媽跟我常常溝通得很好。假如不能去體會孩子的心情，一下子就「有什麼大驚小怪的！」可能他那分喜悅的心都被我們潑了冷水。這個媽媽就對孩子講：有什麼大驚小怪的？</w:t>
      </w:r>
      <w:r>
        <w:t xml:space="preserve"> </w:t>
      </w:r>
    </w:p>
    <w:p w14:paraId="39400F05" w14:textId="77777777" w:rsidR="00FD32E2" w:rsidRDefault="00FD32E2">
      <w:pPr>
        <w:pStyle w:val="a3"/>
      </w:pPr>
      <w:r>
        <w:t xml:space="preserve">　　孩子接著說：媽，今天我的同學吃飯的時候，不小心把他的便當給打翻，他就沒有飯吃了，我們同學好幾個人，都把自己的飯拿一些給他吃，而我是拿最多的。諸位長輩、朋友，大家聽到這裡高不高興？高興。這個孩子這麼有道義，這麼有仁愛心。他的媽媽馬上把他的頭按一下：你這傻孩子，那都是媽媽賺錢給你買的，你怎麼給別人吃？這樣引導孩子，本來他有一顆仁愛的心，可能被我們錯誤的引導，心量就愈來</w:t>
      </w:r>
      <w:r>
        <w:lastRenderedPageBreak/>
        <w:t>愈小，只想到自己。以前古代教學都是教「吃虧是福」，心量要大一點才對。現在這些認知都不是很清晰，量大應該是福大。</w:t>
      </w:r>
      <w:r>
        <w:t xml:space="preserve"> </w:t>
      </w:r>
    </w:p>
    <w:p w14:paraId="698D011D" w14:textId="77777777" w:rsidR="00FD32E2" w:rsidRDefault="00FD32E2">
      <w:pPr>
        <w:pStyle w:val="a3"/>
      </w:pPr>
      <w:r>
        <w:t xml:space="preserve">　　有個法官他從小教他女兒一定要誠實、守信，要勇於承擔，要處處為人著想，這女兒就記住了這些教誨不敢忘記。他女兒後來到海外去發展，在美國發展。發展的過程當中，他女兒發現自己有個錯誤，讓公司損失了十萬塊錢，她就勇敢的承認。其實很有可能不敢承認，之後就趕快辭職跑掉了都有可能。其實好像跑掉是沒事了，那是眼前看起來沒事，當公司了解到是因為我們的過失，我們沒有承擔就跑掉，很可能我們的社會信用就會大打折扣。現在往往看到眼前的情況就要逃避，其實逃得了一時，逃不了一世。因為記得父親教她要誠實，她當下就決定去給她的老闆承認錯誤，看該賠的賠或者是該被辭職，她也沒想那麼多，只想著一些做人的原則。</w:t>
      </w:r>
      <w:r>
        <w:t xml:space="preserve"> </w:t>
      </w:r>
    </w:p>
    <w:p w14:paraId="6170AE9E" w14:textId="77777777" w:rsidR="00FD32E2" w:rsidRDefault="00FD32E2">
      <w:pPr>
        <w:pStyle w:val="a3"/>
      </w:pPr>
      <w:r>
        <w:t xml:space="preserve">　　後來去給她的老闆承認過失以後，她老闆的表情很驚訝，突然就站起來，在自己的辦公室走了好一陣子，繞了幾圈。她其實在那裡想，是不是老闆決定要把她辭掉了？但突然老闆從他的口袋拿出一支很名貴的筆，就說「來，這支筆送給你。我這陣子常常在想，亞洲的市場到底要派哪個人去負責，我又不會講中國話。今天你居然這麼小的金額，你都承認錯誤，代表你非常誠信，我很高興找到你這樣的人才，我決定讓你去大陸，做亞洲部分的負責。」你看一個誠信，人生的福分就降臨了，當我們起了孝心、起了善心，很可能就化掉生命的一些劫難。</w:t>
      </w:r>
      <w:r>
        <w:t xml:space="preserve"> </w:t>
      </w:r>
    </w:p>
    <w:p w14:paraId="3AE7D19E" w14:textId="77777777" w:rsidR="00FD32E2" w:rsidRDefault="00FD32E2">
      <w:pPr>
        <w:pStyle w:val="a3"/>
      </w:pPr>
      <w:r>
        <w:t xml:space="preserve">　　我們很多去參加課程的年輕朋友，都是因為媽媽叫我去，我怕媽媽失望，勉為其難來了。但是聽話的孩子會有福分，幾天的課程，有幾句對他人生有啟發，他就受益很多了。還有個朋友，他曾經看師鐸獎頒獎典禮，看著看著突然放聲大哭。為什麼哭？他回想我這輩子十多年在學校裡面，怎麼就沒有遇到一個這麼好的老師？哭是因為沒遇到像這麼品德崇高的老師。他自己也染上很多社會不好的習氣，人生也墮落了，雖然看起來是有錢，其實內心還是非常的空虛、無奈。他那些眼淚也沒有白流，那是一個人真正想要學好，向上的這顆誠心，果然誠則靈，真誠就能感通。過沒多久，他就在電視上看到我的師長釋淨空老教授在電視講課、講經，他就很專注的看。一開始，一堂課是一個小時，他很專注，可是五分鐘以後就開始夢見周公，就一睡五十分鐘都睡掉。但是他很有毅力，從本來五分鐘就開始睡，慢慢撐過來，十分鐘、十五分鐘，撐了幾年以後，現在可以看五十分鐘不打瞌睡，其他再小睡一點。所以天下無難事，只怕有心人。</w:t>
      </w:r>
      <w:r>
        <w:t xml:space="preserve"> </w:t>
      </w:r>
    </w:p>
    <w:p w14:paraId="6A617BA7" w14:textId="77777777" w:rsidR="00FD32E2" w:rsidRDefault="00FD32E2">
      <w:pPr>
        <w:pStyle w:val="a3"/>
      </w:pPr>
      <w:r>
        <w:t xml:space="preserve">　　他那時候做房地產、做工程做得還不錯，因為他很想學習做人的倫理道德，他決定把這些工廠、這些生意統統收掉，自己專注學習。親朋好友都說你是不是腦袋瓜有問題？這麼好賺你還不賺。他說不管了，我已經遇到好老師，這輩子要好好學習。親朋好友勸他，他也不聽。後來過沒多久，因為他收起來的時候房地產很好，他開始學習沒多久，房地產狂跌，他這些親戚朋友跟他同行業的人都損失慘重。然後他們就流傳說那個人很會算，他知道，算得出來可能要跌。其實不是，一顆好學的心，把他的災難給化掉了。</w:t>
      </w:r>
      <w:r>
        <w:t xml:space="preserve"> </w:t>
      </w:r>
    </w:p>
    <w:p w14:paraId="38D1AD08" w14:textId="77777777" w:rsidR="00FD32E2" w:rsidRDefault="00FD32E2">
      <w:pPr>
        <w:pStyle w:val="a3"/>
      </w:pPr>
      <w:r>
        <w:t xml:space="preserve">　　我們在廬江文化教育中心，有個女士也是常常跟先生吵架。什麼情況吵架？一些生活的細節都可以吵翻天。比方說先生下班回來，看到拖鞋沒擺好：妳在家裡，怎麼沒把拖鞋整理好？太太馬上說：你沒看我這麼忙，你就把它排好就好了。就吵起來，吵到最後先生可能拖鞋一丟都飛得老遠地方去了。脾氣不好真的是家無寧日。後來因</w:t>
      </w:r>
      <w:r>
        <w:lastRenderedPageBreak/>
        <w:t>為吵得太厲害，她的母親常常勸她，你就去中心聽聽課！她心裡想，我都四十歲的人了，我什麼不知道。所以，人生傲慢會吃大虧，俗話講「三個臭皮匠，勝過一個諸葛亮」，有時候多多聽人家人生經驗，也會給自己一些啟發。</w:t>
      </w:r>
      <w:r>
        <w:t xml:space="preserve"> </w:t>
      </w:r>
    </w:p>
    <w:p w14:paraId="5EE7CCF1" w14:textId="77777777" w:rsidR="00FD32E2" w:rsidRDefault="00FD32E2">
      <w:pPr>
        <w:pStyle w:val="a3"/>
      </w:pPr>
      <w:r>
        <w:t xml:space="preserve">　　那天又吵完架，剛好走過教室，她心裡想媽媽都說了，那就進去聽聽看！進去坐下來，其實她也沒聽多少，但突然聽到一句「各自責」。大家都沒反應，都已經上好幾次，要考試了。「各自責，海闊天空」，您真是把它發揚光大，很好，各自責，海闊天空加天清地寧。「各自責，天清地寧；各相責，天翻地覆」，從這句格言我們感覺到，天堂跟地獄在自己的一念之間。能互相反省，天清地寧，都是互相指責，可能一件小事都天翻地覆。所以聽了她也有所反思，又聽到說要多看對方的優點，多看另外一半的優點，不要只看另外一半的缺點。人真的是需要被提醒，這麼一提醒，她就想到，我先生其實也只是脾氣大了一點而已，他其他方面也很好。這個心念一轉，現在夫妻的情況好很多。</w:t>
      </w:r>
      <w:r>
        <w:t xml:space="preserve"> </w:t>
      </w:r>
    </w:p>
    <w:p w14:paraId="7DAE2CDD" w14:textId="77777777" w:rsidR="00FD32E2" w:rsidRDefault="00FD32E2">
      <w:pPr>
        <w:pStyle w:val="a3"/>
      </w:pPr>
      <w:r>
        <w:t xml:space="preserve">　　而他們家還變成我們的民宿，因為現在到廬江中心去學習的人很多，我們也招待不完，住不下。當地很多的鎮民他們家，都變成臨時可以提供給這些學習的同胞們很方便的民宿。他們家也變民宿，也煮些素食給這些來的朋友們吃，做起生意來。順便還給他們講講課，想當年我夫妻是怎樣怎樣，現在是怎樣怎樣。那時師長的理念，不只我們中心的老師要會講《弟子規》，更重要的是整個鎮民他們學了以後，他們也能表演《弟子規》，也能講《弟子規》，這時候整個環境給人潛移默化的力量就非常大。所以，我們要多聽父母、多聽老師、多聽善人的話，我們人生就多福分，少災難。</w:t>
      </w:r>
      <w:r>
        <w:t xml:space="preserve"> </w:t>
      </w:r>
    </w:p>
    <w:p w14:paraId="1DFC0908" w14:textId="77777777" w:rsidR="00FD32E2" w:rsidRDefault="00FD32E2">
      <w:pPr>
        <w:pStyle w:val="a3"/>
      </w:pPr>
      <w:r>
        <w:t xml:space="preserve">　　剛剛提到這個女孩，她承認了自己讓公司損失十萬，結果公司反而覺得她值得信任，把她派來負責。她回到自己的家，她都是住自己家裡，盡力的去陪陪父母。依照公司來講，是可以讓她去住很高級的旅店，她都把它省下來，不願意亂花錢。所以，我們仁愛的心要從小教給孩子，道義的心也是要從小教給孩子。孩子懂得去愛護他的同學，這是好事情，我們不應該否定他才對。</w:t>
      </w:r>
      <w:r>
        <w:t xml:space="preserve"> </w:t>
      </w:r>
    </w:p>
    <w:p w14:paraId="68F33D5D" w14:textId="77777777" w:rsidR="00FD32E2" w:rsidRDefault="00FD32E2">
      <w:pPr>
        <w:pStyle w:val="a3"/>
      </w:pPr>
      <w:r>
        <w:t xml:space="preserve">　　有個三歲的女孩，那天她的爺爺拿著人家送他的一隻羊，還有一隻活魚，那隻活魚還挺大的。回來以後，因為羊一隻很大，爺爺拿起刀就要把牠分一段一段。這個三歲的女孩站在旁邊給爺爺說：爺爺，牠會痛。我們可以感覺到一個這麼小的孩子，仁愛的心是她本有的，甚至於沒有生命的那些布偶，她們都會疼惜，都不忍心傷害、破壞。看到大人要切那隻羊，她就覺得牠一定很痛。我們回想曾經也看過一個情景，幾個小孩可能走在一起，突然前面的人不小心跌下去，跌得很重，聲音很響。那個跌下去的人都還沒哭，後面的小朋友就哭起來了。為什麼？孩子能感受別人的心情，別人的不舒服，馬上覺得他一定很痛，自己就流下淚來。這時候旁邊的大人看到了，應該是趕快上去，我們一起把這個小朋友扶起來，趕快幫他擦擦藥，這樣才對。假如旁邊的大人馬上說；兒子，是他跌倒是他痛，不是你痛，別哭。他本來都有能感受別人的心，最後被我們引導成為只重視自己，不重視別人，心量反而愈來愈小了。</w:t>
      </w:r>
      <w:r>
        <w:t xml:space="preserve"> </w:t>
      </w:r>
    </w:p>
    <w:p w14:paraId="5686013C" w14:textId="77777777" w:rsidR="00FD32E2" w:rsidRDefault="00FD32E2">
      <w:pPr>
        <w:pStyle w:val="a3"/>
      </w:pPr>
      <w:r>
        <w:t xml:space="preserve">　　范仲淹先生他的家族為什麼這麼興旺？他的心量是為天下人著想，「先天下之憂而憂，後天下之樂而樂」。他去世以後，人家問他的兒子范純仁，你對父親的教誨，影響最大的是什麼？范純仁講，就是這句話，而且仁慈心做到是「嚴內寬外」，對自己比較親的家人比較嚴格，對待他人反而很寬厚、仁慈。我們一看，對自己人嚴格，對別人寬厚，那不是很吃虧嗎？其實這都是比較私情、私心，格局不大。像范公有四個兒子，四個兒子只有一兩套完整的衣服，誰出門誰穿，這麼窮。可是他也是當官，收入並不少，大部分都拿去救濟他的鄰里鄉黨。</w:t>
      </w:r>
      <w:r>
        <w:t xml:space="preserve"> </w:t>
      </w:r>
    </w:p>
    <w:p w14:paraId="6DEA3C93" w14:textId="77777777" w:rsidR="00FD32E2" w:rsidRDefault="00FD32E2">
      <w:pPr>
        <w:pStyle w:val="a3"/>
      </w:pPr>
      <w:r>
        <w:t xml:space="preserve">　　而我們從范公一生，再往前追溯，其實范公在兩、三歲的時候，他的父親去世，他的家族不願意照顧他母親跟他，等於是孤兒寡母被他的家族給拋棄。假如我們是這位母親，我們心裡做何感受？很可能非常埋怨這個家族，從此一刀兩斷，不管他了，甚至於還把怨氣又傳給了孩子。假如是這樣子，范公就出不來了，甚至於范氏一千多年家道的興盛就不存在了。諸位長輩、朋友們，一個媽媽的度量重不重要？一個媽媽的修養重不重要？那直接影響一個家族的興衰。所以為什麼說天下的安危、家族的安危女人家操之一大半，女子的心境、修養直接影響後代子孫。所以，范氏家族的興盛，很重要的關鍵是范公的母親的修養。不只對家族沒有埋怨，給范公的教育是你發達以後，一定要照顧家族裡面最可憐的人。轉這種人生的挫折為人生的動力、人生的使命感，這麼一轉，整個家族的命運都不一樣。</w:t>
      </w:r>
      <w:r>
        <w:t xml:space="preserve"> </w:t>
      </w:r>
    </w:p>
    <w:p w14:paraId="4E22D52D" w14:textId="77777777" w:rsidR="00FD32E2" w:rsidRDefault="00FD32E2">
      <w:pPr>
        <w:pStyle w:val="a3"/>
      </w:pPr>
      <w:r>
        <w:t xml:space="preserve">　　范公看到自己這些宗族的人很困難，都是先幫助他們。我們冷靜的來看看，孩子這麼小，他都能感覺到父母那分對人的存心，假如父母對人是那顆仁慈的心，小孩子的心很清澈，會很感動。我們自己就回想，小的時候常常要開學了，要繳學費了，有些親戚家裡比較困難。比方說是我母親那邊的晚輩有困難，這個時候不等我母親開口，我父親會主動的去幫助。我母親看到先生這樣體恤自己這邊的家族，內心一定會很感動。而且不只是我母親會很歡喜，甚至於是我的外公、我的外婆都會覺得很欣慰。女婿叫做什麼？半子，要當就當全子，不要當半子，要演就給他演徹底一點。而且一個女婿比孩子還要孝順的，會讓他的孩子生慚愧心。</w:t>
      </w:r>
      <w:r>
        <w:t xml:space="preserve"> </w:t>
      </w:r>
    </w:p>
    <w:p w14:paraId="29591044" w14:textId="77777777" w:rsidR="00FD32E2" w:rsidRDefault="00FD32E2">
      <w:pPr>
        <w:pStyle w:val="a3"/>
      </w:pPr>
      <w:r>
        <w:t xml:space="preserve">　　在我們的印象當中，父親從來沒有說「兒子，他們有困難，爸爸現在要拿錢去幫他們」，沒聽過這種話。完全沒有印象說父親要做這些好事的時候，還要在我們面前講一遍，都沒有。但是印象很深的是，我們都可以感覺得到，父親把錢拿出去就沒想要拿回來。父親跟我們都沒有言語的溝通，但是為什麼我們可以感覺到父親這個處世的態度。其實最親的親人，心與心時時都在交流，都在互相感應。當范公他的心境對人這麼樣的仁慈，他的孩子看了佩服、看了感動。所以「寬外」傳給孩子的就是仁慈心，量大的人福一定會大。</w:t>
      </w:r>
      <w:r>
        <w:t xml:space="preserve"> </w:t>
      </w:r>
    </w:p>
    <w:p w14:paraId="58D1D047" w14:textId="77777777" w:rsidR="00FD32E2" w:rsidRDefault="00FD32E2">
      <w:pPr>
        <w:pStyle w:val="a3"/>
      </w:pPr>
      <w:r>
        <w:t xml:space="preserve">　　之前我們有辦一些好婆婆、好媳婦的表揚，很多的好婆婆我們訪問到，她們怎麼去經營家庭的和樂，有一點記憶特別深，她們也是嚴內寬外。罵自己的兒子，罵自己的女兒，但是很體恤媳婦。媳婦還沒娶進門，交代她的孩子，就是媳婦的小姑、小叔，告訴他們，你大嫂嫁過來，等於是到了一個新的環境，心情一定特別緊張，你們一定要特別愛護她，不可以欺負她。其實婆婆也曾經是人家的媳婦，推己及人。諸位長輩、朋友們，你們當時候要嫁過去緊不緊張？怎麼沒什麼反應？其實人與人只要互相體恤，真的一下子就變得很親密，一下子就變得能互相體恤、互相關懷。而婆婆這分體恤的心，媳婦都能夠感覺得到，一進門感受到那個氣氛，都對她這麼照顧，那很快的就融進這個家庭裡面。媳婦愈快融進這個家，這個家就愈快興旺起來，這都是通達人情事理。</w:t>
      </w:r>
      <w:r>
        <w:t xml:space="preserve"> </w:t>
      </w:r>
    </w:p>
    <w:p w14:paraId="043009E4" w14:textId="77777777" w:rsidR="00FD32E2" w:rsidRDefault="00FD32E2">
      <w:pPr>
        <w:pStyle w:val="a3"/>
      </w:pPr>
      <w:r>
        <w:t xml:space="preserve">　　比方說一個企業新進的員工，我們當然也要多寬容、多體恤他。假如新進的員工，我們這些老的員工自己圍成一團，理都不理他們，人和一定都會失掉。但往往人很難不犯這樣的過錯，都是自己家裡人好得不得了，其他的人被冷落、被忽略，這樣就不妥。記得有個朋友，他到日本去留學，剛到一個新的國度其實他也是忐忑不安。因為他們去念碩士、博士都是半工半讀，他去面試到了一家新的公司，一進去給他排的坐位就是他最希望的坐位，當下他就很感動。諸位長輩、朋友，假如一個新進的員工，你會把他的位子排在哪裡？假如就把他排在門口，離董事長辦公室最遠，他坐在那裡舒不舒服？跟這個公司好遙遠，排在最外面的位子，他一定不舒服。就把他排在董事長旁邊好不好？他每天就在那裡冷汗直流，很嚴肅，都是領導，他壓力大。所以，己所不欲，勿施於人，設身處地，這都是傳統文化，不然聖賢的教誨在哪裡用？光是排位子都是學問，都能設身處地。</w:t>
      </w:r>
      <w:r>
        <w:t xml:space="preserve"> </w:t>
      </w:r>
    </w:p>
    <w:p w14:paraId="41F817FD" w14:textId="77777777" w:rsidR="00FD32E2" w:rsidRDefault="00FD32E2">
      <w:pPr>
        <w:pStyle w:val="a3"/>
      </w:pPr>
      <w:r>
        <w:t xml:space="preserve">　　就跟他排在正中間的位置左右，就是離這些主管的辦公室跟門口，中間的位子，讓他覺得沒有壓力，也沒有被冷淡。甚至於他這些日本的同事跟他講話都很有學問，他們也不會過來一下子跟他聊很多。因為他們了解到，一個留學生剛去的時候，日本話還講得不熟練，一下子要跟他談個二十分鐘、三十分鐘，他愈聊壓力愈大。所以沒有長篇大論跟他談，往往都是要去吃飯了，閒聊幾句，一起去吃，就聊那十來分鐘。聊一聊，日本的朋友還會說，你的日語講得真好，讓他有信心。慢慢的這個公司裡面對他的善意他就很能夠感覺的到。而且分配給他的工作，都考慮到他目前的能力狀況。</w:t>
      </w:r>
      <w:r>
        <w:t xml:space="preserve"> </w:t>
      </w:r>
    </w:p>
    <w:p w14:paraId="65BD2C89" w14:textId="77777777" w:rsidR="00FD32E2" w:rsidRDefault="00FD32E2">
      <w:pPr>
        <w:pStyle w:val="a3"/>
      </w:pPr>
      <w:r>
        <w:t xml:space="preserve">　　為什麼日本很多公司都是幾十年、上百年，也不是沒有原因的。天時不如地利，你做生意可以憑一時的天時、憑一時的地利，但是要能長久，最重要的地利不如人和。而人和都是在設身處地體恤他人當中，很自然能夠建立起來。考量到他的能力狀況分配給他，他都能做得好，慢慢的他接工作都覺得我也做得不差，信心起來了，再慢慢增加工作量給他。可是我們回想，假如我們自己當領導，或者我們是舊的員工，有個新的員工進來，我們會怎麼做？所有的活全部丟給他幹。這個時候新進來的人一定會覺得很沒人情味，他會想沒關係，算我倒楣，剛進來。請問他以後混久了，又有新的人進來，他會怎麼看？又把工作統統壓在那個人身上，這個公司沒有人和了。所以嚴內寬外很有道理。</w:t>
      </w:r>
      <w:r>
        <w:t xml:space="preserve"> </w:t>
      </w:r>
    </w:p>
    <w:p w14:paraId="256265A1" w14:textId="77777777" w:rsidR="00FD32E2" w:rsidRDefault="00FD32E2">
      <w:pPr>
        <w:pStyle w:val="a3"/>
      </w:pPr>
      <w:r>
        <w:t xml:space="preserve">　　我們這段時間都在持續跟山東慶雲有些交流，因為明年我們打算在那裡辦個「慶雲書院」，所以跟這些領導常常交流一些理念，他們接受度也很快。因為山東的同胞都說，我們山東的特產叫出聖賢人，那沒辦法，幾個聖人都是山東人。他們其中就講到，外面其他地方的人來到我們慶雲的時候，我們都把他當上賓一樣，拉著客人回家當客待，就讓他們坐在炕頭招呼他們，非常好客。甚至於可能外地的人跟本地的人發生一些衝突，當地的執法人員都會比較嚴格自己的人，反而寬厚外地來的人。這個時候人家就會覺得比較有人情味，比較設身處地，反而這樣子會吸引更多的人來這裡定居，來這裡發展。我們剛剛提到，范公這麼愛護他的宗族，其實並沒有吃虧，反而仁愛傳家都沒有中斷下來。所以，這是我們講到仁慈的心是做人很重要的態度。</w:t>
      </w:r>
      <w:r>
        <w:t xml:space="preserve"> </w:t>
      </w:r>
    </w:p>
    <w:p w14:paraId="4AE18D81" w14:textId="77777777" w:rsidR="00FD32E2" w:rsidRDefault="00FD32E2">
      <w:pPr>
        <w:pStyle w:val="a3"/>
      </w:pPr>
      <w:r>
        <w:t xml:space="preserve">　　我之前看了個報導，也是挺讓人憂心的。有個記者到幼兒園去，記者就問這些孩子，今天你們在上學的路上遇到一隻小貓，被雨淋溼了，在那裡顫抖，奄奄一息，很難受的樣子。你們會怎麼做？幼兒園一半以上孩子的答案是殺了牠，不只是講殺了牠，而且還把具體的方法說出來，有的說用電電死牠。現在小孩都被電腦、被電視給教壞了，電腦遊戲很多都是暴力、殺人的，他覺得好玩。你看人被電得跳起來，然後掉下來，變成小孩在那裡哈哈笑。現在很多小孩子傷害人很嚴重了，他還搞不清楚狀況，都活在虛擬的狀況。這是值得我們很冷靜的。真的道高一尺，魔高一丈，這些暴力、色情都是人很容易染上的習氣。那個習氣染上就好像一滴墨汁滴到了清水裡面，要再想把墨汁從這個清水清出來，那要花好幾倍的時間才行。所以為什麼謹慎很重要，防微杜漸。仁愛的心沒起來，自私自利的心起來了，殘暴的心容易起來。我們要很冷靜，學如逆水行舟，不進則退，我們不能說仁義禮智信長大再教他，那來不及了，他的心性很可能都學到不對的方向去了。</w:t>
      </w:r>
      <w:r>
        <w:t xml:space="preserve"> </w:t>
      </w:r>
    </w:p>
    <w:p w14:paraId="49FE7AA9" w14:textId="77777777" w:rsidR="00FD32E2" w:rsidRDefault="00FD32E2">
      <w:pPr>
        <w:pStyle w:val="a3"/>
      </w:pPr>
      <w:r>
        <w:t xml:space="preserve">　　還有另外一個問題，說你的同學感冒了很冷，你願不願意把夾克借給他穿？小孩子的回答是我媽媽會罵我，還有的回答是不行，會被傳染。從這些回答我們就感覺到，整個教育都讓孩子的心不是去體恤別人，而是統統以自我為中心，就深怕自己吃了虧。這樣的心境，真的在人群當中很難得到大眾的愛護。看起來好像我們很疼孩子，處處替他著想，事實上「愛之不以道」，又要考試，下一次就沒人敢來了，因為有考試，「愛之不以道，適所以害之也」。</w:t>
      </w:r>
      <w:r>
        <w:t xml:space="preserve"> </w:t>
      </w:r>
    </w:p>
    <w:p w14:paraId="42B47558" w14:textId="77777777" w:rsidR="00FD32E2" w:rsidRDefault="00FD32E2">
      <w:pPr>
        <w:pStyle w:val="a3"/>
      </w:pPr>
      <w:r>
        <w:t xml:space="preserve">　　中華民族延續了五千年不衰，這是全世界獨一無二的一個民族，而這個民族有很大的一個特色，它重視孝道、重視師道、重視因果教育，人就不敢膽大妄為，肆無忌憚，還包含我們這個民族重視歷史。在我們的歷史當中，有非常獨特的這種忠義精神在其中，讀歷史也能讓人鑒往知來，見微知著，智慧敏感度就高。我們很冷靜的來思考，今天假如我們人生在做一些判斷、決定的時候，都是以我們這三十年、四十年的經驗，那很難不判斷錯。很多中年人都說，假如人生讓我重來一次，我一定不會做錯那些事。這句話的關鍵是，請問人生能不能重來一次？那不等於廢話嗎？假如我們願意把這四、五千年的智慧、經驗，把它能吸收起來，那我們是站在巨人的肩膀上，自然判斷就不會錯誤，能夠看得更遠。</w:t>
      </w:r>
      <w:r>
        <w:t xml:space="preserve"> </w:t>
      </w:r>
    </w:p>
    <w:p w14:paraId="2006838B" w14:textId="77777777" w:rsidR="00FD32E2" w:rsidRDefault="00FD32E2">
      <w:pPr>
        <w:pStyle w:val="a3"/>
      </w:pPr>
      <w:r>
        <w:t xml:space="preserve">　　但我們這幾十年，確實歷史、文化的學習學得太少，我記得讀書的時候讀到一段話說，「讀《陳情表》不哭者不孝，讀《出師表》不哭者不忠，讀《祭十二郎文》不哭者不悌」，大家有沒有讀過這段話？有。你們哭了沒有？我一看到這段，不是想為什麼會哭？為什麼會感人？說這句會考試，要把它背起來。完蛋了，所有這些道德學問拿來考試用，不是拿來修養自己用的。當下聖賢人是聖賢人，我的生活是我的生活，那不可能開智慧的。</w:t>
      </w:r>
      <w:r>
        <w:t xml:space="preserve"> </w:t>
      </w:r>
    </w:p>
    <w:p w14:paraId="34F1256B" w14:textId="77777777" w:rsidR="00FD32E2" w:rsidRDefault="00FD32E2">
      <w:pPr>
        <w:pStyle w:val="a3"/>
      </w:pPr>
      <w:r>
        <w:t xml:space="preserve">　　我們看到《陳情表》，晉朝的李密他是個孝子，那時候寫的那句他小時候就無父無母，都是他的老奶奶把他拉拔長大。「臣無祖母，無以至今日」，那都是至孝的言語，我這一生沒有祖母，就沒有我，我不能拋棄我的祖母。「臣無祖母，無以至今日；祖母無臣，無以安餘年」，我的祖母假如沒有我，她的晚年就不可能會幸福，皇帝，希望你就讓我盡這分孝心！晉朝那時候的皇帝看到這篇文章很感動，准了他，不只准了他，還派了兩個僕人去照顧他的祖母。這個皇帝有智慧，一個朝代能不能安定跟孝道的弘揚有關係。他看到這麼孝順的忠臣，趕快表揚他，趕快肯定他，而且還成就他。晉朝在《八德故事》裡面，孝子也出得很多，上行下效。</w:t>
      </w:r>
      <w:r>
        <w:t xml:space="preserve"> </w:t>
      </w:r>
    </w:p>
    <w:p w14:paraId="22353D02" w14:textId="77777777" w:rsidR="00FD32E2" w:rsidRDefault="00FD32E2">
      <w:pPr>
        <w:pStyle w:val="a3"/>
      </w:pPr>
      <w:r>
        <w:t xml:space="preserve">　　晉朝出了好幾個，還有很多的是漢朝，當然因為漢文帝「親有疾」，連《弟子規》都背不出來了？「藥先嘗，晝夜侍，不離床」。諸位長輩、朋友，我們古聖先賢的教誨不是拿來消遣的。不是說你看我每個月還去聽《弟子規》的演講，還覺得我沒有隨波逐流，還比別人高尚，不是這樣的。因為學問要成就，就好像鑽木取火，這個火出來了，智慧就起來。可是鑽木取火有沒有說鑽了五分鐘，休息一分鐘再說，一分鐘一休息那從頭再來了。所以《弟子規》要每天讀，早上讀一遍提醒自己，晚上讀一遍反省自己，要「寬為限，緊用功，工夫到，滯塞通」。真的，假如我們不夠積極，不夠勇猛精進，有時候煩惱伏不住。雖然也接上了這些古聖先賢的緣分，但有時候也很難提升，這是我們要警覺的地方。當我們很用功，慢慢的把自己的壞習慣調伏住，那人生的好日子就來了，從此就不做壞習性的奴隸，所以要咬緊牙關突破。漢文帝他親嘗湯藥，服侍他的母親三年，這麼細心，整個漢朝孝道就復興起來。</w:t>
      </w:r>
      <w:r>
        <w:t xml:space="preserve"> </w:t>
      </w:r>
    </w:p>
    <w:p w14:paraId="6F7245F9" w14:textId="77777777" w:rsidR="00FD32E2" w:rsidRDefault="00FD32E2">
      <w:pPr>
        <w:pStyle w:val="a3"/>
      </w:pPr>
      <w:r>
        <w:t xml:space="preserve">　　這是《陳情表》，後來我真的去念，滴了兩滴，還有一點點感動。假如這個感動在念中學的時候就感動，那我的命運早就變了，現在就不是這樣的。真的我們成長過程，假如孝心早啟發了，忠心早啟發了，愛心早啟發了，人生的價值從此就開始發光。結果那些精神統統拿去考試，都是黑暗。我們讀《出師表》不哭者不忠，讀到孔明的內心，真的為之動容。讀到那段「臣本布衣，躬耕於南陽，苟全性命於亂世，不求聞達於諸侯」，我這一生沒想要去飛黃騰達，在亂世當中能安身立命就不錯了。但是我的君上「不以臣卑鄙」，那些詞句都讓人很感動。孔明是很有學問的人，但是那麼謙卑，他說不以臣卑鄙，那就是覺得自己還是很差的。「猥自枉屈」，這段待會再講，欲知後事如何，且聽下回分解。</w:t>
      </w:r>
    </w:p>
    <w:sectPr w:rsidR="00FD32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C9700" w14:textId="77777777" w:rsidR="00FD32E2" w:rsidRDefault="00FD32E2" w:rsidP="00A104AD">
      <w:r>
        <w:separator/>
      </w:r>
    </w:p>
  </w:endnote>
  <w:endnote w:type="continuationSeparator" w:id="0">
    <w:p w14:paraId="293BDB81" w14:textId="77777777" w:rsidR="00FD32E2" w:rsidRDefault="00FD32E2" w:rsidP="00A10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A81C5" w14:textId="77777777" w:rsidR="00FD32E2" w:rsidRDefault="00FD32E2" w:rsidP="00A104AD">
      <w:r>
        <w:separator/>
      </w:r>
    </w:p>
  </w:footnote>
  <w:footnote w:type="continuationSeparator" w:id="0">
    <w:p w14:paraId="6D31D522" w14:textId="77777777" w:rsidR="00FD32E2" w:rsidRDefault="00FD32E2" w:rsidP="00A104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4AD"/>
    <w:rsid w:val="007931EE"/>
    <w:rsid w:val="00A104AD"/>
    <w:rsid w:val="00FD3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96211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04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04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04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04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1332</Words>
  <Characters>7594</Characters>
  <Application>Microsoft Office Word</Application>
  <DocSecurity>0</DocSecurity>
  <Lines>63</Lines>
  <Paragraphs>17</Paragraphs>
  <ScaleCrop>false</ScaleCrop>
  <Company/>
  <LinksUpToDate>false</LinksUpToDate>
  <CharactersWithSpaces>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