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EFC6" w14:textId="77777777" w:rsidR="00156274" w:rsidRDefault="00156274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（第二十集）　　</w:t>
      </w:r>
      <w:r>
        <w:t>2007/1/17</w:t>
      </w:r>
      <w:r>
        <w:t xml:space="preserve">　　台灣中壢善果林淨土寺　　檔名：</w:t>
      </w:r>
      <w:r>
        <w:t xml:space="preserve">52-184-0020 </w:t>
      </w:r>
    </w:p>
    <w:p w14:paraId="41722ECF" w14:textId="77777777" w:rsidR="00156274" w:rsidRDefault="00156274">
      <w:pPr>
        <w:pStyle w:val="a3"/>
      </w:pPr>
      <w:r>
        <w:t xml:space="preserve">　　尊敬的諸位朋友，大家好。我們剛剛講到人生的路就時時存著善心，去力行善行，該是我們的福分自然就會到來，所以但行好事，莫問前程。我記得聞了佛法之後，我們也是遵從師長的教誨，告訴我們要為佛法、為眾生，很自然的我們這樣的心念就能感來好的因緣。所以本來沒想到去教書的，沒起過這個念頭，因為有一分使命感，緣分還會幫你安排，不操心。那時候我到台東在那裡休息了一下，因為感受到人生先有智慧最重要，不要急著橫衝直撞，方向都撞錯了，忙了幾年徒勞無功，自己身心又很疲憊，所以我到台東去，青山綠水把心靜下來，好好思考自己二十多年來這些過失。</w:t>
      </w:r>
      <w:r>
        <w:t xml:space="preserve"> </w:t>
      </w:r>
    </w:p>
    <w:p w14:paraId="547A97A9" w14:textId="77777777" w:rsidR="00156274" w:rsidRDefault="00156274">
      <w:pPr>
        <w:pStyle w:val="a3"/>
      </w:pPr>
      <w:r>
        <w:t xml:space="preserve">　　很有意思，心靜下來慢慢就能洞察得到自己思想哪些錯了，做法哪些錯了。每天學習、讀經典，這樣持續了幾個月之後，就有因緣來了。所以好的因緣都要心靜下來才會來，心很浮躁的時候結的都是比較不如意的緣，因為心浮躁感的都是惡緣比較多。反而心靜下來，剛好當地有個學校，有個女老師生產，要請兩個月的產假，找不到人代課。為什麼找不到人代課？因為那一年法律改了，本來是高中畢業就可以代課，改了以後變成大學畢業才能代課，整個池上鄉找不到一個大學畢業生，就找到一個從高雄坐了幾百公里，跑到台東去的大學生，找到我。所以你看這不是偶然，我們真有那分善心，佛菩薩一定會安排好事給我們做，現在該做的事太多了。奇怪我們都發願了，佛菩薩怎麼不安排？佛菩薩心想我們那個心不夠真，假如去幹了，幹到一半說：佛菩薩，我不玩了，我不幹了。那怎麼辦？所以要發真心，一定能感應。</w:t>
      </w:r>
      <w:r>
        <w:t xml:space="preserve"> </w:t>
      </w:r>
    </w:p>
    <w:p w14:paraId="7E190DC6" w14:textId="77777777" w:rsidR="00156274" w:rsidRDefault="00156274">
      <w:pPr>
        <w:pStyle w:val="a3"/>
      </w:pPr>
      <w:r>
        <w:t xml:space="preserve">　　因為找不到大學畢業生，就找到我。所以他一來找我，我有一點害怕，因為沒有心理準備。叫我去帶一年級，那個身高都到我的腰而已，小孩那麼小，我怕我不知道怎麼帶他就回絕了。過了一個禮拜，他們又來了，實在找不到。我心裡想，人家都這麼困難，我們不能拒人於千里之外，就答應了。這麼一答應，去教了幾天書，很累，真的很累，因為心理有負擔。因為在教書的當中，在孩子的人格、還有他的安全，我們都要擔心，雖然不是很重的活，但是心理上要時時關懷這些孩子，所以會比較累。</w:t>
      </w:r>
      <w:r>
        <w:t xml:space="preserve"> </w:t>
      </w:r>
    </w:p>
    <w:p w14:paraId="22326DE7" w14:textId="77777777" w:rsidR="00156274" w:rsidRDefault="00156274">
      <w:pPr>
        <w:pStyle w:val="a3"/>
      </w:pPr>
      <w:r>
        <w:t xml:space="preserve">　　由於去帶了學生之後，我以前都想，我媽媽當老師有寒暑假真好，別人也這麼講。但是我自己真正去帶了之後，才了解到其實那都是緩和一下而已，這長期幾個月帶著學生，心理的壓力是很大的。所以我們不要站在旁邊看都覺得當老師很涼，那不對，我們沒有感同身受。所以我真正去教書了，對我媽媽更佩服，要帶那麼多學生，回去還要帶我們三個孩子，還要照顧整個家，真不容易。</w:t>
      </w:r>
      <w:r>
        <w:t xml:space="preserve"> </w:t>
      </w:r>
    </w:p>
    <w:p w14:paraId="03AEEBE5" w14:textId="77777777" w:rsidR="00156274" w:rsidRDefault="00156274">
      <w:pPr>
        <w:pStyle w:val="a3"/>
      </w:pPr>
      <w:r>
        <w:t xml:space="preserve">　　後來我就答應去帶，帶了幾天真累，不過心裡有踏實感，覺得做了這個事是真正能利益孩子、能利益這個社會，我就決定回來之後去考師資班。你看佛菩薩很慈悲，連我的補習費用都幫我準備好了。因為我去代課這兩個月，那個錢就可以付補習班的費用，不只補習班的費用可以付，連考上以後的學費都準備好了。結果就去參加考試，然後離考試的時間還有四個多月，我心裡也不擔心，為什麼？既然要走了，就是一輩子走下去。第一年沒考上，再考第二年，第二年沒考上，再考第三年，人決心下去之後心就定了。很多人準備到後面的時候：假如考不上，我要幹什麼？就被自己的想法搞得心裡很亂，所以考試最重要的是心，心能穩定才能十拿九穩。</w:t>
      </w:r>
      <w:r>
        <w:t xml:space="preserve"> </w:t>
      </w:r>
    </w:p>
    <w:p w14:paraId="689C73C6" w14:textId="77777777" w:rsidR="00156274" w:rsidRDefault="00156274">
      <w:pPr>
        <w:pStyle w:val="a3"/>
      </w:pPr>
      <w:r>
        <w:lastRenderedPageBreak/>
        <w:t xml:space="preserve">　　所以我整個準備考試的過程，心都沒有浮動，不只是讀了補習班的這些知識而已，每天還是固定聽師長講經，因為聽師長講經心就很靜，讀書的效果特別好。佛菩薩保佑，這四個多月之後順利就考上了，接著又讀了一年的書，然後教了兩年的書。教了兩年之後，感覺自己中國文化的底子太差了，所以我就到了澳洲去學習。你看也很有感應，就遇到了楊淑芬老師，給我中國文化很好的啟迪。楊老師教導我的中國文化，不是教我很多篇經文，而是把這些聖賢人時時為人民、為人的那一顆心真正讓我感受到了，因為楊老師講的這一門學科是德育故事。我每次聽德育故事的時候，眼淚都會止不住的流，很感動，感動他們的德行，感動他們的孝悌忠信、禮義廉恥的精神。我感動到什麼程度？感動到衛生紙都不夠用，旁邊有個香港來的師兄，看我已經用完了，還會把他的衛生紙推給我用，然後他都不敢看我。所以這一分感動效法我們古聖先賢的精神，承擔起這一分責任。</w:t>
      </w:r>
      <w:r>
        <w:t xml:space="preserve"> </w:t>
      </w:r>
    </w:p>
    <w:p w14:paraId="55126CFD" w14:textId="77777777" w:rsidR="00156274" w:rsidRDefault="00156274">
      <w:pPr>
        <w:pStyle w:val="a3"/>
      </w:pPr>
      <w:r>
        <w:t xml:space="preserve">　　後來我從澳洲回到台灣，又教了半年的書，接著我就準備考試。因為我要出去以前把教師辭掉了，又回來參加教師的考試，看能不能考上哪一間學校。結果整個台灣好幾個地區都有朋友幫我念佛，幫我念經，希望我考上，我都對他們很感謝。</w:t>
      </w:r>
      <w:r>
        <w:t xml:space="preserve"> </w:t>
      </w:r>
    </w:p>
    <w:p w14:paraId="3EEBFBA1" w14:textId="77777777" w:rsidR="00156274" w:rsidRDefault="00156274">
      <w:pPr>
        <w:pStyle w:val="a3"/>
      </w:pPr>
      <w:r>
        <w:t xml:space="preserve">　　第一次考試剛好就是我們家對門，如意算盤都打好了，假如讓我考上我一輩子都在這裡，幾十年，這樣子學生畢業了，遇到人生一些問題，他一定找得到我，他還會回來找我。你看我如意算盤都打好了，因為學校離我們家兩百公尺就到了。我要進考場去的時候，因為先筆試，一百九十一個人考，複試二十一個人，全部都是有教師資格大學以上的準老師。一考刷下來，最後二十一個人進複試，只有一個男生進複試，你們認不認識他？全部都是女生。真正寫文章，女生還是比較厲害。我進去考場的時候，三個主考官說：今天還有男生？我要進去的時候，他們學校的老師就說：我們學校很缺男生。我在那裡想這樣十拿九穩，甚至我要進考場以前，還對著這片土地說：你們要保佑我，你們保佑我，我就好好教你們的子孫。我覺得他們都滿支持我的。結果一進去考，坐下來的時候，主考官就問我：你有沒有行政經驗？有沒有當過什麼學校的行政人員？有沒有得過獎？可以幫學校去參加什麼比賽？我就是沒什麼才華，這些我都對不上，我說完蛋了，遇到剋星。</w:t>
      </w:r>
      <w:r>
        <w:t xml:space="preserve"> </w:t>
      </w:r>
    </w:p>
    <w:p w14:paraId="7E212188" w14:textId="77777777" w:rsidR="00156274" w:rsidRDefault="00156274">
      <w:pPr>
        <w:pStyle w:val="a3"/>
      </w:pPr>
      <w:r>
        <w:t xml:space="preserve">　　問了這麼多問題，就沒問我一個問題，他都沒有問我：你有沒有愛心？當老師最重要的一個條件是什麼？不是去幫學校辦活動，那是次要的。最主要學校成立就是要作育英才，可不能搞得最後是學校一大堆獎狀，但學生沒教好，那又有什麼意義？所以我就這樣傷心的落選了（有進，但是備取排隊）。去考高雄縣也備取，結果都是這樣。考到最後，我爸爸要去看榜單，我都叫他別去了，每次都有希望，每次都失望，我看了很不忍心。後來真沒考上，假如考上了，我現在在哪裡？假如考上了，我現在就在抱小孩，晚上都會被小孩的哭聲吵醒，我後面的緣就接不上了。所以沒有好壞，統統交給佛菩薩安排，我們就認認真真活一天盡心盡力，盡一天本分最重要。</w:t>
      </w:r>
      <w:r>
        <w:t xml:space="preserve"> </w:t>
      </w:r>
    </w:p>
    <w:p w14:paraId="58105AA3" w14:textId="77777777" w:rsidR="00156274" w:rsidRDefault="00156274">
      <w:pPr>
        <w:pStyle w:val="a3"/>
      </w:pPr>
      <w:r>
        <w:t xml:space="preserve">　　我沒考上還有朋友跟我說，你看你這幾年修行，居然連個老師都求不到，你要好好反省。我說哦，對，他講的也沒錯，真的沒考上。可是我們要反觀自省，對得起眾人就好了，不見得要人家認同你，這個叫「人不知而不慍，不亦君子乎」。人生一定會有可能人家不了解你，這個時候也不要難受，但是要很清楚自己的起心動念是不是真正在為人著想，在做好事。</w:t>
      </w:r>
      <w:r>
        <w:t xml:space="preserve"> </w:t>
      </w:r>
    </w:p>
    <w:p w14:paraId="0671FF5A" w14:textId="77777777" w:rsidR="00156274" w:rsidRDefault="00156274">
      <w:pPr>
        <w:pStyle w:val="a3"/>
      </w:pPr>
      <w:r>
        <w:lastRenderedPageBreak/>
        <w:t xml:space="preserve">　　沒考上沒多久，楊老師就說海口有個因緣，老師就帶著我到大陸去了。後來我想想這些同修們念佛的功力很強，他們幫我念佛之後，把我一下子就衝到大陸去了，讓我接上了這個緣，所以他們功德無量，我們才有這個因緣到大陸去推展中國文化。這個算是拋磚引玉，我這塊磚頭拋出去，現在大陸有很多好老師，比我優秀的老師出來了，所以我這一塊磚塊要回台灣修一修。這個因緣確實都是我們的願心在招感，我也沒有跟佛菩薩講：佛菩薩，你讓我考上一個學校。我沒有這樣求，我們求的就是為佛法、為眾生，至於怎麼安排我們隨緣，所以當下那時候沒有考上，我沒有難受。但是因為這幾天為了考試，該做的事沒有做，我就趕快帶了楊老師寫的《弟子規》書法本，載在車上趕快到淨宗學會去送。這幾天為了考試都沒有辦法送，趕快再做這些事，自己很高興。付出都很高興，有求的時候就很難過，所以人生要放下得失心、求的心，該是我們的自然就是我們的。</w:t>
      </w:r>
      <w:r>
        <w:t xml:space="preserve"> </w:t>
      </w:r>
    </w:p>
    <w:p w14:paraId="5E5DD4E5" w14:textId="77777777" w:rsidR="00156274" w:rsidRDefault="00156274">
      <w:pPr>
        <w:pStyle w:val="a3"/>
      </w:pPr>
      <w:r>
        <w:t xml:space="preserve">　　以這一分善心，我們堅定的依教奉行，去走我們的人生路，敦倫盡分，閑邪存誠，信願念佛，求生淨土。我們所做的一切事情，都不是為了什麼福報，不去求福報，所有都是迴向往生西方極樂世界，人生就過得很單純。往往人生的路，沒有依照古聖先賢的道理去走，還自己可能會有很多的想法，這個時候會動不好的腦筋，這樣就不好，所謂人算不如天算。就有醫生行醫，為了多賺錢，你看這個就沒有遵循行善的原則。很多病人來了，繳不出醫藥費，繳不出掛號費用，甚至開刀錢要先繳的費用繳不出來，他就不看，又收紅包。結果他就這樣一直做下去，很多新進同部門的醫生也染上這個壞的習性，都是要紅包才肯給人家看病。後來他出了車禍，這是真實的事，他出了車禍撞得面目全非，就送到他自己的醫院，也送到他那個部門。結果因為看不出他是誰，又沒有人來繳費，他那個部門所有的醫生都不看，他就這樣拖過了救命的時間，死在他自己的醫院，自己的部門。他的親人後來知道了，來了，哭天搶地。</w:t>
      </w:r>
      <w:r>
        <w:t xml:space="preserve"> </w:t>
      </w:r>
    </w:p>
    <w:p w14:paraId="50BD2DAE" w14:textId="77777777" w:rsidR="00156274" w:rsidRDefault="00156274">
      <w:pPr>
        <w:pStyle w:val="a3"/>
      </w:pPr>
      <w:r>
        <w:t xml:space="preserve">　　其實我們要了解，那是果報。你看他繳不出錢的這些病人他都不看，這些病人的家屬當下也是哭天搶地，而當他的家人失去他，在那裡哭天搶地的時候，能否感受到當他不治這些病人，那些病人家屬的感受，他能不能感受？所以欲令智迷，人有了欲望之後，真的無法感覺別人的苦痛，都視若不見。結果自己也感得這樣的惡報。所以人生真的是時時都要是愛敬，愛人的心，敬人的心，存心，這樣的人生路才對。</w:t>
      </w:r>
      <w:r>
        <w:t xml:space="preserve"> </w:t>
      </w:r>
    </w:p>
    <w:p w14:paraId="048E59E9" w14:textId="77777777" w:rsidR="00156274" w:rsidRDefault="00156274">
      <w:pPr>
        <w:pStyle w:val="a3"/>
      </w:pPr>
      <w:r>
        <w:t xml:space="preserve">　　現在很多家長教孩子，都教別人的什麼事別幫忙，幫人才是傻瓜。我曾經就聽過一個長者講，一個三年級的孩子，進門來跟他媽媽講：媽媽，我們班今天發生了一件事情，我一個同學他的便當翻了，我就跟其他的同學把我們的飯都分一點給他，而且我是分得最多的，我拿最多給他。結果這個媽媽打了他一下頭：你怎麼這麼笨！你怎麼這麼傻！那媽媽付錢的，你還分給人家？你看教孩子自私自利。</w:t>
      </w:r>
      <w:r>
        <w:t xml:space="preserve"> </w:t>
      </w:r>
    </w:p>
    <w:p w14:paraId="641BF01F" w14:textId="77777777" w:rsidR="00156274" w:rsidRDefault="00156274">
      <w:pPr>
        <w:pStyle w:val="a3"/>
      </w:pPr>
      <w:r>
        <w:t xml:space="preserve">　　孩子這個自私心真的形成了，他以後走到公司職場去，一定很少朋友，到時候不知道要吃多少苦。所以父母沒有智慧不只會毀了自己的人生，連孩子的人生都會障礙住。所以有一個爸爸就跟他女兒講：妳看到任何人躺在馬路旁邊，出車禍了妳都不要管，就不要管，不關我們的事。你看這一個教導，孩子的心性學到什麼？學到冷漠，最起碼我們可以趕快打電話叫救護車來。所以孩子冷漠了，請問他會對誰冷漠？難道只是對路人冷漠嗎？冷漠的心形成了，對一切人都冷漠。真的人算不如天算，剛好有一天他的太太跟女兒走在路上，看到一群人圍著，他太太帶著女兒也過去了，一看是一個人躺在血泊當中，傷得很重在那裡呻吟。他們馬上想到爸爸說這個不關我們的事，準備要走。結果那個躺著的人看到她們兩個的時候，整個狀態不一樣，就伸手要去拉，結果她一看那個動作更害怕了，就趕快走，太太就帶著女兒趕快跑掉了。結果那個就是她的父親，他已經傷得很重了，又看到自己的女兒，趕快要去拉女兒來救他，但是因為他教女兒，人家出車禍不要管，趕快走。所以他的太太回家沒多久就接到醫院的電話，他的先生已經不治死掉了。</w:t>
      </w:r>
      <w:r>
        <w:t xml:space="preserve"> </w:t>
      </w:r>
    </w:p>
    <w:p w14:paraId="1ED7C31C" w14:textId="77777777" w:rsidR="00156274" w:rsidRDefault="00156274">
      <w:pPr>
        <w:pStyle w:val="a3"/>
      </w:pPr>
      <w:r>
        <w:t xml:space="preserve">　　這個因果，我們這個心地是因，會感好的、跟不好的結果，時時學問就在保持這一顆本善的心。所以整個因果教育，對於整個我們做人處事，以至文化的承傳相當的重要。以前的因果教育是城隍廟教，我們聽師長講走到城隍廟去看到，做惡事墮三惡道、墮地獄道的果報，所以一看到印象深刻，不敢造惡。很多城隍廟都有寫對聯，寫到「人虧人天豈虧人」，人跟人會互相欺負，會欺負人，人會虧人，天絕對不欺負人，會照顧人。你行好事，上天一定會庇蔭你，天豈虧人。「你騙你」，人跟人互相欺騙，但是城隍爺不騙你，「我不騙你」。城隍老爺、閻羅王都是為上天執行天律的，作善降之百祥，作不善降之百殃。還有另外一對對聯寫得很有道理，真的這些話都把因果道理教給我們，所謂「陽世所為，越理欺天皆由己」，都是自己放縱自己做壞事，但是「陰間報應，古往今來放過誰」。天網恢恢，疏而不漏，所以陰間報應，古往今來放過誰，我們對因果絕對不能有絲毫的懷疑。這副對聯還有一句橫批，叫做「你又來了」。所以這句話給我們很高的警惕，我們可不要又到三惡道去了，不要到時候城隍爺又看到我們：你怎麼又來了？</w:t>
      </w:r>
      <w:r>
        <w:t xml:space="preserve"> </w:t>
      </w:r>
    </w:p>
    <w:p w14:paraId="5664C796" w14:textId="77777777" w:rsidR="00156274" w:rsidRDefault="00156274">
      <w:pPr>
        <w:pStyle w:val="a3"/>
      </w:pPr>
      <w:r>
        <w:t xml:space="preserve">　　人世間沒有什麼吃虧的事，只要真實的做善事，人欠你，天會還你。有個老太太沒有讀過書，到了城隍爺那裡，城隍爺本來在審案，看到這個老太太馬上起立，對她很恭敬，其他的人就很好奇，說：閻羅王，她才是個村婦，你怎麼這麼恭敬她？他說：這個老太太雖然一生沒有什麼赫赫功業，但是她一輩子都是為了她的家庭付出，她的腦海裡從來沒有一個為自己著想的念頭。她吃虧了沒？沒有，所以連閻羅王都非常尊敬她。說著說著，這個老太太走著、走著就生天去了。然後閻羅王說：她已經不歸我管了。真的，人生絕無吃虧，天一定會還我們，縱使是一個善念都有好的報應。</w:t>
      </w:r>
      <w:r>
        <w:t xml:space="preserve"> </w:t>
      </w:r>
    </w:p>
    <w:p w14:paraId="7349AB18" w14:textId="77777777" w:rsidR="00156274" w:rsidRDefault="00156274">
      <w:pPr>
        <w:pStyle w:val="a3"/>
      </w:pPr>
      <w:r>
        <w:t xml:space="preserve">　　在《了凡四訓》當中，我們很熟悉的一個故事，衛仲達先生，他那時候當官，有天作夢被抓到陰間去了，審判他。拿個天平，善惡錄把他的惡所記載的（你看我們起心動念、一言一行，自己有時候忘了，但是陰間都記好了。我們了解到這個真相，警覺性要很高，要守住自己的正念），這一大堆的惡錄，就好像一間房間都快要塞滿了。衛仲達先生說：我才四十歲，怎麼有這麼多惡？閻羅王告訴他：不待你做，起了惡的念頭都有記錄，所以才會那麼多。一看善，沒什麼善，就一卷跟筷子一樣大，把它拿起來一秤，惡錄盈庭反而輕，這一個這麼小小的卷宗反而比較重，很驚訝，就把它打開來一看。原來他在當官的時候，皇帝要建三山石橋，很大的一個工程，成千上萬的家庭可能都受影響，都必須去幹這個事情，所以勞民傷財，他就跟皇帝建議不可以幹。結果衛仲達先生說：可是我建議了，皇帝並沒有採納，怎麼會有功德？接著閻羅王說：因你這一念心是為萬民著想，所以福報很大，假如皇帝又採信了，你的功德、福德更大。所以我們一顆心，「利在一身勿謀也，利在天下者謀之。利在一時勿謀也，利在萬世者謀之」。要有這種心境，為自己一生的不要去計較，可是能利益大眾的要盡心盡力。一時間自己的福報不要去求，要求的是千秋萬世子孫還有</w:t>
      </w:r>
      <w:r>
        <w:t>後代的福報。這都是心量要擴寬。</w:t>
      </w:r>
      <w:r>
        <w:t xml:space="preserve"> </w:t>
      </w:r>
    </w:p>
    <w:p w14:paraId="6C359D3F" w14:textId="77777777" w:rsidR="00156274" w:rsidRDefault="00156274">
      <w:pPr>
        <w:pStyle w:val="a3"/>
      </w:pPr>
      <w:r>
        <w:t xml:space="preserve">　　所以我們早上提到的，要用智慧來選擇人生。這些因果的道理，都可以讓我們的人生朝著行善的正確方向去走。「路休不看就走」，我們會判斷了，走對路了。「人休不擇就交」，我們交朋友一定要所謂「親附善友」，親近好的朋友，「如霧露中行」，就好像走在早晨森林裡面都有霧的情境之下，「雖不溼衣」，雖然我們的衣服好像沒有溼，但是事實上露水時時都在滋潤，「時時有潤」。交好的朋友也是這樣，所謂近朱者赤，但是近墨者黑。孩子有能力判斷交好朋友，以至於有能力判斷交好的對象，這都需要智慧，假如判斷錯誤了，很可能毀掉一生。你看很多的人一輩子工作到四十幾歲，也挺有成就的，結果用錯一個人，把他的錢全部捲走了，還讓他負債。他面對這樣的事情，打擊太大，一蹶不振，我怎麼這麼倒楣，遇到這樣的部屬？這個時候怨天尤人有沒有用？這個要反求諸己，我們看人的智慧不夠。所以面對人生的這些因緣，很重要的一定要有智慧，有判斷力才行。所以俗話講的「男怕入錯行，女怕嫁錯郎」，而入錯行，不只是行業別要選對，甚至於跟的領導人都要會看，要跟有德行的，不能跟沒德行的，到時候幹錯事自己統統進監獄去了。</w:t>
      </w:r>
      <w:r>
        <w:t xml:space="preserve"> </w:t>
      </w:r>
    </w:p>
    <w:p w14:paraId="5FDE5885" w14:textId="77777777" w:rsidR="00156274" w:rsidRDefault="00156274">
      <w:pPr>
        <w:pStyle w:val="a3"/>
      </w:pPr>
      <w:r>
        <w:t xml:space="preserve">　　有位老師，常常上台講課的時候，她都會跟大眾講﹙她是個女老師﹚：找對象一定要找孝子。她為什麼講得這麼堅定？因為她自己就是找到一個孝子，她覺得她人生很幸福，所以勸這些還沒結婚的人、想結婚的人判斷就是孝。當初還沒結婚以前，還跟她男朋友在談對象，同一個公司，他先生的媽媽也在那個公司裡面。有一次他們公司舉行抽獎，她的先生上去抽到了一個金項鍊，底下的同仁就開始起鬨說：趕快戴，戴上、戴上。叫她的先生要找個人把它戴上去，就在下面起鬨。其實同事的意思是叫她的先生給誰戴上？那時候他們還在談對象，其實就是起鬨叫他女朋友上去，幫他女朋友戴上。所以人就很無聊，淨幹這些起鬨的事。真的，人有時候亂起鬨，可能就讓人家糊裡糊塗結婚去了，也糊裡糊塗就離婚去了。這種事不能幹，一定是要讓好朋友互相學習聖賢教誨，讓他自己去判斷，不要在那裡亂起鬨，亂給人家送作堆，這樣不好，因為婚姻事都要很慎重。很多人就是在起鬨當中真的跑去結婚了，你們有沒有遇過？所以玩笑不可以亂開。</w:t>
      </w:r>
      <w:r>
        <w:t xml:space="preserve"> </w:t>
      </w:r>
    </w:p>
    <w:p w14:paraId="6FF6D00A" w14:textId="77777777" w:rsidR="00156274" w:rsidRDefault="00156274">
      <w:pPr>
        <w:pStyle w:val="a3"/>
      </w:pPr>
      <w:r>
        <w:t xml:space="preserve">　　就這樣起鬨、起鬨，這個女老師在台下就忐忑不安，她又很期待戴到她的脖子上，可是又很害怕假如不戴我多沒面子。突然她的先生說：戴就戴。然後大家就等著看，他馬上叫他媽媽起來，這個女老師當下覺得要挖一個洞鑽下去。可是雖然很難受，心裡又想最起碼他還挺孝順的。所以這個面子放下了，還是穩住情緒，對這個男朋友的行為很認同。嫁給他之後，真的對家都很負責任，以至於她要出來推廣中國文化，她的先生還有婆婆都很支持。她想就是因為家裡有孝道承傳，對文化都很認同，所以她現在那個路都很得到家裡人支持。所以這個孝道是個判斷。</w:t>
      </w:r>
      <w:r>
        <w:t xml:space="preserve"> </w:t>
      </w:r>
    </w:p>
    <w:p w14:paraId="6A97F4C9" w14:textId="77777777" w:rsidR="00156274" w:rsidRDefault="00156274">
      <w:pPr>
        <w:pStyle w:val="a3"/>
      </w:pPr>
      <w:r>
        <w:t xml:space="preserve">　　以至於從很多生活的細節，都可以判斷一個人的人品，這個我們都要會看。有個男眾到國外去留學，交了個女朋友也是華人。有天在等紅綠燈，因為他自己闖紅燈習慣，一看沒有車了，他就拉著女朋友要過馬路去。他女朋友說：紅燈不可以闖。他說沒關係，就硬把女朋友拉過去。過了馬路之後，他女朋友很沈默，他也覺得這個氣氛不太一樣。結果他女朋友接著說：我們分手吧！他就嚇一跳，我做錯什麼事了？她說：你連紅燈都敢闖，你有什麼事不敢做？就這樣就跟他分手了，他的打擊也不小。</w:t>
      </w:r>
      <w:r>
        <w:t xml:space="preserve"> </w:t>
      </w:r>
    </w:p>
    <w:p w14:paraId="6296A540" w14:textId="77777777" w:rsidR="00156274" w:rsidRDefault="00156274">
      <w:pPr>
        <w:pStyle w:val="a3"/>
      </w:pPr>
      <w:r>
        <w:t xml:space="preserve">　　也對，你看連這個法都不守了，他以後還會守什麼法？所以他回來經一事長一智，以後都不敢闖紅燈。回國之後，又交了個女朋友，有天又遇到了紅綠燈，結果紅燈，他的女朋友就拉著他說：走。他已經學到一次教訓，紅燈不可以闖，要守法，就在那等。後來過了馬路，這個新的女朋友臉很臭，不大高興跟他說：我們分手吧！他說怎麼會這樣？我不闖紅燈也要分手？他女朋友跟他說：你連紅燈都不敢闖，你還能做什麼？所以你看這個判斷力很重要，這個男士他第二次，他的女朋友：你連紅燈都不敢闖，你還敢做什麼？其實這個時候，這個女朋友跟他分手對他是福還是禍？這是他的福。假如真的結婚了，他太太時時闖紅燈，他以後的兒子那可是很危險，所以這是他的福。只要真正能依遁道理做事情，禍都能夠化掉。所以還是要用正確的判斷力，還是要守法，還是要依照天理做事才對。</w:t>
      </w:r>
      <w:r>
        <w:t xml:space="preserve"> </w:t>
      </w:r>
    </w:p>
    <w:p w14:paraId="484E671C" w14:textId="77777777" w:rsidR="00156274" w:rsidRDefault="00156274">
      <w:pPr>
        <w:pStyle w:val="a3"/>
      </w:pPr>
      <w:r>
        <w:t xml:space="preserve">　　選擇對象、選擇朋友其實不複雜，一本《弟子規》就能判斷。假如你覺得這個人不錯，把《弟子規》介紹給他，他假如看了《弟子規》之後很歡喜，那他很有善根，這個就很值得交的朋友。假如這些經書拿給他，他一點興趣都沒有，只想賺錢，那這個我們自己就要謹慎了。這樣的朋友，假如是談這樣的對象，以後你嫁給他，幫他幹什麼？就幫他算鈔票而已，幫他賺錢。所以有個先生他很勤勞，勤勞好不好？大家都不回答，知道蔡老師很奸詐狡猾。勤勞要看從心地上勤勞的動力在哪裡。死要錢的人也很勤勞，他二十四小時可以工作十六小時，他也很努力，可是他滿腦子都是名利。</w:t>
      </w:r>
      <w:r>
        <w:t xml:space="preserve"> </w:t>
      </w:r>
    </w:p>
    <w:p w14:paraId="02D6755E" w14:textId="77777777" w:rsidR="00156274" w:rsidRDefault="00156274">
      <w:pPr>
        <w:pStyle w:val="a3"/>
      </w:pPr>
      <w:r>
        <w:t xml:space="preserve">　　這個先生很勤勞，從外地回到自己的家鄉，馬上去拜訪客戶，沒有先去看自己的父母。這樣子的人他都是名利，對父母都不念恩，妻子兒女會在意嗎？看人那個深度要看得深，所以怎麼看人，古聖先賢有些重要的教誨。孔夫子說，「視其所以，觀其所由，察其所安，人焉叟哉，人焉叟哉」。能從這三個角度去看人，縱使再隱瞞也隱瞞不住。視其所以，就是看到他現在在做什麼；觀其所由是看他做這件事的動機，或者是這個人這幾年在幹什麼，他的整個經過，他的動機、他的經過都屬於觀其所由。視其所以是只看到他現在在做的動作，觀其所由是看到他的動機。察其所安，是他做了這個事以後，他是什麼樣的心境，都可以觀察一個人。比方我們叫學生掃地，同樣在掃地，有的學生是覺得我可以幫班級付出，所以察其所安，他做得很高興，雖然動機是老師交代的事，但是他是歡喜做的，他安住在盡本分上。有的學生雖然在做，嘴巴翹得很高，真煩，還要做。所以他做完之後不高興。所以孩子的所安都不一樣，是吧？所以就要看得比較深入一點。</w:t>
      </w:r>
      <w:r>
        <w:t xml:space="preserve"> </w:t>
      </w:r>
    </w:p>
    <w:p w14:paraId="7861429B" w14:textId="77777777" w:rsidR="00156274" w:rsidRDefault="00156274">
      <w:pPr>
        <w:pStyle w:val="a3"/>
      </w:pPr>
      <w:r>
        <w:t xml:space="preserve">　　看人我們要很冷靜，欲知人者先自知，我們自己都看不清楚自己了，怎麼可能看清楚別人？連離我們最近，跟我們二十四小時相處的自己都看不清楚，我們焉有看清楚別人的道理。所以學佛法，學聖教，心外無法，莫向外求。能看自己的優缺點看得清清楚楚，才能看得清楚別人。我們自己每一次在做什麼事情的時候，我們的心境看清楚了沒有？我們有沒有時時觀照心有沒有偏離真誠清淨平等正覺慈悲？我們真正去盡我們的本分，我們有沒有察我們的心，我們孝順完父母之後心裡很踏實，而不是應付。我們在工作當中盡忠職守，我們覺得自己很安慰，也不是應付，這都是要看清楚我們自己，進一步自己能照得清楚，自己的心地就像鏡子一樣很清淨，照別人也能照得很清楚。所以我們觀人，可不能全部的精神都看別人好、看別人不好而已。</w:t>
      </w:r>
      <w:r>
        <w:t xml:space="preserve"> </w:t>
      </w:r>
    </w:p>
    <w:p w14:paraId="46451BA3" w14:textId="77777777" w:rsidR="00156274" w:rsidRDefault="00156274">
      <w:pPr>
        <w:pStyle w:val="a3"/>
      </w:pPr>
      <w:r>
        <w:t xml:space="preserve">　　說實在的，人與人都是磁場的感應。《易經》當中說「方以類聚，物以群分」，用平常我們在講的閩南話叫，「龍交龍，鳳交鳳，穩龜交洞憨」。對，你看我們都在講我要很會看人，看到好的人，你要跟人家交朋友，人家不要你。所以真正有智慧的人不是跟人家攀緣，是提升自己的德行，自然就感來好的人。這個教誨，孔夫子也說了，「為政以德，譬如北辰」，就像北辰﹙北極星﹚一樣，北極星在那裡，其他的星都圍著它繞。有了德行，很多好友就自然吸引過來。很多年青人在那裡沮喪，我怎麼都交不到好朋友？繼續這樣子想就交不到好朋友。自己提升德行，提升愛心、恭敬心，好朋友就能感召來。</w:t>
      </w:r>
      <w:r>
        <w:t xml:space="preserve"> </w:t>
      </w:r>
    </w:p>
    <w:p w14:paraId="64421933" w14:textId="77777777" w:rsidR="00156274" w:rsidRDefault="00156274">
      <w:pPr>
        <w:pStyle w:val="a3"/>
      </w:pPr>
      <w:r>
        <w:t xml:space="preserve">　　《大學》裡面有一句話講得很好，「有德此有人」，有了德行就能感召好的人來，「有人此有土，有土此有財，有財此有用」，你看中國人把這些道理的次第先後，點得非常清楚。一般人看到這個句子的時候就想，這是當官的、當國家領導學的。中國文化是很圓融的，小到個人家庭，大到天下都用得上。我們不要自己的分別，把這些這麼好的教誨當面錯過。你看這句話小到家庭，有了德行，才能感來有德行的人來到我們家庭；男士有德行，他感來好的老婆組成夫婦，好的對象來了。有人此有土，在古代，土就是你很有德行，有一個地方人民很信任你治理；用在家庭，這個土就是組成家庭。組成家庭以後，夫妻一條心，黃土化成金，有財，家道興旺了。這個財不止是錢財，還有好的子孫，好的人才也會從家庭裡面出來。</w:t>
      </w:r>
      <w:r>
        <w:t xml:space="preserve"> </w:t>
      </w:r>
    </w:p>
    <w:p w14:paraId="56CDA353" w14:textId="77777777" w:rsidR="00156274" w:rsidRDefault="00156274">
      <w:pPr>
        <w:pStyle w:val="a3"/>
      </w:pPr>
      <w:r>
        <w:t xml:space="preserve">　　范仲淹先生生了四個兒子，四個兒子都有很高的成就，其中有一個還做到比自己還要高的正宰相的位置。而他們家有錢財了，又有好的後代。有財此有用，他們家的人才，他們家的財富用在哪裡？要用對，用不對了，這個錢財就在這裡，用對了，這個錢財能夠庇蔭後代子孫。所以這是一個循環，錢財、人才用對了，就感來更多有德行的後代子孫，你看他的家道到現在，范仲淹先生後代子孫估計已經超過一百萬。所以潤澤德本，你看他的財富跟他的子孫，把錢用在哪？用在幫助大眾，所以他們後代子孫的德行又上來。</w:t>
      </w:r>
      <w:r>
        <w:t xml:space="preserve"> </w:t>
      </w:r>
    </w:p>
    <w:p w14:paraId="29FF9347" w14:textId="77777777" w:rsidR="00156274" w:rsidRDefault="00156274">
      <w:pPr>
        <w:pStyle w:val="a3"/>
      </w:pPr>
      <w:r>
        <w:t xml:space="preserve">　　所以人生正確的經營，就是把才華、財富都要用在提升自己的德行上，潤澤德本。范仲淹先生去世的時候，他的義田是一千畝，到了清朝他後代子孫發展到多少畝？四千畝。范仲淹先生雖然離開了，但是他的那分德行，他的子孫繼其志向承傳下來，到了清朝是發揚光大。你看這一個循環，給我們人生很大的啟示，所以不管我們經營好的家庭，還是好的企業團體，最根本的是先提升我們自己的德行。有了好的德行，好人、壞人我們一接觸就感知得到，也能感應來一些志同道合的這些有緣的人，就能有德此有人，有人此有土。這個土用在企業上，就是我們的發展機會，市場。有土此有財，真正賺到的錢財，真正有德行，又能把這些好的經驗承傳給其他的同仁，人才愈聚愈多，而且用在社會國家，這樣就對了。今天先跟大家分享到這裡，謝謝。</w:t>
      </w:r>
    </w:p>
    <w:sectPr w:rsidR="001562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146C0" w14:textId="77777777" w:rsidR="00156274" w:rsidRDefault="00156274" w:rsidP="00336D12">
      <w:r>
        <w:separator/>
      </w:r>
    </w:p>
  </w:endnote>
  <w:endnote w:type="continuationSeparator" w:id="0">
    <w:p w14:paraId="668B032D" w14:textId="77777777" w:rsidR="00156274" w:rsidRDefault="00156274" w:rsidP="00336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A4FCD" w14:textId="77777777" w:rsidR="00156274" w:rsidRDefault="00156274" w:rsidP="00336D12">
      <w:r>
        <w:separator/>
      </w:r>
    </w:p>
  </w:footnote>
  <w:footnote w:type="continuationSeparator" w:id="0">
    <w:p w14:paraId="51596990" w14:textId="77777777" w:rsidR="00156274" w:rsidRDefault="00156274" w:rsidP="00336D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12"/>
    <w:rsid w:val="00156274"/>
    <w:rsid w:val="00336D1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6BA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6D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6D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6D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6D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1425</Words>
  <Characters>8124</Characters>
  <Application>Microsoft Office Word</Application>
  <DocSecurity>0</DocSecurity>
  <Lines>67</Lines>
  <Paragraphs>19</Paragraphs>
  <ScaleCrop>false</ScaleCrop>
  <Company/>
  <LinksUpToDate>false</LinksUpToDate>
  <CharactersWithSpaces>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