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EDA0" w14:textId="77777777" w:rsidR="00513983" w:rsidRDefault="00513983">
      <w:r>
        <w:t>2008</w:t>
      </w:r>
      <w:r>
        <w:t>年幸福人生講座大專營</w:t>
      </w:r>
      <w:r>
        <w:t>—</w:t>
      </w:r>
      <w:r>
        <w:t xml:space="preserve">建立和諧尊重的兩性關係　　蔡禮旭老師主講　　（第一集）　　</w:t>
      </w:r>
      <w:r>
        <w:t>2008/1/24</w:t>
      </w:r>
      <w:r>
        <w:t xml:space="preserve">　　台灣至善教育基金會　　檔名：</w:t>
      </w:r>
      <w:r>
        <w:t xml:space="preserve">52-282-0001 </w:t>
      </w:r>
    </w:p>
    <w:p w14:paraId="4863F6EE" w14:textId="77777777" w:rsidR="00513983" w:rsidRDefault="00513983">
      <w:pPr>
        <w:pStyle w:val="a3"/>
      </w:pPr>
      <w:r>
        <w:t xml:space="preserve">　　尊敬的諸位同學，大家早上好！我們這幾天的課程，最重要的，認識自己，相信自己，把握好自己。面對很多的欲望、誘惑，要懂得去克服，懂得去格除物欲，進一步能夠成就自己，而唯有成就自己才能夠幫助別人，利益他人，這是非常重要的先後順序。我們今天懂得自愛才能愛人，懂得自助才能助人，不然就像俗話講的，泥菩薩過江，自身都難保。所以我們這幾天一直在強調，人生要有智慧，智慧就在知所先後當中可以彰顯出我們到底有沒有這種智慧的認知。所以真正治理天下之人，管理眾人之人，他最重視的還是自我的修為、自我的管理。《大學》當中最關鍵的一句話，「自天子以至於庶人，壹是皆以修身為本」。我們看到這一句話，「天子」，現在又沒有皇帝了，這樣去理解傳統文化，很難得到實質的利益，我們要體會的是這個背後的義理。天子以前是皇帝的意思，但是用在現代，他可能是總理，他可能是總統，他可能是一個單位的領導者，都可以用這個天子的義理到現在來註解、來體會。也就是高到皇帝，還有一般的平民，其實這一句話就是各行各業的人，都應該要在家庭、要在事業當中有所成就，都必須要以個人的修身、修養為一個根本。我們聽懂這句話那個心境就不一樣了，都是先從自己的修身，就不會去要求他人。</w:t>
      </w:r>
      <w:r>
        <w:t xml:space="preserve"> </w:t>
      </w:r>
    </w:p>
    <w:p w14:paraId="3E04E034" w14:textId="77777777" w:rsidR="00513983" w:rsidRDefault="00513983">
      <w:pPr>
        <w:pStyle w:val="a3"/>
      </w:pPr>
      <w:r>
        <w:t xml:space="preserve">　　而《中庸》當中又有一句話，「正己而不求於人，則無怨」。「正己化人」，這一句是《太上感應篇》道家的一句教誨。我們看到這些經典都把「正己」擺在前面，而這個心態就非常的重要。我曾經聽過一位長者，他有看過《幸福人生講座》四十集的講稿，（講稿看一遍那也不容易了），我們看到他的書都已經是翻了好多遍，看起來都已經很舊了，看了也很感人，這麼用心在學習。結果他走上前來還對我們說，我這一本書還下了眉註，下眉批，每一段都有。愈聽愈感佩。當他把書打開來的時候，我們看到了，他每一段道理看完以後，最後的眉批是什麼？兒子要看；下一段說，太太要看；再下一段，可能是弟弟要看。所以整本書看下來，所有的人都得看，所有的人都得學，只有一個人不用學，大家想是誰？自己不用學。</w:t>
      </w:r>
      <w:r>
        <w:t xml:space="preserve"> </w:t>
      </w:r>
    </w:p>
    <w:p w14:paraId="5C19F944" w14:textId="77777777" w:rsidR="00513983" w:rsidRDefault="00513983">
      <w:pPr>
        <w:pStyle w:val="a3"/>
      </w:pPr>
      <w:r>
        <w:t xml:space="preserve">　　我們來感受一下，假如你是他的家人，你服不服氣？鐵定不服氣。自己都還沒學，還沒做，就要求別人，一定會有怨。你自己不做好去要求人，他可能在那裡聽的時候，因為你現在有權力，他敢怒不敢言，可是邊聽，他在那裡雖然頭是「好、好、好」，但是心裡面想「五十步還笑我百步，你又好不到哪裡去」。所以先要求別人鐵定有反效果。那我們很冷靜來看，我們的人生態度是先要求自己還是要求別人？假如這個先後順序倒過來了，很多事都會不如意，因為沒有道法自然。今天真的正己了，自然就能感化身邊的人，為什麼？因為每一個人都有「人之初，性本善」。</w:t>
      </w:r>
      <w:r>
        <w:t xml:space="preserve"> </w:t>
      </w:r>
    </w:p>
    <w:p w14:paraId="6B7C7F64" w14:textId="77777777" w:rsidR="00513983" w:rsidRDefault="00513983">
      <w:pPr>
        <w:pStyle w:val="a3"/>
      </w:pPr>
      <w:r>
        <w:t xml:space="preserve">　　我們曾經看到一些小孩學得很認真，他就在自己的社區開始主動的撿起地下的紙屑，結果撿起紙屑來的時候，別的小朋友也都笑他，但是他的心很正，他的母親教導他也是循循善誘，所以他覺得應該做的事，也不怕人家笑，後來居然變成社區的很多小朋友都跟著他一起撿。還有剛好大學聯考期間，他看到考場外有一些警官他們在那裡服務，看在大熱天當下這些警官在那裡維持秩序，這個孩子看了很感動，也體恤這些警官們的辛勞，就跟他的母親講：「母親，我們去買一些礦泉水，來一一送給這些叔叔」，他真的就拿著礦泉水一個一個去送。當這些警官接到這個水的時候，內心都是非常的感動，一個才七歲的孩子，都能夠體恤他人。而且他們的小學，就因為這個孩子，全校推展《弟子規》，這個孩子是在東北。他每一天都很早到學校，所以學校</w:t>
      </w:r>
      <w:r>
        <w:lastRenderedPageBreak/>
        <w:t>的校工都認識他，而且他到了學校去，都是把自己的教室先打掃乾淨，看在這些長輩的眼裡都覺得很汗顏。所以正己確實可以化人。</w:t>
      </w:r>
      <w:r>
        <w:t xml:space="preserve"> </w:t>
      </w:r>
    </w:p>
    <w:p w14:paraId="2230096E" w14:textId="77777777" w:rsidR="00513983" w:rsidRDefault="00513983">
      <w:pPr>
        <w:pStyle w:val="a3"/>
      </w:pPr>
      <w:r>
        <w:t xml:space="preserve">　　我們曾經跟很多企業界的這些領導人、管理人員交流，而我們去上的課都是管理的課程。這時候我們問到了：「諸位領導們，我們今天來上管理的課程，請問大家，我們的心境、我們的想法，是首先管理誰？」諸位同學們，大家在坊間書局裡面看管理的書籍，管理誰？自己。你們都看的是管理自己，你們都去翻《論語》是吧？《論語》裡面講「其身正，不令而行；其身不正，雖令不從」。我們自己要求別人的事，首先自己先做到了，做出榜樣來了，人家看了感動，起而效法，所以不用命令，跟著就做得好了。這在歷史當中，像堯舜時代，人民以他們為榜樣，都覺得羞恥不能效法堯舜的德行。這時候根本不用法律去要求他了，他本身有道德感，而那個道德感就是來自於這些領導者的榜樣力量。</w:t>
      </w:r>
      <w:r>
        <w:t xml:space="preserve"> </w:t>
      </w:r>
    </w:p>
    <w:p w14:paraId="27E67C3B" w14:textId="77777777" w:rsidR="00513983" w:rsidRDefault="00513983">
      <w:pPr>
        <w:pStyle w:val="a3"/>
      </w:pPr>
      <w:r>
        <w:t xml:space="preserve">　　在周文王的那個時代，剛好兩個國家吵架了，吵得不可開交，虞國跟芮國這兩個國家。他們，其實人很有意思，雖然他們是在情緒當中，但是他們還知道要去找人評理，而且還找有德行的人評理。諸位同學們，曾經有同學來找你評理的，有沒有？怎麼這麼淒慘！好，同學來找你評理，代表對你的信任，覺得你這個人公正、有修養。所以他們一發生衝突了，心裡想，周文王很有德行，所以兩個國家的國君就到了周文王的國土裡面要去找他。因為他們是因土地起爭執，結果進入了那個國土以後，他們自己的國土都是田地互相爭奪，爭來爭去爭到最後中間的田埂都快不能走了，但是看到人家周文王治理的地方，這個田埂很寬，大家互相讓、不爭，光是看到這個田埂的狀況，他們已經受到感動了。接著又走入城市裡面，看到這個城市裡的人們走路都是互相禮讓，甚至於是「長者先，幼者後」，很有次序。所以無形當中他們已經感覺到那種和諧、禮讓的氛圍，對他們剛剛來以前那種爭鬥的情緒，都有很大的一種安撫作用，所以慢慢的他們的氣也消得差不多了。</w:t>
      </w:r>
      <w:r>
        <w:t xml:space="preserve"> </w:t>
      </w:r>
    </w:p>
    <w:p w14:paraId="5038B0E9" w14:textId="77777777" w:rsidR="00513983" w:rsidRDefault="00513983">
      <w:pPr>
        <w:pStyle w:val="a3"/>
      </w:pPr>
      <w:r>
        <w:t xml:space="preserve">　　然後一到朝堂，又看到這些文武百官個個都很和善，也都站得很有次序、規矩。結果他們兩個互相看一看，說道「人家是君子之國，我們兩個小人就不要多留了」，然後兩個人就回去了，覺得很羞恥，回去之後就不爭了，還沒見到周文王，他們就已經不爭了，回去了。所以德行感人是很深的。也由於那一件事情以後，整個周文王那時候的天下，很多的國家都非常佩服他，都一一投靠到他的國家裡面來。所以「德之所在」，道德之所在，「天下歸之」，天下都會很尊重這個人、這個國土。所以這個重點就是自己先做了，「其身正」，你不用命令他，他就會去力行，但自己沒有做到而去要求別人，縱使你的規定規定得非常的嚴格，那也會變成上有政策下有對策。用德行去感，大家效法；用嚴格的法律去要求，大家的聰明就用到怎麼鑽法律漏洞去了。所以這些經句真的對我們自身、還有對我們的事業都是息息相關的。所以我們看到古代的這些榜樣，湯王說到的「萬方有罪，罪在朕躬」，所有各方、所有人民的過錯都是我的過錯，這是湯王之所以能為聖王的重要心境。他是要求自己，不要求別人，他覺得人民不好是他自己沒有做好榜樣，他自己沒有好好的去教育人民。他有這樣的反思，自然能感得他的臣民都是這樣的人生態度。所以我們今天要利益</w:t>
      </w:r>
      <w:r>
        <w:t>別人，最重要的是提升我們自己，我們心平了，家庭才能平，天下才能平。</w:t>
      </w:r>
      <w:r>
        <w:t xml:space="preserve"> </w:t>
      </w:r>
    </w:p>
    <w:p w14:paraId="29E7AD71" w14:textId="77777777" w:rsidR="00513983" w:rsidRDefault="00513983">
      <w:pPr>
        <w:pStyle w:val="a3"/>
      </w:pPr>
      <w:r>
        <w:t xml:space="preserve">　　而我們人是群居的生活，必然要跟他人相識、相處、相知，互相的團結友愛，這是必然在團體、社會當中我們要學習的一個人際關係。而我們要把五倫關係都能夠相處得好，首先我們說到的，要「欲知人者先自知」，了解了自己，才能夠去了解他</w:t>
      </w:r>
      <w:r>
        <w:lastRenderedPageBreak/>
        <w:t>人。我們這幾天的課程很強調人際關係，包含兩性關係，而這個兩性關係它不是很狹隘的，不是說一定就是夫婦、男女朋友，並不是那麼狹隘的，我們大到男女這兩個不同的人群。其實兩性如何互相尊重、互相扶持，這個很重要，不能變成男女互相爭權，那這個家就麻煩了，甚至於這個國家、社會就不好了。而要互相尊重，首先要互相了解。所以整個人與人相處的過程，它有整個不同的階段：相識、相知、相惜、相愛。好，這一段過程，大家不要很狹隘的，就是只有男女關係而已。其實告訴大家，男人跟男人之間也有真感情。你們怎麼都沒什麼表情？你們沒有遇過真情義的好朋友嗎？是吧。</w:t>
      </w:r>
      <w:r>
        <w:t xml:space="preserve"> </w:t>
      </w:r>
    </w:p>
    <w:p w14:paraId="37F596E0" w14:textId="77777777" w:rsidR="00513983" w:rsidRDefault="00513983">
      <w:pPr>
        <w:pStyle w:val="a3"/>
      </w:pPr>
      <w:r>
        <w:t xml:space="preserve">　　想當年我去當兵的時候，我去成功嶺，第一次離開家，也很不習慣，人一不習慣就會很緊張，很怕做錯什麼事情。結果剛好有一天，我有一些事情不明白，我就去問我們一個班長，軍隊裡面一個班長，我就跟他說：「班長，請教你一個事情」。結果我是拍著他的肩膀，我輕輕的拍，沒有很重，就拍了兩下，他馬上眼睛瞪著我說：「你敢拍我！」把我嚇得不行。所以那一段時間就是那種小朋友要哭又哭不出來的心情，大家可以體會吧？結果就這樣過了一個禮拜，人假如不哭出來其實是會生病的，那時候感覺度日如年。突然有一天，我分配到工作，在自己這一連的前面走廊掃地，在那裡掃啊掃啊，突然我的餘光看到一個很熟悉的背影，結果我緩緩的看了，愈看愈覺得好熟悉的身影，結果是我高中最好的同學。我們兩個在同一連，居然一個禮拜都不知道，因為那時候剛好「兵荒馬亂」，大家都緊張，根本都忽略掉了。結果一看到，他也看到我，兩個人突然放下掃把，大家看過這種電影情節沒有？突然兩個人抱在一起，那個當下真的感覺什麼叫，這個已經無法用言語來形容當時候的心情。從此以後我們兩個就坦誠相見，一起洗澡，每一次洗澡，好難得，今天好不容易兩個人又能聊聊天了。後來念了大學，他來找我的時候還是很懷念，還是一起洗澡。</w:t>
      </w:r>
      <w:r>
        <w:t>所以這確確實實相知、相惜。男人跟男人之間還是有真感情。</w:t>
      </w:r>
      <w:r>
        <w:t xml:space="preserve"> </w:t>
      </w:r>
    </w:p>
    <w:p w14:paraId="63A9EC82" w14:textId="77777777" w:rsidR="00513983" w:rsidRDefault="00513983">
      <w:pPr>
        <w:pStyle w:val="a3"/>
      </w:pPr>
      <w:r>
        <w:t xml:space="preserve">　　假如是抉擇走入婚姻，這個男女的關係就變成所謂人生的大事，走入地毯的那一端，這是走入婚姻。而其實很重要的，不是走入婚姻就沒事了，不是說「好！終於到手了」，這個心態都不對。應該是以一種道義相交，要懂得去經營怎麼給彼此幸福，怎麼給下一代幸福，以至於怎麼給雙邊的父母、家人、長輩安心，這個非常重要。</w:t>
      </w:r>
      <w:r>
        <w:t xml:space="preserve"> </w:t>
      </w:r>
    </w:p>
    <w:p w14:paraId="08E32EF7" w14:textId="77777777" w:rsidR="00513983" w:rsidRDefault="00513983">
      <w:pPr>
        <w:pStyle w:val="a3"/>
      </w:pPr>
      <w:r>
        <w:t xml:space="preserve">　　好，我們來看，現在第一個階段</w:t>
      </w:r>
      <w:r>
        <w:t>——</w:t>
      </w:r>
      <w:r>
        <w:t>相識。其實人的相識都不是偶然的，今天我們在網吧裡面，是網吧，沒錯吧？網咖。對不起，我一次都沒去過，所以有點陌生。網咖裡面，或者你在電動玩具店裡面，你就很難認識蔡老師。不是啦，就是俗話講的「方以類聚，物以群分」。所以今天我們常常在那裡：「我都是被壞朋友給害的！」這叫找藉口，不負責任。今天為什麼會遇到這些磁場的人，那跟我們自己有關係，你有這些欲望的念頭，才會在那些地方跟這些人相識。假如我們的心境都是好好的充實自己、提升自己，以後能夠利益社會、國家，甚至於你現在在大學裡面，都想著如何利益我的學弟、學妹。我們很感動，這一次幾天課程，就有同學們已經決定拿一些書回去給學弟、學妹看，決定回去以後能夠把這些好的東西、聖賢的教誨，跟學弟妹、跟同學一起交流。有沒有這樣的期許？你們的眼神告訴我「有」。那時候大家可以參考我的經驗，到泡沫紅茶店，搬幾個桌子，把那些學弟妹都找來，但是有一個經驗不要承傳，就是不要講得他們口吐白沫就好，要循循善誘，把這些善的種子都種到我們生命當中有緣人的心田當中。</w:t>
      </w:r>
      <w:r>
        <w:t xml:space="preserve"> </w:t>
      </w:r>
    </w:p>
    <w:p w14:paraId="0E8D7740" w14:textId="77777777" w:rsidR="00513983" w:rsidRDefault="00513983">
      <w:pPr>
        <w:pStyle w:val="a3"/>
      </w:pPr>
      <w:r>
        <w:t xml:space="preserve">　　在這幾年的歲月，有一個非常深的感受，就是認識的朋友可能只有半年，可能只有一年，但是在那種心靈的感受，都覺得是十年、二十年的好朋友。所以人與人相處，重在交心、重在惺惺相惜，而那分惺惺相惜就是對生命、對家庭、對社會的那一分責任心，讓彼此互相提升、互相尊重。所以朋友的相識要從我們的心去感來，我們起的是「孝悌忠信禮義廉恥」的心，感來的都是君子。</w:t>
      </w:r>
      <w:r>
        <w:t xml:space="preserve"> </w:t>
      </w:r>
    </w:p>
    <w:p w14:paraId="64248A98" w14:textId="77777777" w:rsidR="00513983" w:rsidRDefault="00513983">
      <w:pPr>
        <w:pStyle w:val="a3"/>
      </w:pPr>
      <w:r>
        <w:t xml:space="preserve">　　今天我們跟異性認識了、相識了，而那個相識最好是什麼狀況？最好是很平常的狀況，這樣子大家認識就會覺得很自然，你看到的是對方平常的表現，平常的表現最能看清楚一個人。假如第一次相識就是好像相親一樣，兩個人一對一，請問能不能看到他真實的樣子？看你們的表情沒什麼經驗，你們沒有相親過，我就不怪你們了。或者是說男女認識都很刻意的時候，他一定是盡力的把他最好的表現出來。說實在的，最好的表現出來，那是不是真正的狀況？不是，那是刻意的狀況。所以因為這個刻意的狀況，才會因誤解而結合，因了解而分開。所以大家要了解到，要按兵不動，欣賞一個人絕對不要打草驚蛇，這個比喻好像怪怪的，就是讓他，妳看到他是怎麼樣對待同學的。</w:t>
      </w:r>
      <w:r>
        <w:t xml:space="preserve"> </w:t>
      </w:r>
    </w:p>
    <w:p w14:paraId="68E5D9D5" w14:textId="77777777" w:rsidR="00513983" w:rsidRDefault="00513983">
      <w:pPr>
        <w:pStyle w:val="a3"/>
      </w:pPr>
      <w:r>
        <w:t xml:space="preserve">　　大家要了解，一個有愛心的人，他怎麼可能說對父母有愛心，對別人沒愛心？一真一切皆真。今天他對妳很好，結果走在路上對清潔的環保人員那個眼神非常的輕視，甚至於還罵他，這就是傲慢，這就是瞧不起人。當妳看到這一幕，妳就要明白，他的心性還有要修正的部分。而今天要選擇走入婚姻，那是大事，妳要有把握確定他的德行是好的，不然都應該在這些生活的點滴當中看清楚一個人。所以看人就顯得很重要，找對象要會看人；你找合作的夥伴，要會看人；甚至你往後起用幹部，都要看對人。所以用錯了人，很可能一個企業十年、二十年，甚至上百年的基業，都會毀於一旦。我們曾經看到兩百多年的英國的霸菱銀行，就因為新加坡的一個期貨員挪用公款，兩百多年的全球企業毀於一旦，這是發生在一九九五年的事情。</w:t>
      </w:r>
      <w:r>
        <w:t xml:space="preserve"> </w:t>
      </w:r>
    </w:p>
    <w:p w14:paraId="54E2C0CE" w14:textId="77777777" w:rsidR="00513983" w:rsidRDefault="00513983">
      <w:pPr>
        <w:pStyle w:val="a3"/>
      </w:pPr>
      <w:r>
        <w:t xml:space="preserve">　　所以這個相識、認識就很重要，在哪一些機會點認識，以至於在生活當中去觀察。剛好有一個留學生到美國去留學，他在美國交了一個女朋友，剛好有一次要過馬路，然後他就停在那裡，結果這個女士說：「走啊！走啊！」這個男士說：「紅燈，不能走」。然後他那個女朋友一直拉著他，他說：「不行，我以前學《生活與倫理》，說紅燈要停，不可以闖」。結果他這個女朋友就翹著嘴巴，有點不高興，後來綠燈了，他們就走過去了，結果走到對面的時候，這個女士就對他說：「你連紅燈都不敢闖，你還能幹什麼？我跟你分手」。晴天霹靂，他就這樣被打了個悶棒，無奈這個女朋友已經走了。後來他回國來了，又交了一個女朋友，結果剛好又遇到紅燈，這時候他就拉著這個新的女朋友：「走啊！走啊！」他女朋友說：「紅燈。」他硬是把她給拉過去，過了馬路以後，這個女朋友說了：「我要跟你分手」。這不是笑話，這是真實的故事。她說：「你連紅燈都敢闖，你還有什麼事情幹不出來？我們要分手」，再換個成語，天崩地裂。</w:t>
      </w:r>
      <w:r>
        <w:t xml:space="preserve"> </w:t>
      </w:r>
    </w:p>
    <w:p w14:paraId="1A0B856A" w14:textId="77777777" w:rsidR="00513983" w:rsidRDefault="00513983">
      <w:pPr>
        <w:pStyle w:val="a3"/>
      </w:pPr>
      <w:r>
        <w:t xml:space="preserve">　　諸位同學們，他兩次交女朋友沒有成功，對他是好事還是壞事？怎麼都是我們女同學說好事，男同學已經落入悲傷之中了是嗎？大家冷靜來分析一下，你看第一個女朋友說，「你連紅燈都不敢闖，你還能幹什麼？」顯然這個女朋友的價值觀怎麼樣？是偏頗掉的，所以逃過一劫，這樣的女朋友繼續交，凶多吉少。所以劉備交代後代是「勿以善小而不為，勿以惡小而為之」，他只要做的是這些生活上的小的錯事不改過來，小的就會慢慢變成大的。然後第二次這個女朋友又提醒了他，因為他的價值觀已經認知錯誤了，又提醒他趕快改過來。所以諸位同學們，我們要了解一個道理，該是你的，跑都跑不掉；不是你的，強求不來。這是很重要的人生認知，「命裡有時終須有，命裡無時莫強求」。一個人有沒有好的婚姻，有沒有好的事業，都跟他積累的福分有很大的關係。有福的人感來的就是好的對象，無福的人就麻煩了，無福的人做什麼事業都不順。</w:t>
      </w:r>
      <w:r>
        <w:t xml:space="preserve"> </w:t>
      </w:r>
    </w:p>
    <w:p w14:paraId="470A0089" w14:textId="77777777" w:rsidR="00513983" w:rsidRDefault="00513983">
      <w:pPr>
        <w:pStyle w:val="a3"/>
      </w:pPr>
      <w:r>
        <w:t xml:space="preserve">　　我們曾經聽一個真實的例子，一個人當天接到訊息，明天升他當少將，明天從上校變少將，變將軍了，當天晚上高興，宴請親朋好友，吃得很痛快，回到家裡，當天晚上就死掉了。你看，沒有將軍的命做不上去。而我記得剛好好幾年前我參加代課老師的考試，那時候高雄縣錄取五十名，我考了三十三名，那時候我另外一個同學考三十四名，我們兩個站在那裡排隊，準備去填志願。然後我就對著同學講：「我們兩個一起到彌陀國小去當同事」，因為那個彌陀國小還剩兩個名額。我跟同學剛講完，一回頭，這個三十二名把彌陀國小填走了，剩一個，結果其他的學校不是上山就是下海，因為比較市區的學校都填得差不多了。然後我這個女同學，她的孩子才剛出生不到一年，假如她到這個偏遠地方去教書，她就沒法照顧她的小孩。所以當我站上台準備填的時候，真是人神交戰！沒那麼嚴重。諸位同學，這時候你會怎麼做？這時候我們想到，要為同學著想，當媽媽太不容易了，三歲以前孩子都沒有獨立行為的能力，真的是日夜都要擔憂，很辛苦。所以我就站在台上，我也搞不清楚這個學校好不好，我就給它填下去「龍肚國小」，就把這個名額讓給我的同學。</w:t>
      </w:r>
      <w:r>
        <w:t xml:space="preserve"> </w:t>
      </w:r>
    </w:p>
    <w:p w14:paraId="65C3571E" w14:textId="77777777" w:rsidR="00513983" w:rsidRDefault="00513983">
      <w:pPr>
        <w:pStyle w:val="a3"/>
      </w:pPr>
      <w:r>
        <w:t xml:space="preserve">　　請問讓了就吃虧了嗎？讓了，該是你的福還是你的福，跑不掉的。人之所以會痛苦，就是得失心太重了，患得患失，明明時間還沒到，硬是要把它拿下來，最後雙方都痛苦。我們要從大自然當中得到啟示，諸位同學們，水果要熟的時候摘才會甜，強摘的瓜不甜，而且吃起來還很澀、很苦。明明是可以吃到甜果，因為太著急了，吃到苦果。所以凡是面對人與人的關係，以至於事業，都應該遵循著「繩鋸木斷，水滴石穿，瓜熟蒂落，水到渠成」，這樣的人生很悠哉、很自在。每天想著要跟誰爭，要跟誰搶，搶到了都沒有快樂的日子。</w:t>
      </w:r>
      <w:r>
        <w:t xml:space="preserve"> </w:t>
      </w:r>
    </w:p>
    <w:p w14:paraId="11F20174" w14:textId="77777777" w:rsidR="00513983" w:rsidRDefault="00513983">
      <w:pPr>
        <w:pStyle w:val="a3"/>
      </w:pPr>
      <w:r>
        <w:t xml:space="preserve">　　所以當我填完以後，去學校報到，了解到龍肚國小是整個高雄縣最漂亮的一所學校。所以諸位同學們，能捨能得，大捨大得，小捨小得，不捨就得不到了。這個捨一定是隨時放下了，就隨時能再拿起來，不要去控制他人，不要去控制什麼東西，自己會很累。那個學校漂亮到什麼程度？漂亮到學校的範圍之內還有一座山。大家有沒有遇過哪一所小學有山的？不是壽山，那個是名字，我是說真的校園裡面有一座山，每天教完書還可以爬爬山，悠閒悠閒。所以人能捨了就有得。</w:t>
      </w:r>
      <w:r>
        <w:t xml:space="preserve"> </w:t>
      </w:r>
    </w:p>
    <w:p w14:paraId="0C2E73AB" w14:textId="77777777" w:rsidR="00513983" w:rsidRDefault="00513983">
      <w:pPr>
        <w:pStyle w:val="a3"/>
      </w:pPr>
      <w:r>
        <w:t xml:space="preserve">　　剛剛跟諸位同學提到的就是說，今天你覺得有一個對象很好，但是現在這個時間不是我們追求的時候，這個時候你最重要的是提升自己的道德跟學問，讓這個因緣能夠水到渠成，這個非常重要。不然你的眼光很好，看到的都是很不錯的對象，結果最後你被甩掉了，因為你看她很好，但是你自己沒有提升。走在這個婚姻的路上，應該是門當戶對，這個門當戶對絕不是用外在的物質條件去看他，你有多高的權位、多大的財富，這個偏頗掉了，門當戶對最重要的就是有相同的、正確的人生價值觀，不然思想不一樣，那兩個人就變成雙頭馬車了，這個家怎麼可以興旺得了？</w:t>
      </w:r>
      <w:r>
        <w:t xml:space="preserve"> </w:t>
      </w:r>
    </w:p>
    <w:p w14:paraId="6D182742" w14:textId="77777777" w:rsidR="00513983" w:rsidRDefault="00513983">
      <w:pPr>
        <w:pStyle w:val="a3"/>
      </w:pPr>
      <w:r>
        <w:t xml:space="preserve">　　所以這個相識，在生活細節當中認識一個人，去看他在與同學相處、與他人相處，甚至最好的，你還能夠了解到他與家人相處。閩南話有一句話叫「選田要選好土質，娶妻要看好岳母」，聽懂嗎？買田地一定要買土質非常肥沃的，有很好的底子的；你找對象，比方說找太太，要看她的母親，因為她的母親賢德了，她傳下來，上行下效，假如她的母親很兇，可能她就會受影響。所以能夠從她的家庭狀況去了解，那就更能看清楚一個人。這是相識的狀況。</w:t>
      </w:r>
      <w:r>
        <w:t xml:space="preserve"> </w:t>
      </w:r>
    </w:p>
    <w:p w14:paraId="52A6FB66" w14:textId="77777777" w:rsidR="00513983" w:rsidRDefault="00513983">
      <w:pPr>
        <w:pStyle w:val="a3"/>
      </w:pPr>
      <w:r>
        <w:t xml:space="preserve">　　假如有一個男子追求一個女子，而且追了三年，三年如一日，這個女子是有求他就必應，半夜肚子餓了，打個電話給他，要吃蚵仔煎，不管是凌晨一點還是兩點，這個男士馬上騎上摩托車，「咻</w:t>
      </w:r>
      <w:r>
        <w:t>—</w:t>
      </w:r>
      <w:r>
        <w:t>咻</w:t>
      </w:r>
      <w:r>
        <w:t>—</w:t>
      </w:r>
      <w:r>
        <w:t>」，就到了這個女子的家裡，而且屢試不爽，已經三年了。這時候男子跟她求婚，剛好祖宗有德，這個女子的一個長輩來跟她說，妳自己考慮清楚，這個男子對他的父母都不恭敬、不孝順，妳自己考慮考慮要不要嫁給他。好，諸位女同學，要不要嫁？妳們還考慮這麼久，現在就考慮半天了，那真遇到了，我看凶多吉少。現在妳是旁觀者，旁觀者都不清了，那當局者更是不得了。嫁不嫁？不嫁。終於清醒過來了。</w:t>
      </w:r>
      <w:r>
        <w:t xml:space="preserve"> </w:t>
      </w:r>
    </w:p>
    <w:p w14:paraId="6B074B99" w14:textId="77777777" w:rsidR="00513983" w:rsidRDefault="00513983">
      <w:pPr>
        <w:pStyle w:val="a3"/>
      </w:pPr>
      <w:r>
        <w:t xml:space="preserve">　　這時候突然，我曾經在一個企業演講的時候，有一個女士說「嫁」。她那種氣勢，我實在擋不下來。接著這個時候，擋不下來怎麼辦？擋不下來要效法大禹的精神，用疏導，你不要防堵她，一定跟她兩敗俱傷。你看以前武俠片，兩個人對掌會內傷。所以這時候稍微緩和一下，這麼一緩和下來，我說：「請問妳，為什麼要嫁？」她說：「他已經夠可憐了，我要救他」。果然是有母愛的精神，但是她可能沒有讀過那一句「古來征戰幾人回」。我們打一個比喻，大家就容易了解，今天你看到一個人溺水，這時候首先第一個念頭是什麼，是救他嗎？不是，是你會不會游泳。假如自己都不會游泳，一跳下去，這時候可能就來不及了。所以我們現在有沒有智慧去幫一個人？而且大家要再深入思考，今天你有能力幫人了，難道就能幫得成嗎？今天你要幫一個人，還要對方願意接受。有</w:t>
      </w:r>
      <w:r>
        <w:t>一句俚語講得也不能說完全對，可是也有它的道理，叫「牛牽到北京還是牛」。這個意思告訴我們，江山易改，這句話講錯了，習性難移，不是本性，人之初都是性本善。這句話沒有在經典裡面，這個要改過來。這句話是誰講的？是那個不願意改的人說「本性難移」。有一句話叫「英雄難過美人關」，大家知不知道誰講的？我知道誰講的，那個過不了還要把所有的男人統統拖下水的那個男人講的。還有一句話叫「人不為己，天誅地滅」，大家知道誰講的了吧？就是那個自私得要死的人，還要把大家統統拖下水。所以這些都不是經典的教誨。所以今天習性他已經養成好一段時間，除非他願意改變，不然孔子來都沒用。所以今天妳要跟他結這一分終身的緣，一定要對方是願意提升他的德行，願意負責任，不然他本來是一個人糟蹋自己，之後他的好色、好賭，只要進入婚姻當中，這個家全部都被拖垮了。所以叫「女怕嫁錯郎」，男也怕「嫁錯郎」，我們看到很多不管是太太賭博還是先生賭博，那個家真的每一個人都痛苦萬分。所以條件是對方願意改變，妳才幫得上忙。</w:t>
      </w:r>
      <w:r>
        <w:t xml:space="preserve"> </w:t>
      </w:r>
    </w:p>
    <w:p w14:paraId="11EC1ABB" w14:textId="77777777" w:rsidR="00513983" w:rsidRDefault="00513983">
      <w:pPr>
        <w:pStyle w:val="a3"/>
      </w:pPr>
      <w:r>
        <w:t xml:space="preserve">　　怎麼判斷對方願不願意改變？有一個照妖鏡很好，提供大家做參考。但是這個照妖鏡首先照誰？先要照自己。這個照妖鏡的名字叫做《弟子規》。所以，妳看看這個對象對妳有意思，這時候就把《弟子規》送給他，然後他翻了以後，他說：「這都什麼時代了」，妳就逃過一劫了，他對道德根本就不接受，妳逃過一劫了。所以這時候就三炷香給《弟子規》拜一下，「好險！好險！」再來，給他《弟子規》了，他說：「妳看做人就是要孝順，做人就是要『凡是人，皆須愛』，這樣人生才有意義」。他這麼一講，怎麼樣，要不要跟他交往？等一下，現在講一套做一套的人太多了，妳不要幾句話就被騙了，這樣不好，要看到言行一致。所以這時候還是要觀察，他很歡喜這些道德，但他跟人相處有沒有真正做出來。你看孔老夫子跟顏回，跟顏回講了這些做人的道理，看顏回都「好、好、好」，到底有沒有聽懂？「退而省其私」，私底下看看他有沒有做，「亦足以發」，真的都去做了。所以我們也是觀察他說的跟做的完全一樣，這個就很保險。</w:t>
      </w:r>
      <w:r>
        <w:t xml:space="preserve"> </w:t>
      </w:r>
    </w:p>
    <w:p w14:paraId="29CA2C03" w14:textId="77777777" w:rsidR="00513983" w:rsidRDefault="00513983">
      <w:pPr>
        <w:pStyle w:val="a3"/>
      </w:pPr>
      <w:r>
        <w:t xml:space="preserve">　　最好還能夠了解一下他整個家庭的狀況，這個孔老夫子的外公是我們的榜樣。孔老夫子的外公要把女兒嫁出去的時候，是先去了解孔子父親的爸爸、爺爺以至於祖輩，德行好不好。因為「積善之家必有餘慶」，他祖先有德，後世會出好子孫。所以孔子的外公一看，他的祖宗都很好，就把女兒嫁給他，最後就生了一個聖人。好，諸位同學們，知不知道怎麼生聖人了？現在一不小心就是敗家子，所以這些都是太好的啟發。所以這時候你找對象不只要看對方，還看看他的祖先好不好，他爸爸是黑社會的，他爺爺是幹什麼壞事的，那這個不妥。</w:t>
      </w:r>
      <w:r>
        <w:t xml:space="preserve"> </w:t>
      </w:r>
    </w:p>
    <w:p w14:paraId="4C072BC8" w14:textId="77777777" w:rsidR="00513983" w:rsidRDefault="00513983">
      <w:pPr>
        <w:pStyle w:val="a3"/>
      </w:pPr>
      <w:r>
        <w:t xml:space="preserve">　　今天我已經是把所有知道的全告訴大家了，希望大家好自為之，這些都是很重要的關鍵。所以只要這些道理都明白了，要生一個聖賢人並不困難。首先先用德行感好的孩子，再來胎教做好，最後孩子「三歲看八十，七歲看終身」，這時候，三歲以前父親、母親要給他最好的榜樣。現在跟大家講這個會不會太早了一點？不會，你現在不先有一個基礎，到時候遇到境界就茫茫然了，就搞不清楚狀況了。</w:t>
      </w:r>
      <w:r>
        <w:t xml:space="preserve"> </w:t>
      </w:r>
    </w:p>
    <w:p w14:paraId="4A277671" w14:textId="77777777" w:rsidR="00513983" w:rsidRDefault="00513983">
      <w:pPr>
        <w:pStyle w:val="a3"/>
      </w:pPr>
      <w:r>
        <w:t xml:space="preserve">　　相知，其實很重要的還是要先自知，而且不只了解自己以外，還要了解自己現在的本分在哪裡，知所先後。請問是先談戀愛還是先完成好學業跟道德學問？你今天先戀愛了，自己的定性又不夠，學業跟道業都學不好，我們拿什麼去愛人？所以這就是理智的人生態度。我們自己很冷靜的來觀察身邊的同學、朋友，談戀愛談成什麼樣子，一年還換好幾個，真沒有職業道德，是吧？你這麼做了，我們人生都還沒有造福，統統都把福給折掉了。大家冷靜去看，常常換女朋友的人，那個臉都沒有福報，都是瘦瘦，眼睛小小的，鼻子小小的。大家有沒有看過這樣的人？你們往前面看就知道了。這就是以前心性不對，福都給折光了。所以我自己的同學，國中就談戀愛了，高中都念不畢業，智商本來是一百五十多，我才一百一十八，他的先天都比我好，結果連高中都沒念畢業，就是這個情欲之關沒有過。</w:t>
      </w:r>
      <w:r>
        <w:t xml:space="preserve"> </w:t>
      </w:r>
    </w:p>
    <w:p w14:paraId="66F79E45" w14:textId="77777777" w:rsidR="00513983" w:rsidRDefault="00513983">
      <w:pPr>
        <w:pStyle w:val="a3"/>
      </w:pPr>
      <w:r>
        <w:t xml:space="preserve">　　好，這個故事下一節課我們再好好的來交流交流，謝謝大家。</w:t>
      </w:r>
    </w:p>
    <w:sectPr w:rsidR="005139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6DDBD" w14:textId="77777777" w:rsidR="00513983" w:rsidRDefault="00513983" w:rsidP="0014065C">
      <w:r>
        <w:separator/>
      </w:r>
    </w:p>
  </w:endnote>
  <w:endnote w:type="continuationSeparator" w:id="0">
    <w:p w14:paraId="2A830F24" w14:textId="77777777" w:rsidR="00513983" w:rsidRDefault="00513983" w:rsidP="00140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3874F" w14:textId="77777777" w:rsidR="00513983" w:rsidRDefault="00513983" w:rsidP="0014065C">
      <w:r>
        <w:separator/>
      </w:r>
    </w:p>
  </w:footnote>
  <w:footnote w:type="continuationSeparator" w:id="0">
    <w:p w14:paraId="26D5D23E" w14:textId="77777777" w:rsidR="00513983" w:rsidRDefault="00513983" w:rsidP="001406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5C"/>
    <w:rsid w:val="0014065C"/>
    <w:rsid w:val="005139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C5D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06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06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06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06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1438</Words>
  <Characters>8198</Characters>
  <Application>Microsoft Office Word</Application>
  <DocSecurity>0</DocSecurity>
  <Lines>68</Lines>
  <Paragraphs>19</Paragraphs>
  <ScaleCrop>false</ScaleCrop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