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826F" w14:textId="77777777" w:rsidR="00F23301" w:rsidRDefault="00F23301">
      <w:r>
        <w:t>2009</w:t>
      </w:r>
      <w:r>
        <w:t>年幸福人生講座企業營</w:t>
      </w:r>
      <w:r>
        <w:t>—</w:t>
      </w:r>
      <w:r>
        <w:t xml:space="preserve">家和萬事興　　蔡禮旭老師主講　　（第一集）　　</w:t>
      </w:r>
      <w:r>
        <w:t>2009/3/13</w:t>
      </w:r>
      <w:r>
        <w:t xml:space="preserve">　　台灣天母農訓中心　　檔名：</w:t>
      </w:r>
      <w:r>
        <w:t xml:space="preserve">52-356-0001 </w:t>
      </w:r>
    </w:p>
    <w:p w14:paraId="09F3E633" w14:textId="77777777" w:rsidR="00F23301" w:rsidRDefault="00F23301">
      <w:pPr>
        <w:pStyle w:val="a3"/>
      </w:pPr>
      <w:r>
        <w:t xml:space="preserve">　　諸位長輩、朋友，大家好。我們一開始向孔子的聖像行三鞠躬禮，其實一個人的德行，最重要的大根大本是孝親尊師。一個社會它之所以亂，根源也亂在這裡，就是《孝經》提到的，「要君者無上」，對於自己的領導不尊重，對自己的長官不服從，這團體它倫理就亂。「非聖人者無法」，對聖賢人講的話，覺得是糟粕沒用，批評，甚至是把它破壞，那人就不懂得做人的這些道理，就無法。「非孝者無親」。我們看到社會現象，再來看夫子、看聖賢人留下來這些經句，就覺得很有分量。兩千多年前，孔子就點出來社會亂會亂在哪？非孝者無親，他連父母都不孝，這個家就不可能和、不可能安定。非聖人者無法，這個社會已經失去是非善惡的判斷，好像講話大聲的、有權利的，他說了就有力量，就變成似是而非。所以假如能夠尊重父母、尊重老師、尊重領導者，那很多家庭、單位的問題，就能夠解決掉。所以聖人看事情，他都是從根本去解決問題，不是從枝末。</w:t>
      </w:r>
      <w:r>
        <w:t xml:space="preserve"> </w:t>
      </w:r>
    </w:p>
    <w:p w14:paraId="6CD2DF1B" w14:textId="77777777" w:rsidR="00F23301" w:rsidRDefault="00F23301">
      <w:pPr>
        <w:pStyle w:val="a3"/>
      </w:pPr>
      <w:r>
        <w:t xml:space="preserve">　　一個二、三歲的孩子，當他遇到他不能解決的問題，請問他會找誰？你一定會聽到一個孩子在那裡哭，而且哭的音調裡面，都是媽、媽，叫媽。有沒有叫爸、爸、爸的有沒有？有！這個父親有智慧，他也是爸，都是找他的父母。現在我們冷靜下來，當一個民族出現承傳問題，出現了延續的問題，這個時候這個民族要找誰？你們不能無辜的看著我，這是我們面對的問題。那一定是找祖宗，找老祖宗，所以這確實是我們認祖歸宗的時候。因為說實在的，我們很努力，我們人生努力的程度，不亞於我們的上一代，甚至上上一代。大家很冷靜看，教育孩子這個時代辛苦，還是上一、二代辛苦？這個時代！你看以前少說生個五、六個，有實力的話生一打都有。現在呢？生一個、生兩個，管得一個頭兩個大。那個時候十二個，還不出敗家子，而且還懂得孝順；現在生一、二個都變小皇帝，花的時間多是吧？努力有結果，但不一定會有好結果，這個努力要是正確的方向才會有好結果。所以聖賢人他們很謙卑，我們從讀過的這些古文裡面感覺到，古人很能夠從天地萬物當中，學習做人的態度。</w:t>
      </w:r>
      <w:r>
        <w:t xml:space="preserve"> </w:t>
      </w:r>
    </w:p>
    <w:p w14:paraId="70C611EE" w14:textId="77777777" w:rsidR="00F23301" w:rsidRDefault="00F23301">
      <w:pPr>
        <w:pStyle w:val="a3"/>
      </w:pPr>
      <w:r>
        <w:t xml:space="preserve">　　像一開始我們周主祕談到的一段話，就是我們高中的時候讀的，「諫太宗十思疏」，勸諫唐太宗，這是忠臣魏徵寫的一篇文章，勸諫唐太宗要從十個角度，去反省自己的德行。一開頭就講到，「求木之長者」，一個樹木要讓它長得枝繁葉茂，「必固其根本」，它的根要紮得牢。我曾經聽說一個樹，它的樹蔭有多寬廣，它的根也差不多那個樣子，它才紮得牢，所以閩南話講的「樹頭站得穩，不怕樹尾刮颱風」。假如這個德的根基不牢，他有才華、他有錢，會變成禍患。所以《老子》才強調「禍福相倚」，他根基不好又有錢那麻煩，誘惑一來吃喝嫖賭，比沒有錢的時候更慘。他一有才華，德行根基不牢，他非常的貢高我慢，很可能會引來很多不必要的障礙、衝突。甚至於因為自己才華高，自視甚高，下錯了決定，他假如是官員，他影響的一片人；他假如是企業的重要領導者，他可能會毀了這個企業的前途。所以德是本，我們都重視德是本，但說實在的，當我們真正看到一個員工的時候，或者一個新進的人員，我們常常會被他的才華給吸引，標準答案是德重於才，可是真正用的時候，往往還是用才多。我們假如沒有對德有很深入的認知，抉擇的時候還是會把這些道理放在一旁，為什麼？因為我們沒有真正放下急功近利，急於先看到成績，那就得用</w:t>
      </w:r>
      <w:r>
        <w:t>才華的人。所以我們對這些道理不夠明白，不夠冷靜，很難用這些理智去下判斷。</w:t>
      </w:r>
      <w:r>
        <w:t xml:space="preserve"> </w:t>
      </w:r>
    </w:p>
    <w:p w14:paraId="79AAD2DD" w14:textId="77777777" w:rsidR="00F23301" w:rsidRDefault="00F23301">
      <w:pPr>
        <w:pStyle w:val="a3"/>
      </w:pPr>
      <w:r>
        <w:lastRenderedPageBreak/>
        <w:t xml:space="preserve">　　我自己是五年多前到了海口，推展《弟子規》、推展傳統文化。五年多以前，我是先教了兩年的小學，教了之後感覺一屆不如一屆，這不能袖手旁觀，可是自己的語文程度又很差，文化基礎都不夠。因為我以前看子曰、子曰，頭都很大，你們笑什麼？</w:t>
      </w:r>
      <w:r>
        <w:t>me too</w:t>
      </w:r>
      <w:r>
        <w:t>是吧？「學而時習之，不亦說乎」，吞不下去，吞不下去就是沒領會！還私底下要給它改成不亦苦乎。「逝者如斯夫，不捨晝夜」，還亂改，睡得真舒服，不想寫作業。這沒體會的時候這些東西叫知識，記得愈多忘得愈乾淨，為什麼？它沒有跟我們的心靈產生共鳴，時間一久全還回去了。大家相不相信，我們現在發下去，把所有的朝代背一背，ＯＫ，ＮＯ。孔老夫子的教誨當中說，不要強人所難，己所不欲，勿施於人。</w:t>
      </w:r>
      <w:r>
        <w:t xml:space="preserve"> </w:t>
      </w:r>
    </w:p>
    <w:p w14:paraId="29686EC8" w14:textId="77777777" w:rsidR="00F23301" w:rsidRDefault="00F23301">
      <w:pPr>
        <w:pStyle w:val="a3"/>
      </w:pPr>
      <w:r>
        <w:t xml:space="preserve">　　我們的老師們，有沒有傳遞讀書的樂趣？我們為人父母者，有沒有把書中自有黃金屋的精神傳遞出來？假如沒有傳遞，結果是什麼？結果就是當一個人考完大學聯考，他就會在三樓、四樓，把他的書包跟書，他在試驗自由落體是不是真的。我們當老師的人比較敏感，教育是什麼？「教也者長善」，這句話太重要，它把一個教育者最重要的工作是什麼？長一個人的善心，這點抓住綱領就抓到。不管做任何的活動、任何的課程，目的在長善；假如沒有抓到長善，很多活動辦完，增長的可能是虛榮、是傲慢。比方說國家社會發生災難，孩子捐款，學校表揚表揚誰？表揚捐最多的人。結果這個小孩只有兩百塊他全捐了，回去跟媽媽講我捐兩百，你同學捐多少？我同學有捐五百的。你怎麼捐那麼少？你看家長有沒有感覺到孩子的心？沒有。孩子受委屈，他是傾全力去做這件善事。可是老師跟父母體會到他的心境沒有？而很可能那個捐一千的，是回去給他媽媽要來的，不是他的錢，然後我們又表揚他，所以以後他做善事的目的是什麼？就是滿足他的虛榮心。假如我們老師、父母不去掉虛榮心，真的能教好我們的孩子嗎？而虛榮心給了我們人生快樂了嗎？累死！全都是做給別人看的，不是從內心去感悟助人為樂。所以經典不讀，我們有時候真的繞了半天，</w:t>
      </w:r>
      <w:r>
        <w:t>什麼是教育，可能我們自己教了幾年書，還談不出來；可是經典幾千年來的智慧，一講就講到核心點。</w:t>
      </w:r>
      <w:r>
        <w:t xml:space="preserve"> </w:t>
      </w:r>
    </w:p>
    <w:p w14:paraId="266ECA4C" w14:textId="77777777" w:rsidR="00F23301" w:rsidRDefault="00F23301">
      <w:pPr>
        <w:pStyle w:val="a3"/>
      </w:pPr>
      <w:r>
        <w:t xml:space="preserve">　　諸位朋友，什麼是教育？說我又不是小學老師，我這一句話回答不出來，沒關係。但是我們很冷靜，每一個為人父母者，都是孩子的第一任老師。你說我們不懂教育，結果孩子現在十二歲、十五歲！這十幾年我們把他帶到哪裡去了？所以我們希望家庭和樂，希望家道綿延，它最重要的在我們自己，懂不懂得教育？懂不懂得什麼是學問、智慧？我們看到那個小孩子，五、六歲以前開口閉口，就是「我爸爸說、我媽媽說」，父母的話的分量是很重的。所以為什麼說「少成若天性，習慣成自然」，父母給他的觀念、習慣，很可能成為他一輩子做人的準繩。所以我們要很冷靜、很謹慎，我們的一言一行都在引導我們下一代的未來，他的人格健不健康，跟我們給予他的教育是相輔相成。諸位朋友們，大家有沒有想過，您的家族要綿延多少代不衰？諸位朋友，這個你們要自己考慮，我也幫不上忙。你看我們基金會叫千代基金會，大家聽完這個基金會有沒有受到啟發？要定位。我的家族可以傳千秋萬代，我們有這樣的志氣，這一分對家族的使命感，潛移默化就傳給孩子。孩子可能走在我們後面會問，「爸爸、媽媽，您要去哪裡？」假如我們一回頭，「你問我，我問誰？」那下一代一定是活一天算一天。說到這裡我也很慚愧，我還沒學習傳統文化以前，感覺</w:t>
      </w:r>
      <w:r>
        <w:t>每一天就是把二十四小時給它填滿，人生沒有志向，時光是很容易流失掉的。</w:t>
      </w:r>
      <w:r>
        <w:t xml:space="preserve"> </w:t>
      </w:r>
    </w:p>
    <w:p w14:paraId="03537EB5" w14:textId="77777777" w:rsidR="00F23301" w:rsidRDefault="00F23301">
      <w:pPr>
        <w:pStyle w:val="a3"/>
      </w:pPr>
      <w:r>
        <w:t xml:space="preserve">　　范仲淹先生他在世的時候，他們家種了兩棵松樹在門前，叫君子樹。他們家的堂，要進房子，房子上面寫著歲寒堂，建築物裡面統統在教育孩子，古人懂！為什</w:t>
      </w:r>
      <w:r>
        <w:lastRenderedPageBreak/>
        <w:t>麼？不斷薰習、提醒，這個德行才能扎根。絕對不是考試寫得出來就能扎根。而且我們要了解一個客觀現象，「學好終年不足」，比方讓孩子學個孝順，他可能學個半年、一年才有點感覺，學好終年，花一年以上的時間都不一定夠。「學壞一日有餘」，學壞可能一天跟狐群狗黨，去了以後就麻煩，吃喝嫖賭沾上是一下子，戒掉不容易。所以為什麼《易經》裡面講蒙卦，童蒙、童蒙，孩子小時候叫童蒙，這個蒙卦裡面最強調的，就是讓孩子保存他本有的赤子之心，保護好。讓孝敬父母、友愛兄弟姊妹，變成他天性的延續，自自然然就提起來，終身保持，這就是教育最重要。要讓他防止污染，把最好的道理在他小時候都能領納，怎麼領納？潛移默化，潤物細無聲，做給他看。所以剛剛跟大家提到，教育是長善救失，而在《說文解字》裡面講，「教」字是這麼寫的。我們現在對於很多事物認知，在心態上假如錯了，這些道理我們就很難利益。比方說我們曾經跟企業界的人交流管理，我們傳統文化有哪些很好的管理思想，那時候是他們公司的比較高階的主管。我跟他們一開始就交流到，我說「今天大家一起來交流管理，請問大家的腦海裡覺得管理是管誰？」管誰呢？假如管理是管別人，再怎麼學，心態錯了，心就好像一顆種子，這個種子是惡的、錯的，</w:t>
      </w:r>
      <w:r>
        <w:t>它不可能開出善果來。再怎麼努力只要心態不對，都不會有好結果；我們現在領會道理，心態一定要對。</w:t>
      </w:r>
      <w:r>
        <w:t xml:space="preserve"> </w:t>
      </w:r>
    </w:p>
    <w:p w14:paraId="3530A8F7" w14:textId="77777777" w:rsidR="00F23301" w:rsidRDefault="00F23301">
      <w:pPr>
        <w:pStyle w:val="a3"/>
      </w:pPr>
      <w:r>
        <w:t xml:space="preserve">　　曾經有一次課程結束的時候，好多朋友都會跑來，他說我聽完課，感覺到很後悔，因為沒有把我先生找來，沒有把我兒子拉來，沒有把我媳婦、沒有把我太太找來。所以他感覺到整個聽課的過程，身邊的人都需要聽，就一個人不需要聽。假如是這個心態，大家想想，聽回去好不好？怎麼會不好？我最起碼抄了一百句經句。不見得好，一百句經句幹什麼？回去桌子一拍，「先生，我告訴你，我可是去培訓過四天《弟子規》課，從今天開始教孩子的事都要聽我的。」先生馬上去打聽上課的人是誰？何許人也？聽說姓蔡的。下一次天母我就不敢來，為什麼？剛好走在路上，有一個彪形大漢跑過來說「你是不是蔡禮旭？」我一看他臉上這麼憤怒，俗話又講「好漢不吃眼前虧」，所以我會說「對不起，我是他弟弟。」結果他說「蔡先生說他有兩個姊姊沒有弟弟。」他也調查這麼清楚，我說「我是他堂弟。」所以這個心態不對適得其反，學了《弟子規》，人家親朋好友一看到我們，「那個人又要來說道理！」我們一坐下來，人家馬上站起來，「對不起，我想上廁所。」孔夫子講，在《中庸》裡面講到，怎麼樣經營無怨的人生，人要活到自己不怨，人家也不怨我們，不容易！「正己而不求於人，則無怨」，正己化人。</w:t>
      </w:r>
      <w:r>
        <w:t xml:space="preserve"> </w:t>
      </w:r>
    </w:p>
    <w:p w14:paraId="26CEE2F4" w14:textId="77777777" w:rsidR="00F23301" w:rsidRDefault="00F23301">
      <w:pPr>
        <w:pStyle w:val="a3"/>
      </w:pPr>
      <w:r>
        <w:t xml:space="preserve">　　諸位朋友們，我們有沒有背過杜甫一首詩，叫「好雨知時節，當春乃發生，隨風潛入夜，潤物細無聲」，潤物細無聲感覺好不好？很好，那個感覺叫化。所以當我們在感動別人就是這個感覺，而不是強迫、而不是要求，強迫、要求人家不好受。所以己所不欲，勿施於人，你不想人家強迫你，我們也不應該去強迫別人。而且說實在的，自己不正而求人，為什麼會有怨？這人之常情。我們要求人，他說你自己又沒做得多好，你五十步還笑我百步，人家心裡不服。所以我之前的心態不對讀《論語》，「君子和而不同」，「君子坦蕩蕩」，一讀到君子就想到誰？君子、君子；「小人常戚戚」，小人的同而不和，一讀到小人想到誰？小人。怎麼讀都讀不出智慧來，還讓人家心裡很不服，好人都是你，壞人都是我們。所以老祖宗講的一個心態非常重要，「嚴以律己，寬以待人」，這樣的心態座標才對，Ｘ、Ｙ軸才擺正，要嚴以律己，寬以待人。用這樣的心態，學一句就有一句的受用，因為是要求自己，馬上可以「德日進，過日少」，而身邊的人離我們最近，我們的改變，他們是最敏銳，所以根本不急著去要求他們，一輩子都是親人。反而最急的是什麼？自己的提升這最重要。當然提</w:t>
      </w:r>
      <w:r>
        <w:lastRenderedPageBreak/>
        <w:t>升也急不來，得真下功夫，對治自己的壞習慣，所以孟夫子才講「學問之道無他」，學問最重要的「求其放心」，把迷失的真誠，迷失的平等、謙卑、仁慈的心找回來；把虛偽、把貢高我慢、把自私自利、把污染的心、習慣放下，學問最重要的就修這顆心。</w:t>
      </w:r>
      <w:r>
        <w:t xml:space="preserve"> </w:t>
      </w:r>
    </w:p>
    <w:p w14:paraId="69E55F3D" w14:textId="77777777" w:rsidR="00F23301" w:rsidRDefault="00F23301">
      <w:pPr>
        <w:pStyle w:val="a3"/>
      </w:pPr>
      <w:r>
        <w:t xml:space="preserve">　　剛剛我們提到的「教」字，我們有晚輩、有孩子。我自己在教小學的時候，常常會聽到家長有一句話，他說「我都講了多少次了，他就是不聽。」這句話有沒有道理？你看我們現在人講起話來，一聽都是別人錯有沒有？他就是不聽，自己有沒有責任？沒有。現在的功夫了得，怎麼講話就是天下的人錯，就沒自己錯，可是老祖宗沒教這一句；老祖宗講的「行有不得，反求諸己」，對己。老祖宗的禮儀當中都是在啟發人的善心、啟發人的學問。剛剛也跟大家講到，你看范仲淹先生他家的家族，都是啟發孩子，他的堂叫歲寒堂，就想起孔子說的「歲寒然後知松柏」，松柏，台灣念柏。我最近常要換頻道，回到台灣要叫垃圾，回到大陸要叫拉基；回到台灣要叫秦檜，回到大陸要叫秦會。可是現在又很麻煩，你一個字念錯，他們說怎麼學問這麼差，有時候頻道要常常換來換去，所以我假如念錯了，請大家多多包涵。他們家的，你看每天進來都看到歲寒堂，范公的後代估計超過七十個頂梁柱，當過部長級以上的官員。他有這個精神承傳下去，他的後代真有出息！那我們每天用什麼精神來教育我們的後代？我們都讀過《義田記》，給了我們生命什麼啟發？</w:t>
      </w:r>
      <w:r>
        <w:t xml:space="preserve"> </w:t>
      </w:r>
    </w:p>
    <w:p w14:paraId="1F8394A2" w14:textId="77777777" w:rsidR="00F23301" w:rsidRDefault="00F23301">
      <w:pPr>
        <w:pStyle w:val="a3"/>
      </w:pPr>
      <w:r>
        <w:t xml:space="preserve">　　君子樹種的就是松樹，而且他在君子樹上旁邊題字，「清蔭大庇，期與千年」。范公立定什麼？我自己這一生的所做所為、風範，能夠讓我的後代效法千年不衰，而且這個陰德要庇蔭他們超過千年。「積善之家必有餘慶」，范公可以做得到，我們能不能做到？學貴立志，我們要學得好，首先志向要出來。雖然我了解大家都比較謙虛，但高遠的志向很重要。你看我們念《弟子規》，念到哪一句話聲音特別高昂？「勿自暴，勿自棄，聖與賢，可馴致」。大家念《弟子規》，念到這一句特別受鼓舞有沒有？聲音特別大有沒有？有！是因為終於念完了嗎？當然不是。這句話「舜何人也，予何人也，有為者亦若是」，人有這一分志向可以成聖成賢。我們對自己、對家族、對民族，我們都有這一分高遠的志向，志立了，學問、德能自然就有動力去提升、去成長。我到大陸看一些古蹟，它門口刻的是四君子，就代表人一出門交朋友就要交君子；門口牆壁上刻了一個扇子，出門記得怎麼樣？行善，多多益善；家裡面後門刻了一個葉子，落葉歸根。祖堂上可能刻的，就是「祖宗雖遠，祭祀不可不誠；子孫雖愚，經書不可不讀」，「善為玉寶一生用，心作良田百世耕」。假如每天家裡的人看的都是這些對聯，潛移默化，而且自己為人長輩父母又行善給孩子看，這</w:t>
      </w:r>
      <w:r>
        <w:t>個家都是太和之氣，哪有不興盛的道理！所以這些都是表法，運用這些生活的物品，甚至於是一些文房四寶，都起到教化的作用。</w:t>
      </w:r>
      <w:r>
        <w:t xml:space="preserve"> </w:t>
      </w:r>
    </w:p>
    <w:p w14:paraId="15E9CCCB" w14:textId="77777777" w:rsidR="00F23301" w:rsidRDefault="00F23301">
      <w:pPr>
        <w:pStyle w:val="a3"/>
      </w:pPr>
      <w:r>
        <w:t xml:space="preserve">　　我到馬來西亞去，看到幾百年前從大陸移過去的一個家族，但是因為幾百年過後，後來馬來西亞又有荷蘭人、又有西方去統治。等於是它的建築物是中國式建築，但是他們已經不會講華文，可是它那個房子每天還可以收入，因為是古蹟。所以這一代老祖宗留很多福報給我們，可是我們不一定去承傳那個文化。結果它有一個地方擺的是祖宗留下來的，另外一個是西方進來時候留下來的一些物品。我一進去看那個整個從大陸過去的，一進門就是看到鏡子，看到花瓶，代表什麼？治家要心平氣和。家裡面不平，只要有爭、有衝突禍患就開始了。所以家裡不是講道理的地方，有理都要懂得「和為貴，忍為安」；更何況無理，那就更不能趾高氣昂。這些家裡面的裝飾都在提醒修養，鏡子是反觀自省。可是走到一些舶來品的地方，也是入門擺什麼？右邊</w:t>
      </w:r>
      <w:r>
        <w:lastRenderedPageBreak/>
        <w:t>擺一隻狗熊，左邊擺一隻老鷹，大家知不知道什麼意思？英雄。我走進去感覺這個家裡的氛圍有點殺氣，因為那隻狗熊是這樣，那個給人內心的影響一不一樣？不一樣，他從小就是要英雄。所以我是因為初中的時候看電影，都看好萊塢的</w:t>
      </w:r>
      <w:r>
        <w:t>rocky</w:t>
      </w:r>
      <w:r>
        <w:t>，看席維斯史特龍的「第一滴血」，那個片子裡面都是答答答，然後咯咯咯一堆人倒下來，然後他是什麼？假如學過《孝經》，就不會覺得這樣好，一個人倒下來，他的父母、他的親人一輩子怎麼樣？都活在黑暗當中。我們假如能去感同身受，就不會去覺得這樣是英雄。可是那個時候沒有遇到聖賢教誨，所以我的書桌前面貼著一張第一滴血的劇照，大家就可以知道，我的國中三年是怎麼過來的。你看人的目標，崇敬的人不一樣，給他人生的影響也會很大。假如我國中一年級，貼的就是孔老夫子的聖像，我的人生就差很多，這一段彎路就不用繞那麼久！</w:t>
      </w:r>
      <w:r>
        <w:t xml:space="preserve"> </w:t>
      </w:r>
    </w:p>
    <w:p w14:paraId="4562353A" w14:textId="77777777" w:rsidR="00F23301" w:rsidRDefault="00F23301">
      <w:pPr>
        <w:pStyle w:val="a3"/>
      </w:pPr>
      <w:r>
        <w:t xml:space="preserve">　　所以我們的祖宗制禮，都是恩澤後代、啟發後代的智慧，所以有射禮，射箭。我們讀過《論語》，「君子無所爭，必也射乎」，而且射箭切磋大家的能力，切磋完了下來承讓、承讓，而且還倒一杯酒敬他，承讓、承讓，對方是鼓舞我們、提醒我們，進而讓我們見賢思齊。而不是像球場一樣，打打打然後打輸人家，翻臉，不高興了還跟人家打架，不是這樣子的。而在射箭當中，孔子在《中庸》裡面講，射箭好像君子之風，「射有似乎君子，失諸正鵠，反求諸其身」。射箭，箭射出去，沒有射好，旁邊還有人看，我們可能第一個念頭是什麼？很沒面子，沒射好。可能我們下一句就說，「我昨天熬夜沒睡好，我平常的水準不是這樣的。」或者一射出去，這面子掛不住，「這一支箭是哪裡生產的？品質不大好，這隻弓箭可能是南部生產的，品質不是很好。」一遇到事情責任都是別人，這個慣性不好！</w:t>
      </w:r>
      <w:r>
        <w:t xml:space="preserve"> </w:t>
      </w:r>
    </w:p>
    <w:p w14:paraId="63A0D5B9" w14:textId="77777777" w:rsidR="00F23301" w:rsidRDefault="00F23301">
      <w:pPr>
        <w:pStyle w:val="a3"/>
      </w:pPr>
      <w:r>
        <w:t xml:space="preserve">　　為什麼？《弟子規》講的「倘揜飾，增一辜」，一個人不好了又要掩飾，罪上加罪，可是他可能成為習慣。比方說公司開會遲到，下一個念頭是什麼？假如我們是恭恭敬敬站在台上九十度鞠躬，「對不起，我來晚了。」可能帶動團體的是另外一種風氣；假如一進來「都是那個交通，大家又不是不知道台北的狀況。」這個風氣到時候大家都找藉口！所以《論語》裡面也講，「一言興邦，一言喪邦」，每個人的言語，都在影響他的家庭、影響他的團隊，甚至於影響整個社會的風氣。所以孔子在《中庸》這段提醒我們，箭射不好，馬上反省我自己的技術不夠，這個心性形成，一遇到事情先反省自己。這個心態雖然好像看起來是很渺小的，只是一個念頭，可是走出來的人生，卻是千差萬別，天壤之別都有。比方說今天孩子德行上出了問題，老師打電話到家裡來，這個父親一聽到，兩個夫妻坐在一起，先生馬上點個頭、鞠個躬，給太太講「對不起，我沒有花時間好好照顧孩子，這是我的錯，來，我們來好好看，危機是轉機，現在孩子這樣，我們怎麼樣攜手來幫幫孩子。」這個太太一聽完「對不起，是我錯，是我錯，我哪裡哪裡都疏忽了。」這個氛圍兩個人更同心，反求諸己。可是假如同樣的情況，這個先生馬上桌子一拍，「你怎麼搞的，孩子帶成這樣</w:t>
      </w:r>
      <w:r>
        <w:t>？」太太馬上站起來「你好哪裡去了？」你看一個心念不同，整個家的風氣判若兩個境界！所以大家不要小看一個心態，那是最重要的功夫。</w:t>
      </w:r>
      <w:r>
        <w:t xml:space="preserve"> </w:t>
      </w:r>
    </w:p>
    <w:p w14:paraId="2C340A60" w14:textId="77777777" w:rsidR="00F23301" w:rsidRDefault="00F23301">
      <w:pPr>
        <w:pStyle w:val="a3"/>
      </w:pPr>
      <w:r>
        <w:t xml:space="preserve">　　所以孔夫子才說誠意正心才修得了身，從心下手。「心者後裔之根」，未有根不植，沒有紮得很深，「未有根不植而枝葉榮茂者」，它紮得不深，風一吹就連根拔起，不可能，所以要靠心耕！我們對於教育，這講到我們體會的心態對不對？這一個教字，它沒有嘴巴，大家看這個字。我們老祖宗留下來的文字，是全世界唯一可以從字當中，把人生智慧含攝在其中的，這沒有高度的智慧是辦不到的，從字當中就開出人生的道理出來。你看老祖宗提醒我們，錢怎麼寫？左邊一個金，右邊兩支刀，大家</w:t>
      </w:r>
      <w:r>
        <w:lastRenderedPageBreak/>
        <w:t>有沒有感覺到，現在的新聞常常看到，兄弟為了爭父母留下來的房子，告上法庭，家在爭，團體都在因為名利而爭，這都是先提醒我們。我們看怒怎麼寫？上面一個奴，下面一個心，一個人發怒的時候，就是他的心變成什麼？被壞習慣奴隸！所以諸位朋友，我們常常說我要自由，什麼是自由？我想怎麼幹就怎麼幹是自由嗎？我們現在太多東西都是似是而非的認知，都只是一個概念，可是這個概念的實質，很少有人深入去思考。比方說自由，一個人都我想怎麼幹就怎麼幹叫自由，他根本就變成他壞習慣的奴隸，他連理智都掌握不住提不起來，他哪有真自由？不會被自己的習性所左右的人，這得大自在，大自由。所以老祖宗就提醒我們不要發怒。</w:t>
      </w:r>
      <w:r>
        <w:t xml:space="preserve"> </w:t>
      </w:r>
    </w:p>
    <w:p w14:paraId="637EDB7E" w14:textId="77777777" w:rsidR="00F23301" w:rsidRDefault="00F23301">
      <w:pPr>
        <w:pStyle w:val="a3"/>
      </w:pPr>
      <w:r>
        <w:t xml:space="preserve">　　所以這個教字也告訴我們，兩個叉下面一個小孩，第一個叉是父母長輩、老師畫的，第二個叉是孩子看了很自然效法的，孩子的學習模仿，潛移默化。所以上行下效就在這字裡面，告訴我們教育最核心的是身教。右邊一個手拿著一支樹枝，什麼意思？不是打人，不然到時候大家要打</w:t>
      </w:r>
      <w:r>
        <w:t>113</w:t>
      </w:r>
      <w:r>
        <w:t>，這是什麼專線是！拿著樹枝告訴我們耳提面命。大家有沒有教過孩子教一次就會了？假如有這樣的孩子，請大家通知我，他可能是顏回轉世，不貳過。所以從常理來講都是要有耐性，一而再，再而三，終於他了解父母、老師苦心，他懂得去奉行這些道理。所以一個人在從事教育工作，不管是教孩子、教學生，還是教導自己的部屬下屬，他一定要具備這兩個心境，以身作則跟耐心。我們假如教不好，鐵定是這兩個心態不存在，情緒起來在那裡罵；只要能回歸到這兩個心態，絕對能夠找出我們還有不足的地方。這兩個心態有了，人的心都是肉做的，能感動得了。</w:t>
      </w:r>
      <w:r>
        <w:t xml:space="preserve"> </w:t>
      </w:r>
    </w:p>
    <w:p w14:paraId="14B749B7" w14:textId="77777777" w:rsidR="00F23301" w:rsidRDefault="00F23301">
      <w:pPr>
        <w:pStyle w:val="a3"/>
      </w:pPr>
      <w:r>
        <w:t xml:space="preserve">　　所以我自己沒學好，又要從事這個教育工作，從事倫理道德推廣，我才辭掉工作，到了澳洲跟我的師長學習。不學不知道，學了嚇一跳，這個跟聖賢人的差距太多了。而且我自己念國中的時候，有一題老氣是橫春、橫夏、橫秋、橫冬，都選不出來，大家知不知道是哪一個答案？你們要回答慢一點，我才平衡一點，不然我會覺得差大家太多，你應該要說讓我想一想。我念高雄中學的時候，有一次月考全班第二名，倒數第二名，四十四分，現在應該教務處還查得到，所以我的程度是很差的。大家在台灣求學程度比我好得太多，所以我是出來拋磚引玉，希望透過大家的努力，我們捨我其誰出來推廣。只要我們都聽懂了老祖宗這些教誨，真的自己先做、先力行，一定能達到化人的效果，「正己化人」。好，那這節課就先跟大家交流到這裡，謝謝。</w:t>
      </w:r>
    </w:p>
    <w:sectPr w:rsidR="00F233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282B9" w14:textId="77777777" w:rsidR="00F23301" w:rsidRDefault="00F23301" w:rsidP="00A800DB">
      <w:r>
        <w:separator/>
      </w:r>
    </w:p>
  </w:endnote>
  <w:endnote w:type="continuationSeparator" w:id="0">
    <w:p w14:paraId="6F081928" w14:textId="77777777" w:rsidR="00F23301" w:rsidRDefault="00F23301" w:rsidP="00A80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89C2E" w14:textId="77777777" w:rsidR="00F23301" w:rsidRDefault="00F23301" w:rsidP="00A800DB">
      <w:r>
        <w:separator/>
      </w:r>
    </w:p>
  </w:footnote>
  <w:footnote w:type="continuationSeparator" w:id="0">
    <w:p w14:paraId="69628BD7" w14:textId="77777777" w:rsidR="00F23301" w:rsidRDefault="00F23301" w:rsidP="00A800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DB"/>
    <w:rsid w:val="007931EE"/>
    <w:rsid w:val="00A800DB"/>
    <w:rsid w:val="00F2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2E7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0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0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0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0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1264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