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73F4" w14:textId="77777777" w:rsidR="00202348" w:rsidRDefault="00202348">
      <w:r>
        <w:t>2009</w:t>
      </w:r>
      <w:r>
        <w:t>年幸福人生講座企業營</w:t>
      </w:r>
      <w:r>
        <w:t>—</w:t>
      </w:r>
      <w:r>
        <w:t xml:space="preserve">家和萬事興　　蔡禮旭老師主講　　（第三集）　　</w:t>
      </w:r>
      <w:r>
        <w:t>2009/3/13</w:t>
      </w:r>
      <w:r>
        <w:t xml:space="preserve">　　台灣天母農訓中心　　檔名：</w:t>
      </w:r>
      <w:r>
        <w:t xml:space="preserve">52-356-0003 </w:t>
      </w:r>
    </w:p>
    <w:p w14:paraId="7C1054C4" w14:textId="77777777" w:rsidR="00202348" w:rsidRDefault="00202348">
      <w:pPr>
        <w:pStyle w:val="a3"/>
      </w:pPr>
      <w:r>
        <w:t xml:space="preserve">　　諸位長輩，諸位朋友，大家好，請坐。尊敬的諸位長輩、朋友，大家好。剛剛我們談的這個故事，其實我們從每個人的人生當中可以見賢思齊，見不賢內自省。所以有智慧的人懂得從歷史當中，從每個人的人生當中，得到人生的智慧啟發，不重蹈覆轍。所以剛剛提到的這個父親，他也很用心要栽培他的孩子，但忽略了教育一個孩子不單是有他的好的學歷。其實在《資治通鑑》當中告訴我們，「德者，才之帥也」，德行應該是他所有知識、才能的統帥；「才者，德之資也」，他的才華是用來去服務大眾的，然後提升自己的德行。所以他的心量更大，他用才華去利眾，反而又回歸到潤澤德本，還是在提升他的德行。不然仁德不穩固，一有才華，連父母都瞧不起。很多留美回來了，父母是農民，沒什麼讀書，反而都不跟父母一起住。所以我們不能只單看到孩子的學歷，還要看到，最重要的，他的心、他的德行的狀態。</w:t>
      </w:r>
      <w:r>
        <w:t xml:space="preserve"> </w:t>
      </w:r>
    </w:p>
    <w:p w14:paraId="1990F098" w14:textId="77777777" w:rsidR="00202348" w:rsidRDefault="00202348">
      <w:pPr>
        <w:pStyle w:val="a3"/>
      </w:pPr>
      <w:r>
        <w:t xml:space="preserve">　　而我們剛剛也提到，其實假如能感受到兩個孩子的心境，應該更照顧那個妹妹。因為妹妹已經書讀得不好，她已經比較難受了。就要疼愛這個妹妹，進而再引導哥哥要照顧妹妹的學習，兩個人都得利，哥哥學到了如何照顧妹妹，妹妹也學到了要感恩哥哥，感情很好。可是假如我們的心偏了，溺愛、偏愛哥哥，那這個差別就大了。所以一個心態的對錯，影響的很可能就是一個家或一個人的命運，我們心態不對，孩子的心態也會受影響。哥哥成績好，了不起；妹妹成績不好，趕快去掃地，成績不好，所以統統給妳做。結果哥哥就增長了傲慢，我成績好，了不起！傲慢起來就麻煩了，想要再伏傲慢，不容易。妹妹好一點的就自卑，因為她被忽略了；不好的話，性格又比較剛烈，就對父母非常有對立。對父母對立，以後延伸出來的是什麼？對社會有報復的心理，看誰都不順眼。家是根源，他在家得不到愛，他怎麼會去信任所有的人？</w:t>
      </w:r>
      <w:r>
        <w:t xml:space="preserve"> </w:t>
      </w:r>
    </w:p>
    <w:p w14:paraId="686AC7C4" w14:textId="77777777" w:rsidR="00202348" w:rsidRDefault="00202348">
      <w:pPr>
        <w:pStyle w:val="a3"/>
      </w:pPr>
      <w:r>
        <w:t xml:space="preserve">　　所以我的師長，他參加過很多聯合國辦的和平會議，現在社會紛爭、戰爭、衝突比較多，聯合國開會也開了三十多年。剛好有一些志於和平工作的人，在澳洲昆士蘭的和平學院，全世界有八所和平學院，昆士蘭算辦得不錯，剛好把老人家找去一起討論世界和平的工作。結果討論下來，因為老人家有接受傳統文化，就跟他們做個比喻，說解決動亂，這個跟治病一樣，你要先找到病根，你才能治病。接著跟他們談到，病根在哪？病根在家庭。夫妻不和，離婚率愈來愈高，當他看到父母都不和，他能相信人跟人會和嗎？當然很有可能有些夫妻最後是離異分手，但這裡還有一個重點，當離異以後，不管是跟爸爸還是跟媽媽，只要這位父母他心平氣和、包容，這個孩子有可能是健康的；可是這個時候只要帶著情緒，父母之間的恩怨很可能就傳到下一代的心裡面去。所以我們有情緒，我們有對立，孩子無形當中都受到影響。</w:t>
      </w:r>
      <w:r>
        <w:t xml:space="preserve"> </w:t>
      </w:r>
    </w:p>
    <w:p w14:paraId="637E8E28" w14:textId="77777777" w:rsidR="00202348" w:rsidRDefault="00202348">
      <w:pPr>
        <w:pStyle w:val="a3"/>
      </w:pPr>
      <w:r>
        <w:t xml:space="preserve">　　什麼時候在教育孩子？什麼時候在影響孩子？無時不刻，因為孩子跟我們近，我們的心態他們是感覺得到的。所以當人在成長的過程當中，不相信父母能和，不相信家裡人能和樂，他踏出家庭的時候，他相信社會會和嗎？他所習慣用的方式，很多都是家裡面的一個方法，那就是吵、就是鬧，那就不能解決問題了。有個爸爸很急著兒子趕快叫他爸爸，抓著他兒子的脖子，「叫爸爸，叫爸爸」，很急，欲速不達。結果後來孩子學會之後，突然這個爸爸走到外面去，看到兒子把外面的雞抓起來，「叫爸爸，叫爸爸」。他什麼時候在學習我們的動作都不知道，因為他好像攝相機一樣，啪！就把那動作都記起來了。所以我曾經聽過一個父親這麼講，他說我最討厭我父親</w:t>
      </w:r>
      <w:r>
        <w:lastRenderedPageBreak/>
        <w:t>打我，很兇、很情緒化，結果後來他自己當爸爸，失了方寸，我怎麼用我爸爸的方式在對我兒子？不知不覺的就學了，都烙在腦海裡面。</w:t>
      </w:r>
      <w:r>
        <w:t xml:space="preserve"> </w:t>
      </w:r>
    </w:p>
    <w:p w14:paraId="09207A36" w14:textId="77777777" w:rsidR="00202348" w:rsidRDefault="00202348">
      <w:pPr>
        <w:pStyle w:val="a3"/>
      </w:pPr>
      <w:r>
        <w:t xml:space="preserve">　　這個說法，與會的這些專家聞所未聞，他們搞了幾十年的和平工作，都在那裡用經濟、用政治、用軍事，都在那裡思考這些，居然有人說問題在家庭，他們連想都沒想過。他說這個還不是根源。外國人聽傻了，這個還不是根源，我已經夠驚訝了？最根源的是習性跟本性的衝突，本性跟我們的壞習慣。這個他們比較聽不懂，就講一個具體的，比方說，今天利益擺在面前，你是先想到自己，還是想到別人？那哪有不衝突的道理！先生都只想自己，怎麼可能會跟太太不衝突？所以能替別人想，這個人與人的良性循環就帶動起來了。我們剛剛提到的這個故事，假如父母的心境對了，他去照顧妹妹，這個家該學到的孝悌都學到了；假如偏了，麻煩了，兩個孩子都不健康。</w:t>
      </w:r>
      <w:r>
        <w:t xml:space="preserve"> </w:t>
      </w:r>
    </w:p>
    <w:p w14:paraId="3DFD2FC0" w14:textId="77777777" w:rsidR="00202348" w:rsidRDefault="00202348">
      <w:pPr>
        <w:pStyle w:val="a3"/>
      </w:pPr>
      <w:r>
        <w:t xml:space="preserve">　　這個用到學校，很明顯，假如老師把成績好的都坐到前面兩排，成績不好的坐後面，你看，這個班的孩子會不會健康？健康不了。那些成績好的跩呀！你們去做掃地工作，成績不好，活該！全部的人都不健康。可是假如這個老師，「同學們，你們還有不了解的，下了課留下來，老師再教你們。」這麼有耐心教那些成績比較差的，慢慢的班上的善心就被這個老師喚醒了。「老師，您夠辛苦的了，這個同學我來教，這個我剛好會。」一個老師的愛心就把其他同學的愛心給喚醒了，差之毫釐，失之千里，這個毫釐就在這個心的態度上。同樣的在一個單位裡面，我們能對那些剛進來的人，我們不歧視，甚至於是多關愛他，這個公司就像一個家的氛圍一樣，每個人的心態很健康。我們假如變成偏愛某個員工，他做什麼都對，就造成民怨，人就不平。所以為什麼修身前面要先正心？心有所好樂，不得其正，都是偏愛、偏恨，偏憎、偏愛，喜歡的就愛得不得了，討厭的就歧視他，這個心態都會出問題。</w:t>
      </w:r>
      <w:r>
        <w:t xml:space="preserve"> </w:t>
      </w:r>
    </w:p>
    <w:p w14:paraId="351DB330" w14:textId="77777777" w:rsidR="00202348" w:rsidRDefault="00202348">
      <w:pPr>
        <w:pStyle w:val="a3"/>
      </w:pPr>
      <w:r>
        <w:t xml:space="preserve">　　後來他的女兒帶著自己的丈夫，因為他的女兒後來有學《弟子規》，學傳統文化的孝道，帶著夫君一起給她父親講，父親，這一輩子我們不拿你任何一分錢，每個月還給你多少錢的生活，我們給你的供養，回報你的恩德，就跟我們一起住。女兒的孝心才把父親從精神病拉回來。所以這個女兒有後福。而他的兒子這麼樣對待父母，我們以前說，不孝父母會遭天譴，良心都會受到很大的譴責。他自己生了一個兒子，不到一歲，進開刀房好幾次，都是比較嚴重的手術，就在醫院進進出出。假如當他在照顧他的孩子，「手抱孩兒，才知父母時」，那很可能這個孩子是來讓他開悟的，讓他不能再用這樣的心來對待他的父母。其實我們講到上行下效，真正至孝對待父母，那孩子潛移默化都在學。有一個廣告，就是媳婦幫婆婆洗腳，洗著洗著，她也不經意，隔天她的兒子就端盆水要幫她洗腳了。學是很快的。</w:t>
      </w:r>
      <w:r>
        <w:t xml:space="preserve"> </w:t>
      </w:r>
    </w:p>
    <w:p w14:paraId="4F701B7E" w14:textId="77777777" w:rsidR="00202348" w:rsidRDefault="00202348">
      <w:pPr>
        <w:pStyle w:val="a3"/>
      </w:pPr>
      <w:r>
        <w:t xml:space="preserve">　　我有個同仁，一個女孩，她記得小時候她媽媽幫她奶奶剪腳指甲，她年齡還小，剪完之後，她覺得很好玩，然後又去拿指甲剪，說「來來，我也要剪」。結果她媽本來要制止她，她的奶奶很有智慧，你看孩子這麼快就要學習，使個眼色給她媳婦，「讓她剪，讓她剪」。真的還剪，她說記憶當中好像還剪出了一點血，奶奶真是忍辱，不是，真是忍受血肉之痛，來成就孫女的孝心。說到這裡，我小時候都幫我爺爺剪腳指甲，結果每次都剪得他老人家，「啊！」因為我爺爺，他們做工的人，指甲特別厚，那可能都是歲月的滄桑，結果我又沒智慧，剪腳指甲以前要先泡水，泡完了才好剪，我不懂。所以人要趕快長智慧、長經驗才行，不然家人要受皮肉之苦。我都直接剪，然後年齡又小，真的，要剪下去好像整個身體要跳起來，「呵！」然後，啪！爺爺就「啊！」可是你看，爺爺就是無形當中就讓我們樂在這種天倫，無形當中。大</w:t>
      </w:r>
      <w:r>
        <w:lastRenderedPageBreak/>
        <w:t>學一回來，東西一放，爬樓上去找爺爺、奶奶，坐一下，幫爺爺、奶奶按按摩，老人家都是用心良苦。</w:t>
      </w:r>
      <w:r>
        <w:t xml:space="preserve"> </w:t>
      </w:r>
    </w:p>
    <w:p w14:paraId="1ADB8F8F" w14:textId="77777777" w:rsidR="00202348" w:rsidRDefault="00202348">
      <w:pPr>
        <w:pStyle w:val="a3"/>
      </w:pPr>
      <w:r>
        <w:t xml:space="preserve">　　結果後來這位女同事她上大學了，她的奶奶可有意思，家裡的人要幫她剪，她說不要，留給我孫女剪。然後她還說，除了常常給奶奶剪腳指甲以外，還有額外的服務，幫忙掏掏耳朵做些什麼。她說常常給她奶奶掏耳朵，掏得她奶奶都睡著了。她體格又比較高，她就從床上躡手躡腳慢慢一步一步移下來，深怕驚動熟睡的奶奶。大家腦海裡有沒有浮現一幅很美的畫面？一個孝孫女，有沒有？諸位企業界的領導、老闆，這樣的年輕人你們用不用？她那種細心已經內化了，她能對她奶奶這麼細心、這麼體恤，她對客戶自自然然就是這個態度。所以大家不要小看《弟子規》才一千零八十個字，當一個孩子能做到「冬則溫，夏則凊」，冬天馬上能體恤父母冷不冷，他這個心境有了，不只冷不冷，餓不餓、難不難過、舒不舒服，他全有了。一個孝子去做服務業一定能夠做得好，因為他時時設身處地的心出來了。一個服務的心絕對不是大學畢業之後進入到服務業開始學，那是不容易的，習慣成自然。所以只要父母能做榜樣。</w:t>
      </w:r>
      <w:r>
        <w:t xml:space="preserve"> </w:t>
      </w:r>
    </w:p>
    <w:p w14:paraId="741F322B" w14:textId="77777777" w:rsidR="00202348" w:rsidRDefault="00202348">
      <w:pPr>
        <w:pStyle w:val="a3"/>
      </w:pPr>
      <w:r>
        <w:t xml:space="preserve">　　我們剛剛提到的社會衝突，夫婦是核心點，夫婦和則家道成。所以夫婦而後有父子、而後有兄弟，父子而後有君臣，兄弟而後有朋友，我們這些學問它都是循著正常的軌跡在發展。你看夫妻同室，這三種倫常關係是同家，再延伸到同一個社會、團體。所以夫妻演出孝的榜樣，父子就親了。而忠臣又出於孝子之門。古代舉人才，兩個字，舉「孝廉」，孝則能忠，廉則不貪，這兩個字就包含了做人做事最重要的德行，古代都抓這些根本。所以我們找人才還是要以這兩個字為標準，這亙古不變。他能感恩父母，自然能感恩栽培他、照顧他的領導團體；他跟兄弟和樂，自自然然出去到學校，他用對兄弟姐妹的態度去友愛同學、友愛同事。所以我們從這裡就感覺得到，夫妻這一倫在五倫當中相當的重要。</w:t>
      </w:r>
      <w:r>
        <w:t xml:space="preserve"> </w:t>
      </w:r>
    </w:p>
    <w:p w14:paraId="6BD497ED" w14:textId="77777777" w:rsidR="00202348" w:rsidRDefault="00202348">
      <w:pPr>
        <w:pStyle w:val="a3"/>
      </w:pPr>
      <w:r>
        <w:t xml:space="preserve">　　剛好有一個七歲的孩子，他有一天跟他母親在看電視，演個古裝戲，這個先生下朝，一進門，這個太太馬上把他脫掉官服，換上比較輕鬆的衣服，給先生倒杯茶，「老爺，您辛苦了，來來，趕快先喝杯熱茶。」結果這個孩子看到這裡，突然對他媽媽講，「媽媽，他們不是夫妻。」結果媽媽一聽很驚訝，「他們現在演的就是夫妻，他們就是夫妻的戲。」結果這個兒子看看他母親，說「不像。」請問在這個孩子的心目當中，什麼樣子像夫妻？這個相敬如賓他覺得不像夫妻，要另外一種「相敬如兵」才像夫妻。這個（賓）是正常狀況，比較不正常是這個狀況（兵），還有另外一種叫這個狀況（冰），這個（兵）叫熱戰，這個（冰）叫冷戰，這個（兵）得心臟病，這個（冰）得癌症，都不怎麼好。所以孩子他的認知，都在他每天看的當中在認知事物。</w:t>
      </w:r>
      <w:r>
        <w:t xml:space="preserve"> </w:t>
      </w:r>
    </w:p>
    <w:p w14:paraId="55D54620" w14:textId="77777777" w:rsidR="00202348" w:rsidRDefault="00202348">
      <w:pPr>
        <w:pStyle w:val="a3"/>
      </w:pPr>
      <w:r>
        <w:t xml:space="preserve">　　所以你看現在很多人不敢結婚，有沒有？婚姻恐懼症。兩個父母常常吵，但是也到了結婚年齡，這個母親在那裡非常嚴肅的對著女兒講，「女兒，妳趕快結婚。」結果這個女兒說，「媽，妳又不幸福，幹嘛叫我嫁！」這個媽媽突然聽到這句話，想了一下，對！我都不幸福，幹嘛叫她嫁！明白了三十秒，突然又說，「妳就是給我嫁就對了。」現在我們的人生出現一個天平，左邊是女兒一生的幸福，右邊是面子，走到哪，人家一問，妳女兒嫁了沒有？尤其婚禮都不敢參加。所以一邊是女兒的幸福，一邊是面子，哪一個重？幸福重。標準答案，又來了。所以你看人生很多抉擇，我們對道理不透，還是很難循著道理走。真的，孩子都沒準備好，很趕著結婚，欲速什麼？不達，愈急的事，後果都不大好。</w:t>
      </w:r>
      <w:r>
        <w:t xml:space="preserve"> </w:t>
      </w:r>
    </w:p>
    <w:p w14:paraId="71F00A2C" w14:textId="77777777" w:rsidR="00202348" w:rsidRDefault="00202348">
      <w:pPr>
        <w:pStyle w:val="a3"/>
      </w:pPr>
      <w:r>
        <w:t xml:space="preserve">　　我們想一想，我們自己掉到一個洞裡面去，一跌下去，摔得滿身灰塵，幸好祖上有德，沒跌斷手，從洞裡面爬起來，拍拍身上的灰塵，下個念頭是什麼？你們還懷疑什麼？你們還有良心嗎，還考慮？怎麼樣，會想到什麼？怎麼可以只有我跌下去，太不公平了，是不是？趕快跑到草叢裡去等，下個人跌進去，唉呀！舒服多了。我們假如有這種心態，很折福！但是無形當中都有，功利主義害死了，自己失戀很難過，突然聽到別人也失戀，好一點，平衡一點。這不是這樣，人要設身處地，感同身受，所以自己跌下去，起來，趕快到前面立個牌子，「前面有洞，別跌了！」感同身受，自己痛過就不希望別人再痛，這是人的天性。你看那個小朋友，兩個小娃在那裡跑，很近，突然前面那個人跌倒了，啪！咚的一聲，這個跌倒的還沒哭，後面那個，哇！你們沒有遇過這種情況！講到重點，沒電了！攝相機還可以回去，人生回不去，智慧一定要趕快能提起來，後悔後悔，人生都是後面才來悔，不好。所以古代都是什麼？深謀遠慮，高瞻遠矚，防微杜漸。所以立了那個牌子，感同身受，就是不要讓人再跌了。</w:t>
      </w:r>
      <w:r>
        <w:t xml:space="preserve"> </w:t>
      </w:r>
    </w:p>
    <w:p w14:paraId="20C31DF1" w14:textId="77777777" w:rsidR="00202348" w:rsidRDefault="00202348">
      <w:pPr>
        <w:pStyle w:val="a3"/>
      </w:pPr>
      <w:r>
        <w:t xml:space="preserve">　　你看那兩個小孩在那跑，跌下去的時候，小孩子他很單純，他感覺能力還很強，他自私心還沒有那麼強烈。大家去看，你看那個孩子很小，一、二歲，二、三歲，你看當他媽媽哭的時候，他根本不知道為什麼哭，然後你就看那個孩子陪著媽媽一直哭，然後說，你哭什麼？媽媽哭了。他感受力很強。因為我們之前，在孩子的一些活動，有讓這些三、五歲的孩子給父母行跪拜禮，他們生日的時候給父母感恩。結果那個孩子跪下去，他抬起頭來就看到，因為父母太感動，就流淚，他也撲上去，然後邊哭，一直哭，在那裡，「媽，妳別哭」，他也不知道媽哭什麼。你看那個相應的程度很高。可是現在可能我們父母很痛苦了我們還不知道，到底是什麼把我們這個本來的善良障住了？就是自私，就是欲望。所以這個孩子他馬上感覺前面那個人會痛，他先流淚。結果這個父母在旁邊說，「猴崽子，他痛又不是你痛」，那麻煩了，就讓他愈來愈覺得我跟他是分開的，想自己多，想別人少，那個感同身受的能力就不見了。</w:t>
      </w:r>
      <w:r>
        <w:t xml:space="preserve"> </w:t>
      </w:r>
    </w:p>
    <w:p w14:paraId="78606603" w14:textId="77777777" w:rsidR="00202348" w:rsidRDefault="00202348">
      <w:pPr>
        <w:pStyle w:val="a3"/>
      </w:pPr>
      <w:r>
        <w:t xml:space="preserve">　　你看古代有受聖賢教誨，他那個善良終身保持。你看曾子他對父母那種親愛，保持一輩子。家裡來客人，母親很厚道，怕人家打老遠來，讓人家等，咬手指，曾子馬上覺得心臟不舒服，趕快趕回來，媽，家裡有什麼事嗎？沒有，人家客人打老遠來，你趕快去招呼。你看咬一下，馬上母子心電感應。我們現在媽媽咬斷了都不一定知道。我們要去把原因找出來，為什麼我們跟聖賢人有這些差距？就在這，感同身受。尤其仁愛心的根本是什麼？孝悌，「孝弟也者，其為仁之本與」，一個孝父母、敬兄長姊姊的人，他很自然的一個反應，他到人家的家裡面，人家一說，「這是我父親」，他那種對父親的尊重油然而生；到人家家裡頭，「這個是我大哥」，好像我們對大哥的尊重就很自然的移到他的大哥身上去。「教以孝」，《孝經》裡面講，教他孝，「所以敬天下之為人父者也」，敬天下的父母；「教以悌」，你教他尊重兄長、尊重老師，「所以敬天下之為人兄者也」，他也尊敬所有人的哥哥；「教以臣，所以敬天下之為人君者也」，他對自己的長官很恭敬，他到別人的團體裡面，他看到人家的長官，他那種尊重自然就提起來。所以我們的教育重視的是內化，心靈的內化，心靈的提升。</w:t>
      </w:r>
      <w:r>
        <w:t xml:space="preserve"> </w:t>
      </w:r>
    </w:p>
    <w:p w14:paraId="25367B86" w14:textId="77777777" w:rsidR="00202348" w:rsidRDefault="00202348">
      <w:pPr>
        <w:pStyle w:val="a3"/>
      </w:pPr>
      <w:r>
        <w:t xml:space="preserve">　　所以我們今天感同身受，立一個牌子以外，事情做完沒有？有一句俗話說，好人要怎麼樣？做到底，送佛要怎麼樣？送上西天去。假如一陣強風來把那個吹走了，那後面的人不是又要受影響嗎？所以最重要的應該怎麼樣？把那個洞給它填滿。諸位長輩、朋友們，我們人生走過幾個洞了？一個為人父母、長輩的有個心境，自己曾經走錯的、痛苦過的錯事，不要再讓後代來折騰，來糟蹋他的歲月。我們已經把這些智慧、經驗傳遞給我們孩子沒有？他們能不能不重蹈我們的覆轍？諸位朋友們，請教一下，你會希望你孩子的人生跟你一樣的舉手。當然不是職業一樣，就是一樣的快樂或者痛苦。你現在的生活就覺得是給你孩子最好的目標的舉手。好，請放下。對！你要活出一個好的人生給他來走、效法，假如我們現在都不快樂，他往哪裡走？</w:t>
      </w:r>
      <w:r>
        <w:t xml:space="preserve"> </w:t>
      </w:r>
    </w:p>
    <w:p w14:paraId="362D9607" w14:textId="77777777" w:rsidR="00202348" w:rsidRDefault="00202348">
      <w:pPr>
        <w:pStyle w:val="a3"/>
      </w:pPr>
      <w:r>
        <w:t xml:space="preserve">　　所以現在不要急著讓孩子去走婚姻，跳進去，先要讓他怎麼樣？會找對象，男怕入錯行，女怕嫁錯郎，現在男也怕娶錯老婆，娶錯也是很慘的，好的太太可以旺三代，不好的太太呢？不是敗三代，一敗塗地，起不來了。所以都是很慎重，他要先有判斷力。他都用感情的，不是用理智的，看不準人，都用感情的，在劫難逃，有理智的才判斷得了。他又沒有聽過我們早上張博雅資政講的，去看看他們家有沒有掛孔子像，這個有智慧。所以這個事例也告訴我們，「方以類聚，物以群分」，「龍交龍，鳳交鳳，穩龜交洞憨」，物以類聚。既然是物以類聚，只要我們把兒子、女兒的德行一往上，好的人就進來了。所以小時候我媽媽常說，誰到家裡吃飯都是注定好的，那個注定裡面就是門當戶對，那個門當戶對就是同磁場會相吸引。</w:t>
      </w:r>
      <w:r>
        <w:t xml:space="preserve"> </w:t>
      </w:r>
    </w:p>
    <w:p w14:paraId="0DE155ED" w14:textId="77777777" w:rsidR="00202348" w:rsidRDefault="00202348">
      <w:pPr>
        <w:pStyle w:val="a3"/>
      </w:pPr>
      <w:r>
        <w:t xml:space="preserve">　　所以現在重要的是讓孩子會看人，讓孩子有德行，現在不要急著先結婚，先學《弟子規》，學了她就有判斷力。而且《弟子規》還是照妖鏡，不知道這個男人好不好，丟一本《弟子規》，不是，你看人有沒有學問就露底了，不夠恭敬，雙手呈上一本《弟子規》給他。假如這個男人說，這是什麼時候了，還讀這個東西！妳就逃過一劫了，不注重孝道那還能嫁給他！假如他說，這本挺好的，可不可以？還不行，現在很會講表面的人很多，一套一套的，讓妳都聽傻了，不準。要觀察，孔夫子教的，「視其所以，觀其所由，察其所安」，要看他這些生活上的情況，看他的心境。所以假如今天他說這個挺好的，很認同，這個時候妳再看他落實的程度，有沒有真的學了以後去改？都不改，那都變成道貌岸然的人。然後再怎麼樣？去看看他的家庭狀況，「娶妻要看丈母娘，買牛要買尾巴長」，「做田要撿好田底，娶某要看好娘酹」，你要他們家有品質保證，蓋章的才行，以前的人都懂，都去了解，現在都不懂了。所以為什麼會有孔子？因為孔子的外公有智慧，要把女兒許配過去，首先把他祖宗八代全調出來了解清楚，他的祖宗有德，其後必有聖賢人，把女兒嫁過去，出聖人！所以我們要感謝孔子的外公，不然我們就沒有孔聖人可以學習。以前的人都知道「</w:t>
      </w:r>
      <w:r>
        <w:t>積善之家，必有餘慶」，這些判斷力都有。</w:t>
      </w:r>
      <w:r>
        <w:t xml:space="preserve"> </w:t>
      </w:r>
    </w:p>
    <w:p w14:paraId="18AA0E3C" w14:textId="77777777" w:rsidR="00202348" w:rsidRDefault="00202348">
      <w:pPr>
        <w:pStyle w:val="a3"/>
      </w:pPr>
      <w:r>
        <w:t xml:space="preserve">　　剛剛提到的，孩子他覺得父母的相處不和諧，所以他看到這個和諧的，他覺得不像夫妻。所以這個媽媽就有點警覺了，原來影響孩子是無處不在，裝都裝不來，得真做、真下功夫。有個父親聽了課回去以後，他說教育得要以身作則，我要我兒子孝，我就要孝我父母。所以隔天要帶著孩子出門去之前，就先跟他爸爸商量，「爸，要把孫子教好，就要教他孝道，我要先做給他看，所以待會出門，爸，我會給你鞠躬，說爸我要出去，給你問候，先跟你打個招呼」。這個爸爸一聽，等了幾十年，這個兒子終於有點開竅了。父母是很容易欣慰的，我們才講一句貼心的話，就讓他們高興半天。結果果不其然，帶著兒子，行完禮出去，走了幾步路，這個兒子停下來，他說「爸爸，你剛剛給爺爺行禮，是為了要做給我看的。」你可不能做假的，從真實心做。</w:t>
      </w:r>
      <w:r>
        <w:t xml:space="preserve"> </w:t>
      </w:r>
    </w:p>
    <w:p w14:paraId="4EF0E2EC" w14:textId="77777777" w:rsidR="00202348" w:rsidRDefault="00202348">
      <w:pPr>
        <w:pStyle w:val="a3"/>
      </w:pPr>
      <w:r>
        <w:t xml:space="preserve">　　有個太太聽完課以後回去了，好，從我自己開始，從我做起，本來家裡都是比較亂，她就開始在那拖地，做家務。第一天過去了，第二天過去了，她邊做邊用餘光看著她先生，「看到沒有？看到沒有？看到我的改變沒有？」做了七天，有一點火山快要撐不了，火氣已經到這裡，突然看到她先生又無動於衷，翹著二郎腿在那看報紙，終於受不了，我，唰！手上的抹布過去了，啪！打在報紙上面。這個先生緩緩的把報紙放下來，對著太太說，「妳看，還說學《弟子規》，怎麼樣？受不了了吧！」諸位朋友們，一個人要成就一件事情，要穩得住、要沉得住氣，要以靜治動，不要一開始就在那裡強調我一定要怎麼樣，我是學《弟子規》的，你全部招出來了，人家拿著對你的行為，你哪裡不符合，人家馬上給你挑出來。你一回去之後，你看，我學《弟子規》，人家就用高標準衡量你，愈衡量你，你壓力愈大。所以要記住老祖宗，閩南話說的，「惦惦吃三碗公飯」，聽不懂嗎？你就好好的幹就對了，不要一下子就說我能怎麼樣，慢慢改變了，人家自然就感動。</w:t>
      </w:r>
      <w:r>
        <w:t xml:space="preserve"> </w:t>
      </w:r>
    </w:p>
    <w:p w14:paraId="0A3E4A62" w14:textId="77777777" w:rsidR="00202348" w:rsidRDefault="00202348">
      <w:pPr>
        <w:pStyle w:val="a3"/>
      </w:pPr>
      <w:r>
        <w:t xml:space="preserve">　　有個太太她學完以後回去自己好好的做，然後教她的兒子，她也不去要求成人，為什麼？成人不會聽我們說什麼，只會看我們做什麼。結果有一天她的兒子進到爺爺房間裡面去，這個兒子說，「爺爺，你這個瓶子裡的東西可不可以借我看一下？」這個爺爺嚇一跳，這個小霸王以前到我的房間來，如入無人之境，今天居然還請問我。「孫子，懂事了，誰教你的？」說媽媽教我《弟子規》，《弟子規》說，「用人物，須明求，倘不問，即為偷」，我不要當小偷。這個爺爺一聽，龍顏大悅，很高興，然後馬上跑去找兒子，「兒子，你看，媳婦教孩子做人，這非常正確，你好好配合媳婦。」這種情況跟太太直接說「我要教孩子做人，你要聽我的」，效果一不一樣？不一樣。所以我們現在要利益自己、利益別人，首先最重要的，先要把急躁伏住，不要急於求成，要水到渠成，從自己的修身開始做起，自然而然瓜熟蒂落。那個沒有熟的東西一拉下來，強摘的瓜不甜，反而有可能還反效果，欲速不達。你看這個先生，抹布丟過去，放下來，大家感覺到誰修養比較好？先生修養比較好還是太太？不是我們學了《弟子規》就比別人德行好，這要冷靜，人家幾十年下來，修養都已經有一定的基礎，我們只是早接觸，不見得學得比人家好。</w:t>
      </w:r>
      <w:r>
        <w:t xml:space="preserve"> </w:t>
      </w:r>
    </w:p>
    <w:p w14:paraId="12B8527E" w14:textId="77777777" w:rsidR="00202348" w:rsidRDefault="00202348">
      <w:pPr>
        <w:pStyle w:val="a3"/>
      </w:pPr>
      <w:r>
        <w:t xml:space="preserve">　　所以這個母親看到孩子說不像夫妻，她也警覺，但雖是警覺，有時還是會忘記。所以人的警覺性還得要透過每天早晚念一遍，愈來愈熟，一遇到事情，這些道理就提醒自己了，「將加人，先問己」、「言語忍，忿自泯」、「恩欲報，怨欲忘」，可能這個不好的念頭就轉過來了。結果這位母親剛好有一天打電話，打著打著，突然把電話一放下，兒子就說，「媽媽，剛剛是爸爸打來的。」這個媽媽一想，奇怪了，為什麼聽我講話就知道是爸爸打來的？她這麼一想，很可能，假如是客戶打來的，「今天跟你聊天真愉快，改天一起喝咖啡，好，拜拜！」啪！掛下去了。先生打來的呢？「你有完沒完，我不想跟你講了。」啪！掛掉了。所以這個兒子光聽語氣就知道是爸爸打來的，都在影響。</w:t>
      </w:r>
      <w:r>
        <w:t xml:space="preserve"> </w:t>
      </w:r>
    </w:p>
    <w:p w14:paraId="44416ACA" w14:textId="77777777" w:rsidR="00202348" w:rsidRDefault="00202348">
      <w:pPr>
        <w:pStyle w:val="a3"/>
      </w:pPr>
      <w:r>
        <w:t xml:space="preserve">　　結果當天她先生又打來，她一看到電話顯示，首先調整一下心情，深呼吸三次，調整一下，把電話接起來，「喂！請問您找哪一位？」她先生說，「對不起，我打錯了。」結果過了幾秒鐘，她先生又打來，突然確定是她的時候講了一句話，「真的是妳嗎？」孔夫子有告訴我們，君子有九思，君子有九個反思，叫「視思明」，看什麼要看得明白；「聽思聰」，聽什麼也要聽得明白。我們聽不聽得懂另外一半說的那句「真的是妳嗎」？聽出他的心境沒有？他的心境就是說，難道我的太平日子要到了嗎？所以你看現在的人在面對好的情況，都已經覺得是真的嗎？他還得打兩下，我還是在作夢嗎？所以人面對人生的過程，常常要記得不忘初心，不忘彼此一起走入婚姻的那分初心。不只對太太是這樣，我們也不忘我們對孩子的那分愛，他降臨世間那個時候我們發自自然的那分承擔、那分責任感。</w:t>
      </w:r>
      <w:r>
        <w:t xml:space="preserve"> </w:t>
      </w:r>
    </w:p>
    <w:p w14:paraId="1CAA9802" w14:textId="77777777" w:rsidR="00202348" w:rsidRDefault="00202348">
      <w:pPr>
        <w:pStyle w:val="a3"/>
      </w:pPr>
      <w:r>
        <w:t xml:space="preserve">　　整個我們傳統的結婚禮儀，它一開始，當天清晨就祭拜天地，拜天公。所以結婚不是兩個人的事，結婚攸關整個社會的安定跟家族的發展。人對結婚不慎重，對婚姻兒戲，天下大亂。因為婚姻兒戲，下一代沒有好的家庭，他比例上就很有可能誤入歧途，他沒有家的愛，到社會上又被一些不好的力量給拉過去。所以離婚率都會跟犯罪率成一個相互的關係，離婚率高，犯罪率相對就提上去。所以古人很重視婚姻是有道理的，家庭安定，社會才能和樂；家這個細胞都出狀況了，這個社會鐵定不安定。而且婚姻是「合二姓之好，上以事宗廟，下以繼後世」，婚姻是兩個家族的結合，現在發帖子，以前都是長輩發帖子，現在叫我倆，發帖子了，我倆高興就結婚了，我倆，就是說高興就結婚，不高興呢？就離婚，婚姻變得很輕率。以前的婚姻是很慎重的，都是家裡的父母代表發帖子給親朋好友。而且合兩姓，這也有優生學，同姓不結婚，這在古代就懂這個道理。上以事宗廟，宗廟就是祖宗，所以婚姻也是承先啟後，把家道承傳下來，再啟發我們的下一代。其實上以事宗廟，就像這個孝字，上以事宗廟，時時能想到上一代；下以繼後世，時時想到下一代，上一代跟下一代一體不可分，就是一個孝字，婚姻也是承先啟後的責任。</w:t>
      </w:r>
      <w:r>
        <w:t xml:space="preserve"> </w:t>
      </w:r>
    </w:p>
    <w:p w14:paraId="57964949" w14:textId="77777777" w:rsidR="00202348" w:rsidRDefault="00202348">
      <w:pPr>
        <w:pStyle w:val="a3"/>
      </w:pPr>
      <w:r>
        <w:t xml:space="preserve">　　新郎要出門的時候，父親敬他一杯酒，而且是代表祖宗敬兒子，敬兒子以後，兒子不用回禮。其實父親在一個孩子的心目當中是很崇敬的，父親給我們敬酒，那個心裡的印象是非常深刻的，而且還不用回禮。所以父親敬自己的影像留在腦海裡，整個去迎娶的過程都是這個影像，人就會在婚姻當中深刻感覺到一分責任、慎重、肅穆，而不是現在結婚的時候鬧成一團，還把酒倒在高跟鞋裡面去，真是吃飽太撐了。人現在沒有內心的快樂，就喜歡這種去搞笑，或者去玩弄別人，然後好像才紓解一點，真麻煩！人現在不知道什麼是真樂，現在都是苦中作樂。所以這整個過程當中都是這分責任感。到了新娘的家，又是她的父母親自把女兒交到手上。所以這個新郎要想著，對得起父母、對得起祖宗，也要對得起另一半，還有對得起她的父母對我們的信任。男子漢大丈夫對得起太太的信任，她信任把一生託付給我們，也對得起雙邊的父母，尤其養育女兒這麼不容易。所以有一分道義的人，在面對婚姻，他一定能夠用這分情義突破種種的這些問題。更重要的，都先想先從自己改起，很多問題就能大化小，小化無。好，這節課先到這裡，娶老婆還沒娶完，我們待會再繼續娶，謝謝。好，謝謝大家。</w:t>
      </w:r>
    </w:p>
    <w:sectPr w:rsidR="002023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9FD95" w14:textId="77777777" w:rsidR="00202348" w:rsidRDefault="00202348" w:rsidP="00332867">
      <w:r>
        <w:separator/>
      </w:r>
    </w:p>
  </w:endnote>
  <w:endnote w:type="continuationSeparator" w:id="0">
    <w:p w14:paraId="201033B5" w14:textId="77777777" w:rsidR="00202348" w:rsidRDefault="00202348" w:rsidP="00332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F494A" w14:textId="77777777" w:rsidR="00202348" w:rsidRDefault="00202348" w:rsidP="00332867">
      <w:r>
        <w:separator/>
      </w:r>
    </w:p>
  </w:footnote>
  <w:footnote w:type="continuationSeparator" w:id="0">
    <w:p w14:paraId="00EAAD90" w14:textId="77777777" w:rsidR="00202348" w:rsidRDefault="00202348" w:rsidP="00332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67"/>
    <w:rsid w:val="00202348"/>
    <w:rsid w:val="0033286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957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1464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