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0F81F" w14:textId="77777777" w:rsidR="00A36948" w:rsidRDefault="00A36948">
      <w:r>
        <w:t>2009</w:t>
      </w:r>
      <w:r>
        <w:t>年幸福人生講座企業營</w:t>
      </w:r>
      <w:r>
        <w:t>—</w:t>
      </w:r>
      <w:r>
        <w:t xml:space="preserve">承先起後繼往開來　　蔡禮旭老師主講　　（第四集）　　</w:t>
      </w:r>
      <w:r>
        <w:t>2009/3/15</w:t>
      </w:r>
      <w:r>
        <w:t xml:space="preserve">　　台灣天母農訓中心　　檔名：</w:t>
      </w:r>
      <w:r>
        <w:t xml:space="preserve">52-357-0004 </w:t>
      </w:r>
    </w:p>
    <w:p w14:paraId="469BAF9A" w14:textId="77777777" w:rsidR="00A36948" w:rsidRDefault="00A36948">
      <w:pPr>
        <w:pStyle w:val="a3"/>
      </w:pPr>
      <w:r>
        <w:t xml:space="preserve">　　諸位長輩，諸位朋友，大家午安，請坐，大家好。我們剛剛講到，孝悌是做人的根本，忠信是做人的動力，忠於家庭，忠於團體，忠於社會、國家、民族，這個人的一生會過得非常的充實有意義。所以留在青史當中，都是這些忠臣的這分道義，我們一提到范公的風範，他不只是利益了范氏的後代，他也是我們整個民族的共主，因為他的德行教化了整個民族。所以范公的後代我們曾經也見過幾位，臉都特別大，耳垂也特別厚，確實是積善之家必有餘慶。他一上台來說，我是范仲淹先生的第幾代子孫，話才講完底下就響起一片掌聲。希不希望在一百年之後、兩百年之後，在台北天母農訓中心辦傳統文化的講座，突然有一個人走上來，他說我是某某公的後代。這就是兩百年前，他的祖先來參加了一次研習會，回去以後「為往聖繼絕學，為萬世開太平」。當他這一生過完以後，記在了中華民國的歷史當中，後面的人讀到都認識他的祖先。突然講到底下也響起一片熱烈的掌聲，大家希不希望？真的，那你真的福蔭後代，他走到哪都受人家尊重。而且人家信任那是聖賢人後代，家教一定很好，（像老師一樣），大家又找到第二個我駝背的原因，叫名不符實。</w:t>
      </w:r>
      <w:r>
        <w:t xml:space="preserve"> </w:t>
      </w:r>
    </w:p>
    <w:p w14:paraId="5DAC87FA" w14:textId="77777777" w:rsidR="00A36948" w:rsidRDefault="00A36948">
      <w:pPr>
        <w:pStyle w:val="a3"/>
      </w:pPr>
      <w:r>
        <w:t xml:space="preserve">　　所以，我曾經就聽到一位老師她就說，她有一次回家，在大陸有些地方，還有用摩托車當交通工具，他們叫</w:t>
      </w:r>
      <w:r>
        <w:t>motorcycle taxi</w:t>
      </w:r>
      <w:r>
        <w:t>，她要進入她自己的故鄉，就坐上一台摩托車，一位女老師。到了她們家要下車，那個人一看到她在這個地方下車，就問某某人是你什麼人？「那是我爺爺。」她的爺爺曾經在當地做過領導，她爺爺那個時候當官，家裡有吃的都拿出去，因為那時候很苦，自己反而吃比較粗糙的米糠。而這一個司機，就曾經被她爺爺照顧，就說「那是妳爺爺，他以前照顧我們很多，他是個好人。」說著說著他騎著摩托車要走，這位女老師說「我還沒給你錢。」不用了、不用了，就開走了。人的這分道義都會深植在每個人的內心裡面，人家一有機會就回報，報在你的身上，又報在你的後代身上，做好事都沒有白做。所以諸位朋友們，希不希望孩子以後坐車不用錢？不是！希不希望走到哪都受人家尊重，就從我們現在做，我們跟後代子孫分不開，確實是分不開，承先啟後。所以人真正愛護下一代，一定謹慎自己的行為，給後代當榜樣。大家有沒有遇過有一個人，走上台來說你好，我很光榮，我是秦檜的後代。他得要拿個雨傘上來是吧？不然他會被東西敲。你說有沒有人說我是曹操的後代？曹操沒後代，他到第三代就被誅三族，直系血親全部都沒了。所以你看他當初有權力的時候怎麼說？「寧教我負天下人，休教天下人負我」，這樣的</w:t>
      </w:r>
      <w:r>
        <w:t>心態最後是什麼？斷子絕孫。是！你存心厚，福蔭後代。</w:t>
      </w:r>
      <w:r>
        <w:t xml:space="preserve"> </w:t>
      </w:r>
    </w:p>
    <w:p w14:paraId="3EE96447" w14:textId="77777777" w:rsidR="00A36948" w:rsidRDefault="00A36948">
      <w:pPr>
        <w:pStyle w:val="a3"/>
      </w:pPr>
      <w:r>
        <w:t xml:space="preserve">　　所以忠臣的後代一定興旺，你看曾國藩的後代，林則徐先生的後代，這個我們都有親自見過，家教都很好。林則徐的後代不抽煙，不好意思抽煙，他的祖上是戒煙的第一把手，在華盛頓，在那些都立著林則徐的聖像，不好意思。做好，好到讓子孫都覺得有使命感，不能丟祖先的臉。我記得那時候在桃園，桃園縣的范副縣長，那個時候他是副縣長，他就是范公的後代。他一站上來「我很慚愧（你看他多謙虛），我是范公的後代。」當我們去感覺到他一上台來講說，我是范公的後代，他從小就以生為范公後代，而感到一分責任，不能丟祖上的臉。所以家裡家譜要修，修一修搞清楚，原來是大舜的後代是吧？那個古月胡、耳東陳、虞、田、傅，黑板上有您的尊姓的請舉手，大家掌聲鼓勵這大舜的後代。這些朋友們待會走路的時候有風，</w:t>
      </w:r>
      <w:r>
        <w:t>pose</w:t>
      </w:r>
      <w:r>
        <w:t>很好，因為今天認祖歸宗，大舜的後代走路都要有榜樣出現，不可以亂走，做什麼事情要給祖上感到光榮。那有沒有人突然覺得有點失落？你們是大舜的後代我不是，我跟大家調</w:t>
      </w:r>
      <w:r>
        <w:lastRenderedPageBreak/>
        <w:t>查過，大家不是堯舜禹湯的後代，就是文武周公的後代。為什麼？只有這麼有高度智慧的祖宗，他的後代才幾千年還能延續下去，不到那個德是延不下去的。所以我們有責任，祖宗對得起我們，這麼高度的智慧，我們承先要啟後，不然對不起後代，也對不起祖宗在天之靈。所以從我們當下，對民族文化的承傳盡這一分忠信。</w:t>
      </w:r>
      <w:r>
        <w:t xml:space="preserve"> </w:t>
      </w:r>
    </w:p>
    <w:p w14:paraId="1AB8C532" w14:textId="77777777" w:rsidR="00A36948" w:rsidRDefault="00A36948">
      <w:pPr>
        <w:pStyle w:val="a3"/>
      </w:pPr>
      <w:r>
        <w:t xml:space="preserve">　　信，人「凡出言，信為先」，老祖宗提醒我們，你看這個字怎麼寫？人跟言。所以一個人不守信用，他講的話就不叫人話，請問是什麼話？我們記得在大陸湯池，有一位老人家他留了很多線裝書，我們看到那個都對他肅然起敬，因為那些線裝書都是冒著生命的危險留下來，那時候文革的時候，他們不忍心把那些毀了。我們看了很歡喜，翻了一下，他一看到還有人這麼喜歡這些古文，他很高興，他說那先借你們看。我們把書拿過來他就叮嚀了幾下，要注意什麼、注意什麼，因為他叮嚀了一下，我們怕他不放心就說，「老人家我們給你寫個借條，什麼時候還給你。」他一聽完瞪著我們看，「你講的是人話嗎？還要寫借條。」這個老人家講的，符合我們老祖宗的創字，信還要寫借條嗎</w:t>
      </w:r>
      <w:r>
        <w:t>?</w:t>
      </w:r>
      <w:r>
        <w:t>所以當人都用法律的時候，人格已經怎麼樣？不知不覺在下降，自己不知道！</w:t>
      </w:r>
      <w:r>
        <w:t xml:space="preserve"> </w:t>
      </w:r>
    </w:p>
    <w:p w14:paraId="3D71DAFE" w14:textId="77777777" w:rsidR="00A36948" w:rsidRDefault="00A36948">
      <w:pPr>
        <w:pStyle w:val="a3"/>
      </w:pPr>
      <w:r>
        <w:t xml:space="preserve">　　所以古代聖哲人，春秋的季札他很有智慧、很有德行。他的信是守到什麼程度？他心已經答應別人，他沒有講出話，他都要盡到這分承諾。所以他曾經要到魯國去擔任出使，外交官辦事情，經過徐國，徐國國君跟他有交情，請他吃飯，這個國君看到他的佩劍很莊嚴，看了比較久，季札一看他很喜歡這支佩劍，心裡面就暗自答應要把這把劍送給他，可是不能說，因為還要去出使，這個佩劍是代表身分。當他去完魯國辦完事，又回到徐國，國君已經去逝了，季札到了他的墳前，把劍掛在他墳前的樹上送給他。他的僕人看了很驚訝，「主人，你又沒有答應要送給他，縱使你答應，他也已經死了，你幹嘛還要給他？」季札說始吾心已許之，我已經用心許之要給他了，「豈以死倍吾心哉」，怎麼可以用死來違背我這顆良心。所以我們體會到，古人那種連念頭都不願意違背的誠信，會非常的佩服、感動。孔子在《論語》裡面也提到，「久要不忘平生之言」，我們這一生答應別人的承諾，一輩子盡心盡力去完成，絕對不違背，這是信。</w:t>
      </w:r>
      <w:r>
        <w:t xml:space="preserve"> </w:t>
      </w:r>
    </w:p>
    <w:p w14:paraId="53EB1538" w14:textId="77777777" w:rsidR="00A36948" w:rsidRDefault="00A36948">
      <w:pPr>
        <w:pStyle w:val="a3"/>
      </w:pPr>
      <w:r>
        <w:t xml:space="preserve">　　禮義廉恥，禮義就是做人的標準，禮是懂得屈己尊人，不自大；義是能盡道義，盡親人的道義，盡朋友的道義。朋友這個道義當中有幾點，一要勸諫，第二個要關懷朋友，而且還能夠關懷他的家庭愛屋及烏。勸諫就是《弟子規》講的，「親有過，諫使更」；「善相勸，德皆建，過不規，道兩虧」。你說現在人都說我怕得罪人，那有時候道義都沒盡到。當然你要勸諫這個朋友前提，他也要信任你，他不信任你講的話，你講的話他反而聽不進去，甚至還生氣，這樣就不好。所以孔子也提醒我們，「君子信而後諫」，他信任你你再勸諫他，他沒有信任你你就勸他，他覺得你看他不順眼，這就是人情練達。你今天才去上班，那個同事第一次見面，當天下午你就說「你好，我叫什麼名字，我這個人就是比較直率，我今天跟你相處一天，我很直率，我又學《弟子規》要善相勸，我發現你有八個缺點供養你。」那個人，好，謝謝，心裡面你給我記住，那還沒信任！你當下屬的你很正直，第一天到公司上班，馬上「老闆一個明君要接受得了勸諫，您聽過唐太宗嗎？十大缺點。」不錯、不錯，你的文筆不錯，你明天不用來！所以「知所先後，則近道矣」，信任還是要擺在前面。</w:t>
      </w:r>
      <w:r>
        <w:t xml:space="preserve"> </w:t>
      </w:r>
    </w:p>
    <w:p w14:paraId="7C99E21A" w14:textId="77777777" w:rsidR="00A36948" w:rsidRDefault="00A36948">
      <w:pPr>
        <w:pStyle w:val="a3"/>
      </w:pPr>
      <w:r>
        <w:t xml:space="preserve">　　大家深入《弟子規》，每一個字都很有味道，你看「父母責，須順承」是修養！你看順，父母教訓我們的時候，我們還在那裡解釋，還在那裡跟他言語有衝突，是要</w:t>
      </w:r>
      <w:r>
        <w:lastRenderedPageBreak/>
        <w:t>把他氣成心臟病不成？所以以前的孝子一看到父母生氣馬上跪下來，深怕父母傷了身，順。承是什麼？是父母教訓完之後，把這個教誨承接下來，不敢再犯，不敢以第二次同樣的過失，再忤逆父母，承！在元朝一位讀書人蕭道壽，有一次犯錯，他已經長大，犯了錯比較嚴重，母親生氣，他自己去把家法請出來，恭恭敬敬的遞到他母親的手上，請母親管教。他母親打了他幾下，他恭恭敬敬的站在旁邊，給他母親鞠了一個躬，謝謝母親管教，在那裡沒走，做什麼？等他母親的氣消下來。因為很恭敬，慢慢就不氣了，等他母親沒有生氣，他才離開。你看古代那個對母親的孝敬很細微，都在這些進退當中表露出來，順承。</w:t>
      </w:r>
      <w:r>
        <w:t xml:space="preserve"> </w:t>
      </w:r>
    </w:p>
    <w:p w14:paraId="3683FAB4" w14:textId="77777777" w:rsidR="00A36948" w:rsidRDefault="00A36948">
      <w:pPr>
        <w:pStyle w:val="a3"/>
      </w:pPr>
      <w:r>
        <w:t xml:space="preserve">　　而我們看到「親有過，諫使更」，這有味道，這告訴我們，我們勸諫別人的目的是什麼？讓他改過來，讓他、使他更正是不是？這才是我們的目的。可是我們往往勸人，對方不接受，我們就跟他吵架，是不是我們的目的？人有時候不冷靜，往往路走到一半，都偏到其他方向去。有一個太太她學了「新世紀健康飲食」，回去以後桌子一拍跟她先生說，「我為了你的健康好，從今天開始我不給你煮肉吃了。」你看她慷慨激昂，浩然正氣是吧！好，後來過了幾個禮拜，她垂頭喪氣的到辦公室來，「我先生真沒有善根，現在都不回家吃飯。」突然我們想到哪一句話？行有不得（反求諸己）。你看事情沒有好的發展那要先反省自己，一個巴掌怎麼樣？拍不響，都是兩個都有問題才拍得響。一個完全沒問題，另一個就感動，大舜就是最好的榜樣，一個很惡劣，一個完全沒錯，最後就感動，人他有良心。所以看她這麼傷心，我也覺得不忍心馬上就給她講什麼，趕快倒一杯水給她喝，因為她在那裡抱怨了老半天，也口渴，來來喝杯茶、喝杯茶。喝完茶我就跟她說，「妳先生假如得高血壓妳有責任。」她就一臉很納悶跟我什麼關係？我說「妳的先生假如有外遇，妳也有責任；妳先生假如跟孩子距離愈來愈遠，妳也有責任。」為什麼？因為是妳把他逼出去外面吃</w:t>
      </w:r>
      <w:r>
        <w:t>飯的，他一出去外面吃飯，都是油油膩膩的，他血壓就上升。他出去外面吃飯一不小心走錯店是吧？走到一間花天酒地的地方，剛好遇到冤親債主。她說那怎麼辦？再來你看他都不回家吃飯，都搞那麼晚，跟孩子的關係愈來愈疏遠，都沒有機會給兒子講德育故事是吧！都跟妳把他趕出去吃飯有關係。</w:t>
      </w:r>
      <w:r>
        <w:t xml:space="preserve"> </w:t>
      </w:r>
    </w:p>
    <w:p w14:paraId="00359D97" w14:textId="77777777" w:rsidR="00A36948" w:rsidRDefault="00A36948">
      <w:pPr>
        <w:pStyle w:val="a3"/>
      </w:pPr>
      <w:r>
        <w:t xml:space="preserve">　　所以諸位朋友，求學問當中第一關，要把急躁的心降伏，「欲速則不達」，孔子這句話很有道理，要道法自然。什麼是道法自然？「自天子以至於庶人，壹是皆以修身為本」。從誰開始做？從自己格物致知修身開始做，這個叫道法自然。所以有一句話說得非常好，「繩鋸木斷，水滴石穿，水到渠成，瓜熟蒂落」。人愈急反效果，要設身處地，你一急你有壓力，他也有壓力，到最後都做不好。體恤別人循序漸進，這人的觀念、人的緣分都是循序漸進轉過來。大家思考一個問題，有一個人脊椎側彎二十年，去遇到一個醫生說我一次就讓你好，下面加一個字，死是不是？這二十年的東西能一次用好嗎？鐵定斷了！所以你二十年的習慣，你要他一天改過來，你不是強人所難嗎？強摘的瓜不會甜。所以我說你這個時候要造緣，你本來五道菜統統是肉，現在就加一道、加兩道是！先生吃，很重要一點你要偷偷的像鴨子滑水，大家知不知道鴨子滑水？都看不到。練煮素菜的功夫，讓先生這個怎麼這麼好吃，這個素的，不錯、不錯。然後從一道、兩道，慢慢三道、四道，最後就全部就把它換掉。讓他神不知鬼不覺，那就很自然！你多把他帶到中心來一起上課，他一上完課，你們都吃素怎麼都長這麼健康，他就覺得吃素不是很奇怪的事情，這麼多人都在吃。</w:t>
      </w:r>
      <w:r>
        <w:t xml:space="preserve"> </w:t>
      </w:r>
    </w:p>
    <w:p w14:paraId="23EB674C" w14:textId="77777777" w:rsidR="00A36948" w:rsidRDefault="00A36948">
      <w:pPr>
        <w:pStyle w:val="a3"/>
      </w:pPr>
      <w:r>
        <w:t xml:space="preserve">　　剛好又周老師講課，趕快把他帶來，他一聽原來我太太都為了我的健康好。說不定還掉兩滴眼淚是！就造緣讓他能接受我們才達到目的。所以人在人生的旅程當中要保持冷靜的頭腦，我娶的太太，我嫁的先生，我的目標是什麼？不要走到半途，都跟目標背道而馳。好，所以這是剛剛講到「諫使更」，讓他改過，讓他更好是我們的目的。跟這個目的不相彷彿的趕快要回頭，不然到時候都是鬧情緒就麻煩。怎麼做？這句話寫得很清楚，「怡吾色，柔吾聲」，態度要溫和，勸諫的時候臉很臭，人家話還沒聽進去就牴觸！「諫不入，悅復諫」，那個悅是什麼？這一次勸沒通，下次他比較高興的時候再勸，悅，你看多麼細膩。所以一個人學會怎麼勸諫父母、勸諫親人，他很多心性上的境界都上去，復是不厭其煩的耐性，悅復諫。所以我們勸親朋好友，得要做到《弟子規》這一句，這麼做了真心現前，對方一定會感動的。</w:t>
      </w:r>
      <w:r>
        <w:t xml:space="preserve"> </w:t>
      </w:r>
    </w:p>
    <w:p w14:paraId="18E6A65B" w14:textId="77777777" w:rsidR="00A36948" w:rsidRDefault="00A36948">
      <w:pPr>
        <w:pStyle w:val="a3"/>
      </w:pPr>
      <w:r>
        <w:t xml:space="preserve">　　再來是關懷，在漢朝有一位讀書人朱暉，他在太學讀書遇到一個同學叫張堪，這個張堪覺得朱暉德行很好，突然有一天跑過來，他也不認識他。對著朱暉講「我覺得你是一個很值得交的朋友，可不可以假如我走了以後，我的妻子、孩子託付給你。」那本來不大認識的人，突然這麼講，朱暉一句話也沒說。後來那個人可能自己知道身體不好，過沒多久走了。朱暉知道了，帶著兒子拿著這些財物、糧食，到了張堪的家裡面去慰問他的妻兒。他的兒子很好奇，說「父親，我從沒聽您講過您有這個朋友，怎麼您現在對他這麼照顧？」他跟兒子講，他曾經對我說過這一番話，我沒有答應，可是我的心裡在那一刻已經認定他是我的朋友。古人那種心境讓人很敬佩，他認定這是朋友，他就覺得他有這分責任要關懷他的這些親人，人心厚道。這是關懷朋友，還關懷他的家人。</w:t>
      </w:r>
      <w:r>
        <w:t xml:space="preserve"> </w:t>
      </w:r>
    </w:p>
    <w:p w14:paraId="6388A774" w14:textId="77777777" w:rsidR="00A36948" w:rsidRDefault="00A36948">
      <w:pPr>
        <w:pStyle w:val="a3"/>
      </w:pPr>
      <w:r>
        <w:t xml:space="preserve">　　再來是互相讚歎、稱讚，多看他的優點，肯定人的潛力能夠發揮出來，多讚歎；不言家醜；第五要通財之義，這財不只是錢財，還有人生重要的經驗，這是內財。而且你把人生重要的智慧、經驗、技能教給他，他一輩子都受益，所以內財比錢財、外財的功德還要大。而我們這裡就看到，你看勸諫用嘴巴，讚歎用嘴巴，不言家醜，就感覺到人與人相處，言語的修養非常重要。孔子的教育四門科目，德行再來就是言語，我們關照自己言語的分寸，在《論語》裡也提到「一言興邦，一言喪邦」，一句話講對、講不對影響非常大。少說抱怨的話，多說寬容的話，抱怨帶來記恨，寬容乃是智慧。少說諷刺的話，多說尊重的話，諷刺顯得輕視，尊重溝通起來就很能互相理解，增加了解。少說傷害的話，多說關懷的話，傷害形成對立，關懷獲得友誼。少說命令的話，多說商量的話，命令只是接受，而且接受心理不一定服，命令只是接受；商量才是領導，大家商量，能夠集思廣益，這些幹部他參與得愈多，他愈覺得有使命感。最後少說批評的話，多說鼓勵的話，批評造成隔閡，鼓勵激發潛能。我們冷靜一下，我們的話，抱怨多還是寬容多，諷刺多還是尊重多，傷害多還是關懷多，命令多還是商量多，批評多還是鼓勵多？言語不慎人生會形成很多障礙。</w:t>
      </w:r>
      <w:r>
        <w:t xml:space="preserve"> </w:t>
      </w:r>
    </w:p>
    <w:p w14:paraId="0C8D0867" w14:textId="77777777" w:rsidR="00A36948" w:rsidRDefault="00A36948">
      <w:pPr>
        <w:pStyle w:val="a3"/>
      </w:pPr>
      <w:r>
        <w:t xml:space="preserve">　　我們舉第一個例子就好，講抱怨的話帶來記恨，誰記恨？不只自己記恨，上一代的恩怨，只要我們一直在那裡抱怨，連下一代都牽連。當下一代從小就聽著我們抱怨的話，他就恨他媽媽、恨他爸爸，恨哪個長輩，請問他這一生的人格會不會健康？那你看我們沒智慧，無形當中就毀了孩子健康的人格。恩怨又不會讓一個人更快樂，我們不就是希望孩子更快樂嗎？多說寬容，不只寬容的話，還要多說感恩的話。我記得我小的時候，我爺爺常說「你媽媽可不容易，可辛苦！你們在小的時候，一、二歲都沒記憶，你媽媽照顧你們三個孩子，還要帶那六、七十個學生，常常累到一下課昏倒在桌子上面。」都是學生把她搖醒，「老師上課、上課了。」你看我們記在心裡媽媽的恩德很大。爺爺都是講我母親的恩德給我們聽，母親都是告訴我們，你們可要對你們爺爺、奶奶孝順，你們小時候特別難帶，很愛哭。我今天怎麼底細全部都露出來，不小心！你爺爺看媽媽這麼累，「媳婦，先去休息、先去休息，孩子我來帶就好了。」我爺爺幫我們搖搖籃讓我們睡著。我爺爺挺聰明的，他常常用些藥，就給人家那些紅腫的地方貼下去還會好，常常去用一些草藥，比較熱心很會想方法。所以本來用手搖搖籃，最後用腳，慢慢的更聰明拉條繩子，那個腳就這樣子擺就好了</w:t>
      </w:r>
      <w:r>
        <w:t>，最後練成功夫，睡著了還能搖。你看我們不可能有記憶，都是媽媽跟我們講。所以我們心中都是放著所有長輩的恩，你看這樣的人格多健康，都是想到這些事。媽媽說「你看你叔叔，當初你們在醫院，姊姊在急救的時候，叔叔在病房外都哭、擔心。」我們小時候那個情境，就浮現在腦海裡。</w:t>
      </w:r>
      <w:r>
        <w:t xml:space="preserve"> </w:t>
      </w:r>
    </w:p>
    <w:p w14:paraId="1988032E" w14:textId="77777777" w:rsidR="00A36948" w:rsidRDefault="00A36948">
      <w:pPr>
        <w:pStyle w:val="a3"/>
      </w:pPr>
      <w:r>
        <w:t xml:space="preserve">　　所以成就一個家業，言語要有智慧、要有修養，大家都覺得范公很偉大，其實范氏家族的成就誰記頭功？我跟大家保證是范仲淹的母親。因為沒有范母絕對出不了范公這樣的聖賢人，范仲淹先生兩歲就父親去逝，而且落到什麼程度，整個家族不要他孤兒寡母。大家想像一下，大家準備好了沒有？入境界了沒有？你現在就是那個婦女，所有的家族都不理你，你就帶著一個兩歲的孩子，這時候你會怎麼樣？我恨是！我恨。不好意思以前歌仔戲看太多，我的閩南話有不標準嗎</w:t>
      </w:r>
      <w:r>
        <w:t>?</w:t>
      </w:r>
      <w:r>
        <w:t>大家想想，這個母親假如恨，范公出得來嗎？出不來了。天下的安危女人家操之一大半，有沒有出聖賢母親的胎教、身教很關鍵。在座有女兒的請舉手？舉好，天下的安危女人家操之一大半，你們都是生女兒的，請放下。現在有父母「我這個女兒脾氣大得不得了，趕快把她嫁出去！」這是很沒有職業道德，己所不欲（勿施於人）是！我們看教育真的是心境，這假不了的。范母不只沒有怪族人，從這當中化悲憤為力量，曾經被人家遺棄，她告訴她的孩子「我們以後有能力，絕對要幫助家族的每一個人，只要家族裡面有任何困苦的人，你都要幫助他。」所以義田那個思想誰教育范公的？母親是以德報怨，他母親也是學佛的，幾十年很有修養。所以我們看確實大家掌握情緒，才能掌握未來，抱怨一講後代都被影響，能講寬容、能講感恩的話，後代就興旺起來。</w:t>
      </w:r>
      <w:r>
        <w:t xml:space="preserve"> </w:t>
      </w:r>
    </w:p>
    <w:p w14:paraId="11EEB230" w14:textId="77777777" w:rsidR="00A36948" w:rsidRDefault="00A36948">
      <w:pPr>
        <w:pStyle w:val="a3"/>
      </w:pPr>
      <w:r>
        <w:t xml:space="preserve">　　這是剛剛我們講到朋友的義，因為我們幾千年來在世界被稱為禮義之邦。現在我們出去外面吃東西，還幫他們收收碗筷給他們，小姐，謝謝妳們的服務。去付錢的時候，她說你們是韓國人吧？我們說我們還日本人，你們是日本人。你看韓國人跟日本人這個禮從哪裡學來的？從我們的祖國幾千年就學了。你看我們是禮義之邦，現在到什麼分上？到自己的民族都不相信自己的人有禮貌，你看這是不是很危急。我們到湯池鎮一個小學去，在那裡看一個地方，那裡的老百姓出來，跟我們聊了幾句話，你們不是中國人吧？我們一個同事很激動，我當然是中國人，他看我們那個態度有點不好意思，那你們怎麼這麼有禮貌？一個民族最大的危機，不是人家欺負你，任何民族都不會被外來的民族給摧毀，只會被自己給摧毀，自己對自己的民族都沒信心，就很危險。所以我們一定要把這些最好的文化，從小就紮在孩子的心中。</w:t>
      </w:r>
      <w:r>
        <w:t xml:space="preserve"> </w:t>
      </w:r>
    </w:p>
    <w:p w14:paraId="0D3690F1" w14:textId="77777777" w:rsidR="00A36948" w:rsidRDefault="00A36948">
      <w:pPr>
        <w:pStyle w:val="a3"/>
      </w:pPr>
      <w:r>
        <w:t xml:space="preserve">　　有一個四歲多的孩子在河南，他懂事，他學《弟子規》，坐公車，他知道「或坐走，長者先，幼者後」。一個老太太上來，他一看到老人家馬上起來，「老人家你到後面來，我這個位子讓你坐。」落實禮，老奶奶有沒有到後面去坐有沒有？沒有，禮義廉恥。有人把孝悌忠信做出來，人的羞恥心就出來，老奶奶還沒往後走，前面的大人就跳起來，老奶奶這邊坐、這邊坐。而且從那以後只要有老人上來，一定有位置坐，所以怎麼讓社會好，正己很自然就感化別人。我相信坐在車上的人，當看到一個連站都不是很穩的孩子，在那裡老奶奶讓你坐，他記憶深不深刻？很深刻。很可能他以後坐公車時候，突然老人家一上來，他腦子那個孩子就跳出來，他就覺得再坐就好像不大好意思，站起來。什麼時候是齊家、治國、平天下？人在行道的時候就產生這樣的效果。這個孩子四歲多，做出來的行為就在改善這個社會風氣！你看這個孩子會沒有福嗎？有沒有可能沒有福？不可能，他時時都在利益身邊的人。希不希望這樣的孩子就是我們的子孫？希望。當然就要我們用心的來教導他們，有禮、有道義。</w:t>
      </w:r>
      <w:r>
        <w:t xml:space="preserve"> </w:t>
      </w:r>
    </w:p>
    <w:p w14:paraId="01631531" w14:textId="77777777" w:rsidR="00A36948" w:rsidRDefault="00A36948">
      <w:pPr>
        <w:pStyle w:val="a3"/>
      </w:pPr>
      <w:r>
        <w:t xml:space="preserve">　　在天津有一個老人叫白方禮老先生，白老先生七十多歲回到自己的故鄉，看到一些小孩在那裡玩耍，他很驚訝，這些孩子該讀書，怎麼還在這裡。他自己沒有讀過書，覺得不識字他人生很難過，他不希望這些孩子像他一樣再不識字，有道義，自己的苦不希望別人再受。他一了解這些孩子家裡沒錢，他聽了很難過，當天晚上回去輾轉反側沒睡著，隔天一大早開家庭會議，把他的孩子都找過來，「我決定我儲蓄五千塊（他一輩子儲了五千多塊錢，這二十多年前的事情），我要全部捐給故鄉那個小學，讓孩子讀書。」他的孩子說「爸，你瘋了，這是你所有的錢，你最後養老的東西。」就勸他、阻止他，老先生說「你們別管，這是我的錢我自己做主。」他拿了這個錢到學校去，學校校長不敢收，他求人家把他的錢收下來，後來他堅持收了。從那一天開始重操舊業，他是踩三輪車的</w:t>
      </w:r>
      <w:r>
        <w:t>，七十多歲又開始踩，把所有賺到的錢，全部拿來資助讀不起學的孩子。從小學到大學，總共捐了三十多萬人民幣，大學生就資助了一百多個人。計算他所踩過的公里數，可以繞赤道十八圈，踩到將近九十歲。我看這個老人真是，真的古人講的話絕對沒有假的，「養天地浩然之氣」。你看這老人沒有錢，他多少的歲月，他的三餐怎麼過的？就啃著一個饅頭，邊啃邊踩著三輪車。還有一次整夜沒有回家睡覺，他家裡人急了，到處找找不到，天亮了老人家騎車回來，他的孩子說爸您不要命了，他說「沒有，昨天的客人比較遠，踩了一夜剛回來。」</w:t>
      </w:r>
      <w:r>
        <w:t xml:space="preserve"> </w:t>
      </w:r>
    </w:p>
    <w:p w14:paraId="5130AFA6" w14:textId="77777777" w:rsidR="00A36948" w:rsidRDefault="00A36948">
      <w:pPr>
        <w:pStyle w:val="a3"/>
      </w:pPr>
      <w:r>
        <w:t xml:space="preserve">　　他念念沒有自己，就想著我多賺點錢，給這些孩子有書讀。很多情況，當這些學校，讓這些捐款的人來親自把這個款送給孩子，也接受表揚，大部分都是西裝筆挺的人。他一上去很樸素，當場人家一看都有點驚訝，驚訝了一、二秒鐘之後，突然都是一片熱烈的掌聲，這麼樣困苦的人，都盡心盡力在幫助他們。所以這些孩子每次跟這個老人家一握完手，那個老人的精神傳給了年輕人，他所幫助的那些大學生，沒有一個畢業以後不從事公益事業，因為他的精神都感動了他們。其中有一個新疆的學生上台去，在頒完這個獎學金以後，他很感動他上去，白老先生也在，上去以後說「我決定了，本來天津的某一所大企業已經跟我談好，我畢業就到他那裡工作。我今天決定了，我不在天津工作，我要回到自己新疆的鄉下，我要為我自己的故鄉努力。」把人的道義喚醒！這個學校派車來接他，他說你別派車來，那個油錢省下來，再給孩子買文具。後來老人九十多歲生病，消息傳到天津，震動整個天津，要求每天報紙要報導這個老人家的病情，那個捐款四面八方而來，「愛人者人恆愛之，敬人者人恆敬之」。我們冷靜這個老人沒有我們的學歷，沒有我們的背景，沒有我們的體力，更沒有我們的財富。可是他盡心竭力對這個社會的忠義，卻長長久久留在這個天</w:t>
      </w:r>
      <w:r>
        <w:t>地之間。確實德它是有光芒的，而且它是歷久不衰的。</w:t>
      </w:r>
      <w:r>
        <w:t xml:space="preserve"> </w:t>
      </w:r>
    </w:p>
    <w:p w14:paraId="53CF4BA5" w14:textId="77777777" w:rsidR="00A36948" w:rsidRDefault="00A36948">
      <w:pPr>
        <w:pStyle w:val="a3"/>
      </w:pPr>
      <w:r>
        <w:t xml:space="preserve">　　廉恥廉潔，大家知不知道四知堂？天知、地知、你知、我知。這就是在漢朝時候，楊震先生人家賄賂他，他沒有接受，對方說又沒人知道，他說「哪沒有人知道？天知、地知、你知、我知。」所以楊姓的後代子孫，就號四知堂，你看祖宗的德行，幾千年下來都引以為榜樣。他很廉潔，他的孩子、他的孫子、他的曾孫，統統做到皇帝的老師，三公的位置，有德之人後福無窮。所以我們承傳祖宗的五倫八德，孝悌為傳家之本，謹慎為保家之本，面對誘惑不能動心，不然會一失足成千古恨，財色名食睡不能沾。男人比較難過的是色關，所以看到要害你家庭的女人，你就把她當毒蛇來了，一不小心你就被害死，這樣可能比較有定功。看到年紀比較大的當媽媽看，年紀差不多的當姊妹看，年紀比較小的當女兒看，自自然然能調伏這些慾望，財色名食睡，謹慎才能保住家道。和順為齊家之本，家和萬世興；勤儉為持家之本，詩書為起家之本，子孫雖愚經書不可不讀。每個家族的興旺，一定是他們處世待人跟聖賢的經典相應，作善必然降之百祥。好，四天很快就過去，我們是開始而不是結束，讓我們一起用至誠的心，深入祖宗的教誨，來為往聖繼絕學，為萬世開太平。祝福大家身體健康，閤家平安，謝謝。</w:t>
      </w:r>
    </w:p>
    <w:sectPr w:rsidR="00A369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49FB4" w14:textId="77777777" w:rsidR="00A36948" w:rsidRDefault="00A36948" w:rsidP="009039B2">
      <w:r>
        <w:separator/>
      </w:r>
    </w:p>
  </w:endnote>
  <w:endnote w:type="continuationSeparator" w:id="0">
    <w:p w14:paraId="56569E4F" w14:textId="77777777" w:rsidR="00A36948" w:rsidRDefault="00A36948" w:rsidP="00903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06859" w14:textId="77777777" w:rsidR="00A36948" w:rsidRDefault="00A36948" w:rsidP="009039B2">
      <w:r>
        <w:separator/>
      </w:r>
    </w:p>
  </w:footnote>
  <w:footnote w:type="continuationSeparator" w:id="0">
    <w:p w14:paraId="5D049032" w14:textId="77777777" w:rsidR="00A36948" w:rsidRDefault="00A36948" w:rsidP="009039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9B2"/>
    <w:rsid w:val="007931EE"/>
    <w:rsid w:val="009039B2"/>
    <w:rsid w:val="00A3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1242E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39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39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39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39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1383</Words>
  <Characters>7884</Characters>
  <Application>Microsoft Office Word</Application>
  <DocSecurity>0</DocSecurity>
  <Lines>65</Lines>
  <Paragraphs>18</Paragraphs>
  <ScaleCrop>false</ScaleCrop>
  <Company/>
  <LinksUpToDate>false</LinksUpToDate>
  <CharactersWithSpaces>9249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