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35" w14:textId="77777777" w:rsidR="0071326C" w:rsidRDefault="0071326C">
      <w:r>
        <w:t>文言文</w:t>
      </w:r>
      <w:r>
        <w:t>—</w:t>
      </w:r>
      <w:r>
        <w:t xml:space="preserve">開啟智慧寶藏的鑰匙　　蔡禮旭老師主講　　（第十八集）　　</w:t>
      </w:r>
      <w:r>
        <w:t>2010/7/3</w:t>
      </w:r>
      <w:r>
        <w:t xml:space="preserve">　　馬來西亞中華文化教育中心　　檔名：</w:t>
      </w:r>
      <w:r>
        <w:t xml:space="preserve">55-028-0018 </w:t>
      </w:r>
    </w:p>
    <w:p w14:paraId="1F8CA910" w14:textId="77777777" w:rsidR="0071326C" w:rsidRDefault="0071326C">
      <w:pPr>
        <w:pStyle w:val="a3"/>
      </w:pPr>
      <w:r>
        <w:t xml:space="preserve">　　我們接著看「師說」。這裡提到：</w:t>
      </w:r>
      <w:r>
        <w:t xml:space="preserve"> </w:t>
      </w:r>
    </w:p>
    <w:p w14:paraId="723E961D" w14:textId="77777777" w:rsidR="0071326C" w:rsidRDefault="0071326C">
      <w:pPr>
        <w:pStyle w:val="a3"/>
      </w:pPr>
      <w:r>
        <w:t xml:space="preserve">　　【是故聖益聖，愚益愚。】</w:t>
      </w:r>
      <w:r>
        <w:t xml:space="preserve"> </w:t>
      </w:r>
    </w:p>
    <w:p w14:paraId="6611C56D" w14:textId="77777777" w:rsidR="0071326C" w:rsidRDefault="0071326C">
      <w:pPr>
        <w:pStyle w:val="a3"/>
      </w:pPr>
      <w:r>
        <w:t xml:space="preserve">　　聖人因為好學，常常向人請教，所以他的道德學問就愈來愈高。不懂的人、愚昧的人，他又不肯去請教，那就愈來愈迷惑了。而且我們了解到，「學如逆水行舟」，不進則會退的。韓愈先生講到：</w:t>
      </w:r>
      <w:r>
        <w:t xml:space="preserve"> </w:t>
      </w:r>
    </w:p>
    <w:p w14:paraId="52CFE035" w14:textId="77777777" w:rsidR="0071326C" w:rsidRDefault="0071326C">
      <w:pPr>
        <w:pStyle w:val="a3"/>
      </w:pPr>
      <w:r>
        <w:t xml:space="preserve">　　【聖人之所以為聖，愚人之所以為愚。】</w:t>
      </w:r>
      <w:r>
        <w:t xml:space="preserve"> </w:t>
      </w:r>
    </w:p>
    <w:p w14:paraId="0BD92387" w14:textId="77777777" w:rsidR="0071326C" w:rsidRDefault="0071326C">
      <w:pPr>
        <w:pStyle w:val="a3"/>
      </w:pPr>
      <w:r>
        <w:t xml:space="preserve">　　主要的就是在他有沒有懂得好學的態度了。而在《尚書》當中有提到一個很重要的態度，「能自得師者王，謂人莫己若者亡」。這是《尚書》裡面提到，一個人能夠主動的去向很有學問的人學習、請教，那他以後能夠王天下。其實，古聖先賢的學問，「內聖外王」，內聖，是有智慧；外王，是他用智慧去愛人、去利益人，叫「內聖外王」的學問。我們看很多聖王都有這個態度。我們看周朝，周文王他道德學問已經很好了，他遇到姜太公，請姜太公當國師，所以他周朝的整個運勢就興盛起來了。能自得師，他自己去找到姜太公拜他為國師。後來他的兒子繼承他的事業，尊稱姜太公為尚父，姜太公名尚，所以稱姜太公像他自己的父親一樣尊重，叫尚父。文王尊為國師，武王像父親一樣尊重他。所以這個是「用師者王」，把這些有德行的人尊為老師，更重要的，對他們教誨的都能夠依教去奉行，那他的國家就要興盛起來了。</w:t>
      </w:r>
      <w:r>
        <w:t xml:space="preserve"> </w:t>
      </w:r>
    </w:p>
    <w:p w14:paraId="2434B674" w14:textId="77777777" w:rsidR="0071326C" w:rsidRDefault="0071326C">
      <w:pPr>
        <w:pStyle w:val="a3"/>
      </w:pPr>
      <w:r>
        <w:t xml:space="preserve">　　而且因為尊重這些有德行的人為老師，事實上，因為面對老師，他是有壓力的，他不敢太囂張。所以有一句格言講到，「湯武以諤諤而昌，桀紂以唯唯而亡」。商湯跟武王，這個諤諤就是他主要的一些股肱大臣都能直言不諱的指出他的問題，他也很願意接受，所以他興盛起來，這都是用師者王的態度。而桀紂，這個唯唯就是他們在的時候沒有人敢講話，誰講話了他也聽不進去，甚至於就殺頭，殺了他們。所有的人都不敢講話了，沒有人可以提醒他、可以教誨他了，這個朝代就要亡掉了。所以興跟衰關鍵都在有沒有尊崇有道德的人，有沒有能夠聽進這些勸諫，能夠虛心受教，這個就很重要了。</w:t>
      </w:r>
      <w:r>
        <w:t xml:space="preserve"> </w:t>
      </w:r>
    </w:p>
    <w:p w14:paraId="154853C3" w14:textId="77777777" w:rsidR="0071326C" w:rsidRDefault="0071326C">
      <w:pPr>
        <w:pStyle w:val="a3"/>
      </w:pPr>
      <w:r>
        <w:t xml:space="preserve">　　我們來看一個故事，四十七頁，《讀本》四十七頁。最後這個故事，是在《說苑》這本書裡面的為人君之道應該怎麼做。「師經鼓琴」，師經是一個樂師。以前的樂師很不簡單在哪裡？他為了能夠編出、彈出更好的樂曲，他把自己的眼睛弄瞎，這樣他的耳朵就會更敏銳。為了能利益他人，他能犧牲自己。所以他在彈琴，「魏文侯起舞」，魏文侯是魏國的國君，國家的領導者。「賦曰」，音樂很美妙，魏文侯當下心情很好，就賦一首詩出來了，講起話來了。「賦曰：使我言而無見違」，他說到，我所講的話沒有任何人違背，都要聽我的，他就這麼唱著這一句。結果這個樂師師經，「援琴」，抱著這個琴，「而撞文侯，不中」，這個樂師聽到魏文侯講這句話，抱著琴就衝撞過去了，非常的突然，沒有撞中。當然，因為魏文侯也會閃，結果他一閃，因為太突然了，他自己一躲，也整個倒下去了。「中旒潰之」，這個字念「留」，中旒就是以前國君戴的那個帽子前面都有玉串，這是中旒。結果那個玉串被突如其來的衝撞，倒下去壞了，那個玉串的珠子都掉在地上了，潰之。</w:t>
      </w:r>
      <w:r>
        <w:t xml:space="preserve"> </w:t>
      </w:r>
    </w:p>
    <w:p w14:paraId="12C22E98" w14:textId="77777777" w:rsidR="0071326C" w:rsidRDefault="0071326C">
      <w:pPr>
        <w:pStyle w:val="a3"/>
      </w:pPr>
      <w:r>
        <w:lastRenderedPageBreak/>
        <w:t xml:space="preserve">　　結果魏文侯被嚇了一大跳，然後應該是挺生氣的，馬上就說了，「文侯謂左右曰」，對著左右的人說，「為人臣而撞其君，其罪如何？」一個臣子衝撞他的國君，要撞死他的國君，這是什麼罪？「左右曰：罪當烹」，應該把他煮死，那個時候的刑罰是這樣。「提師經下堂一等」，左右的士兵就把師經抓起來了，要去行刑了，才往下走一階。「師經曰：臣可一言而死乎？」大王，我可以講句話再死嗎？「文侯曰：可」，你講吧。以前特別尊重要死的人，因為人都要死了，滿他的願。「師經曰：昔堯、舜之為君也」，堯舜當國君的時候，「唯恐言而人不違」，就怕底下的人不提一些不同的意見，就怕底下的人不能從其他的角度來補充他，甚至質疑他的一些思考跟決定，因為要集思才能廣益。所以堯舜是很怕自己講的話沒有人反駁，沒有人能提更寶貴的意見。所以聖人雖有智慧，他們還是很謙虛，很懂得集合大家的智慧。「桀、紂之為君也」，這個夏桀跟商紂他們當國君，就怕人家提不同的意見，違背他的意思，全都要聽他的。所以他講，「臣撞桀紂」，因為他是瞎子，我剛剛是以為聽到了桀紂在講話，不是要撞我的國君，「非撞吾君也」。</w:t>
      </w:r>
      <w:r>
        <w:t xml:space="preserve"> </w:t>
      </w:r>
    </w:p>
    <w:p w14:paraId="3E822D06" w14:textId="77777777" w:rsidR="0071326C" w:rsidRDefault="0071326C">
      <w:pPr>
        <w:pStyle w:val="a3"/>
      </w:pPr>
      <w:r>
        <w:t xml:space="preserve">　　這些大臣很有智慧，他們講話都是引經據典，對歷史都很清楚，然後也很含蓄，就是讓聽的人提起正念。其實人迷惑的時候他只要正念提起來，問題就解決了，「聖狂之分，在乎一念」。所以以前當臣子這個歷史還要讀得很通，各種不同的因緣，他都用那個最適合的案例來提醒。比方有一次，唐太宗有一匹心愛的馬被他的下屬給養死了，結果他就非常生氣，就要處罰這一個下屬。結果他的妻子長孫皇后就跟他講了個故事。所以諸位太太，歷史要多讀一點，用故事跟先生講，他很佩服，歷史是一面鏡子。她也沒說唐太宗不對，她只跟唐太宗講到，春秋時候，齊國的國王齊景公，有一天，他的寶馬被下屬給養死了，他很生氣，判死刑，就要殺死這個下屬。當時候齊國有一個賢臣叫晏子。大家聽過晏子沒有？身高不高，但是很有智慧，很聰明。他身高很矮，到楚國去的時候，那楚國人要羞辱他，開個狗洞給他，不開正門給他進。結果晏子說，到狗國才走狗門。人家門就開了。他反應非常的敏銳。</w:t>
      </w:r>
      <w:r>
        <w:t xml:space="preserve"> </w:t>
      </w:r>
    </w:p>
    <w:p w14:paraId="230614AD" w14:textId="77777777" w:rsidR="0071326C" w:rsidRDefault="0071326C">
      <w:pPr>
        <w:pStyle w:val="a3"/>
      </w:pPr>
      <w:r>
        <w:t xml:space="preserve">　　結果他看到齊景公這麼生氣要殺臣子，然後還補一句，「誰有意見，跟他一樣」，趕緊就要殺了這個臣子，誰都不敢講話了。但是晏子就說了，「國君，這個人罪該萬死，來，我來處理」，他就站出來要處罰這個下屬。然後他就對這個下屬講，「你犯了三個最嚴重的罪，一定要處死你。第一，你把國君最心愛的馬養死了，第一罪；第二罪，你讓國君因為一個下屬把他的馬養死了而要處死他，讓全國人民都知道，齊景公愛馬不愛人，你這第二個重罪；第三，你讓所有天下其他國家的人都知道齊景公為了一匹馬殺人，殺了他的下屬，所有的國家都看不起我齊國，第三重罪，你罪該死。」齊景公聽了，「好了、好了，把他放了、把他放了。」你看他也沒有去批評齊景公，他只是把國君的正念給提起來。人生氣也是假的，是不？念頭一轉不就沒事了！我們上次什麼時候生氣的？拿來看看。生氣是假的還是真的？所以能讓人提起正念，他很多錯誤的行為就可以避免了。</w:t>
      </w:r>
      <w:r>
        <w:t xml:space="preserve"> </w:t>
      </w:r>
    </w:p>
    <w:p w14:paraId="3B53EDFD" w14:textId="77777777" w:rsidR="0071326C" w:rsidRDefault="0071326C">
      <w:pPr>
        <w:pStyle w:val="a3"/>
      </w:pPr>
      <w:r>
        <w:t xml:space="preserve">　　所以文侯聽了，「釋之」，放了他吧。而且更不簡單，「是寡人之過也」，是我錯不是他錯了，我還得感謝他的提醒。而且這個魏文侯怕自己忘了，「懸琴於城門」，把這個撞壞的琴放在城門。「以為寡人符」，就讓我時時看著這個城門，都記得我今天的這個過失。而且放在城門，讓老百姓都看著，來監督他，這個不簡單。所以，諸葛孔明他能得到人民的愛戴，他就有「布所失於天下」的態度，把自己的過失都公布出來。而且還請下屬「勤攻吾之缺」，把缺點公布出來，讓下屬能針對自己的問題、缺點都能夠提出來。而且「集眾思，廣忠益」，集思廣益，調動大家的參與，</w:t>
      </w:r>
      <w:r>
        <w:lastRenderedPageBreak/>
        <w:t>調動大家的智慧。所以常能多商量，少用命令。商量，把大家的智慧、經驗都調動出來；命令，他只能接受，也不敢提意見，他的能力也上不來。甚至於命令錯誤的，他反而會覺得愈來愈不認同，愈來愈沒信心了。諸葛孔明是很有智慧的，但是「智者千慮，必有一失」，他還是非常謹慎，集大家的智慧。所以魏文侯這個國君不簡單，魏國在他在位的時候還是很強盛。而且「不補旒，以為寡人戒」，就是他那個玉串，冠冕，壞了不用修了，他每天一看到斷掉了，他就知道，我要多「集眾思，廣忠益」了，要能聽取大家寶貴的意見。</w:t>
      </w:r>
      <w:r>
        <w:t xml:space="preserve"> </w:t>
      </w:r>
    </w:p>
    <w:p w14:paraId="1DDDE525" w14:textId="77777777" w:rsidR="0071326C" w:rsidRDefault="0071326C">
      <w:pPr>
        <w:pStyle w:val="a3"/>
      </w:pPr>
      <w:r>
        <w:t xml:space="preserve">　　好，我們看下一個故事。剛好提到「用師者王」。「文王問於呂望曰」，就是向姜太公請教。「為天下若何？」治理天下應該怎麼做？「對曰：王國富民」，強盛的國家讓人民都過上好日子。「霸國富士」，這個霸國應該就像春秋五霸，國家比較強盛，士是指一般的讀書人，能夠有好的生活。「僅存之國」，就是能生存下去，但是也不怎麼樣的國家，只能生存而已，「富大夫」，讓他的高官都有好日子，都有富貴。「亡道之國」，一個國家要滅亡了是什麼狀況？「富倉府」，就是只有他國王的家很有財富。「是謂上溢而下漏」，就是國君很有錢，但是底下的老百姓很窮困，這個國家就要滅了。積財傷道！所以所有要亡國的國君都積累很多錢財為自己私用，最後人民就推翻他了。「文王曰：善。」文王說，講得太好了！姜太公馬上接話，講得太好了，接著姜太公說，「宿善不祥」，既然是好的道理，趕緊去做，不做了就不吉祥。這個宿善，一個善的事情聽了，隔天才要去做，這不吉祥，馬上去做。文王不簡單，聽了以後，「好！」當天就幹了。「是日也，發其倉府」，把他的倉庫打開，「以賑鰥、寡、孤、獨」。對於有德行的人的話從善如流，用師者就王了。</w:t>
      </w:r>
      <w:r>
        <w:t xml:space="preserve"> </w:t>
      </w:r>
    </w:p>
    <w:p w14:paraId="64AC74EF" w14:textId="77777777" w:rsidR="0071326C" w:rsidRDefault="0071326C">
      <w:pPr>
        <w:pStyle w:val="a3"/>
      </w:pPr>
      <w:r>
        <w:t xml:space="preserve">　　所以，「凡為天下國家」，治理天下國家有九個不變的原則。第一個是「修身」。因為「有德此有人」，一個人沒有德行的時候，他沒有辦法凝聚有志之士，所以「德者本也」。而有德之後，再來就是很重要的，排在第二位的就是「尊賢也」，尊重賢德之人，在歷代興盛的朝代都是這樣。商湯用伊尹這麼賢德的人，天下人一看，賢德的人都能有所發揮，為國為民，馬上很多有志之士都湧過來了。所以在《論語》裡面說，「湯有天下」，「舉伊尹」，用了伊尹這樣的賢相，「不仁者遠矣」，沒德行的人知道沒法混了，就趕緊走了。「有這樣的賢相在，我們不可以在這裡打混摸魚，不可以貪贓枉法了」，就走了，賢德的人就來了。所以這個尊賢很重要。</w:t>
      </w:r>
      <w:r>
        <w:t xml:space="preserve"> </w:t>
      </w:r>
    </w:p>
    <w:p w14:paraId="470EF361" w14:textId="77777777" w:rsidR="0071326C" w:rsidRDefault="0071326C">
      <w:pPr>
        <w:pStyle w:val="a3"/>
      </w:pPr>
      <w:r>
        <w:t xml:space="preserve">　　「用友者霸，用徒者亡」，把這些賢德的人就當作是很好的兄弟朋友一樣，他還能完成他的國家的霸業。這個在漢朝劉邦對待蕭何、張良就是這個態度，包含劉備對待諸葛孔明，這都是用友者霸。用徒者亡，把賢德之人看作一般的人，甚至還糟蹋他、還傷害他，就像夏桀跟商紂，那這個就要亡了。</w:t>
      </w:r>
      <w:r>
        <w:t xml:space="preserve"> </w:t>
      </w:r>
    </w:p>
    <w:p w14:paraId="239BA210" w14:textId="77777777" w:rsidR="0071326C" w:rsidRDefault="0071326C">
      <w:pPr>
        <w:pStyle w:val="a3"/>
      </w:pPr>
      <w:r>
        <w:t xml:space="preserve">　　我們接著看「師說」的原文。剛剛舉這些例子，就是也讓我們體會到，為什麼「聖益聖，愚益愚」，在於他們能不能尊重有道德之人，進而聽取他們的諫言，接受他們的教誨。這對於他自身、對於他的國家就有很不同的影響，聽了，就有好的影響；不聽，糟蹋了，就有壞的影響。接著我們看：</w:t>
      </w:r>
      <w:r>
        <w:t xml:space="preserve"> </w:t>
      </w:r>
    </w:p>
    <w:p w14:paraId="24A500C7" w14:textId="77777777" w:rsidR="0071326C" w:rsidRDefault="0071326C">
      <w:pPr>
        <w:pStyle w:val="a3"/>
      </w:pPr>
      <w:r>
        <w:t xml:space="preserve">　　【愛其子，擇師而教之，於其身也，則恥師焉，惑矣。】</w:t>
      </w:r>
      <w:r>
        <w:t xml:space="preserve"> </w:t>
      </w:r>
    </w:p>
    <w:p w14:paraId="691B9846" w14:textId="77777777" w:rsidR="0071326C" w:rsidRDefault="0071326C">
      <w:pPr>
        <w:pStyle w:val="a3"/>
      </w:pPr>
      <w:r>
        <w:t xml:space="preserve">　　就是父母愛他的孩子，所以擇好的老師來教導孩童。一個孩子要教得好，第一個基礎是家庭教育。再來就是父母為孩子找一個真學問、真道德的老師。所以古代很注重擇師，所謂千里尋師都有。而他幫孩子找老師來教了，但是他自己『於其身也，則恥師焉』，他自己卻覺得跟老師學習是很丟臉、很可恥的事情。『惑矣』，這樣的做法是不是有點顛倒了？自己為孩子找老師，然後自己不學，自己也沒老師。那孩子會想了，你都要我跟老師學，那你自己都沒有老師，你也不學。所以教育不能達到好的效果，主要的還是父母、長者自己有沒有把身教做出來。希望孩子好學，那我們自己要先好學；希望孩子尊重經典、尊重聖賢，那我們自己要先做。所以現在都變成，只要孩子做，自己不做。所以韓愈先生這裡講，這樣是很迷惑的，這樣是達不到好的效果的。</w:t>
      </w:r>
      <w:r>
        <w:t xml:space="preserve"> </w:t>
      </w:r>
    </w:p>
    <w:p w14:paraId="62ADA84B" w14:textId="77777777" w:rsidR="0071326C" w:rsidRDefault="0071326C">
      <w:pPr>
        <w:pStyle w:val="a3"/>
      </w:pPr>
      <w:r>
        <w:t xml:space="preserve">　　所以，父母覺得孩子不聽話，老師覺得孩子不好教，領導覺得下屬不好帶，都應該回到這個身教當中來思考。因為「其身正，不令而行；其身不正，雖令不從」。長輩、父母能夠自己先做得好，沒有要求孩子，孩子的善心被榜樣的力量給帶動了，不令而行，不用命令他，他自己就做了。我們有一個企業家到馬來西亞來參與進修班四十五天，回去之後，當天就給他父親、母親洗腳。他有兩個女兒，他夫妻在做的時候，他兩個小女兒連叫都不用叫，就一起參與了，洗得不亦樂乎。所以這個身教的力量還是很大的。</w:t>
      </w:r>
      <w:r>
        <w:t xml:space="preserve"> </w:t>
      </w:r>
    </w:p>
    <w:p w14:paraId="3B1E308B" w14:textId="77777777" w:rsidR="0071326C" w:rsidRDefault="0071326C">
      <w:pPr>
        <w:pStyle w:val="a3"/>
      </w:pPr>
      <w:r>
        <w:t xml:space="preserve">　　【彼童子之師，授之書而習其句讀者，非我所謂傳其道、解其惑者也。】</w:t>
      </w:r>
      <w:r>
        <w:t xml:space="preserve"> </w:t>
      </w:r>
    </w:p>
    <w:p w14:paraId="10392289" w14:textId="77777777" w:rsidR="0071326C" w:rsidRDefault="0071326C">
      <w:pPr>
        <w:pStyle w:val="a3"/>
      </w:pPr>
      <w:r>
        <w:t xml:space="preserve">　　『彼童子之師』，就是所謂的孩子的老師，他主要的是教授讀書，就是以前孩子參與私塾他就是讀經、讀誦。『而習其句讀』，這個字跟逗點的逗是相通的。除了讓他們讀誦經典以外，還要學會怎麼在經典的原文能有正確的句讀，這樣也才能把書念對。但是這樣的老師他所傳授的只是這些知識能力而已，並不是我所謂的『傳其道』，傳習大道，傳承道德，然後能解人家疑惑，這樣的老師。接著說到：</w:t>
      </w:r>
      <w:r>
        <w:t xml:space="preserve"> </w:t>
      </w:r>
    </w:p>
    <w:p w14:paraId="7AEE93AB" w14:textId="77777777" w:rsidR="0071326C" w:rsidRDefault="0071326C">
      <w:pPr>
        <w:pStyle w:val="a3"/>
      </w:pPr>
      <w:r>
        <w:t xml:space="preserve">　　【句讀之不知，惑之不解，或師焉，或不焉，小學而大遺，吾未見其明也。】</w:t>
      </w:r>
      <w:r>
        <w:t xml:space="preserve"> </w:t>
      </w:r>
    </w:p>
    <w:p w14:paraId="2DA40647" w14:textId="77777777" w:rsidR="0071326C" w:rsidRDefault="0071326C">
      <w:pPr>
        <w:pStyle w:val="a3"/>
      </w:pPr>
      <w:r>
        <w:t xml:space="preserve">　　這個句子它的意思是，句讀不會的時候，『或師焉』，就是遇到這個句讀的問題，懂得向老師請教。『惑之不解』，有疑惑的時候，『或不焉』，這個「不」就是沒有去問，不去請教。就是面對這些小的知識技能都很主動的趕緊去問這個句讀怎麼下，但是反而人生的疑惑都不去請教。這個是只學到小的知識，『小學而大遺』，把最重要的道德學問給忽略掉了。這個「大遺」就是，師者應該是傳道、授業、解惑，所以人不向老師學習什麼是大道，什麼是經營人生的家業、事業，怎麼樣解決人生的疑惑，都不去請教這些問題了。我們念到這裡也反思，我們讀書也讀了十幾年了，好像也沒有去思考過什麼是人生的大道，怎麼解決人生的疑惑，好像一天過一天，得過且過就這樣過來了。所以『吾未見其明也』，就是像這樣子的人，確實他的人生是不可能會明白的。而且他這麼做，已經很沒有見識了。人生的輕重緩急、本末，什麼才是人的根本？德才是本，知識技能是末，是為德所用。但是問題是，道德學問都不學，只學這些技能。所以，假如是這樣子來教孩子，第一個，他自己不會明白；第二個，他的孩子也不可能明理，「吾未見其明也」。</w:t>
      </w:r>
      <w:r>
        <w:t xml:space="preserve"> </w:t>
      </w:r>
    </w:p>
    <w:p w14:paraId="08918EB7" w14:textId="77777777" w:rsidR="0071326C" w:rsidRDefault="0071326C">
      <w:pPr>
        <w:pStyle w:val="a3"/>
      </w:pPr>
      <w:r>
        <w:t xml:space="preserve">　　剛剛這一段，事實上也是父母本身他的見地夠不夠。因為說實在的，現在世間一講到學習，學彈琴、學心算，學很多這一些東西，大家有沒有去看過哪一個補習班叫「學做人」？有一個父親，他的孩子要念幼兒園，他到一些幼兒園去了解情況。結果剛好到了一個幼兒園，他就問了，你們這個幼兒園的特色是什麼？這個幼兒園的老師說，我們很強調做人。結果這個爸爸說，做人誰不會？就走了。反而強調做人的人家不一定能接受。反而說，三歲、四歲就可以</w:t>
      </w:r>
      <w:r>
        <w:t>speak English</w:t>
      </w:r>
      <w:r>
        <w:t>，高興得不得了。但是大家要了解，先有才的人，而沒有德的基礎，他是很難不傲慢的。所以，《禮記》這一本經「曲禮」一開頭就講，「傲不可長，欲不可縱」。我們一開始講到的，他假如以享受為人生的目標，他就很難不縱欲了。所以這個傲慢很不容易對治。所以很多人人生的災禍從哪裡來？有才華沒有德行，他就傲慢了，另一半都受不了。然後因為傲慢，就會有很多的障礙出現，最後就得要吃虧了。</w:t>
      </w:r>
      <w:r>
        <w:t xml:space="preserve"> </w:t>
      </w:r>
    </w:p>
    <w:p w14:paraId="531CA971" w14:textId="77777777" w:rsidR="0071326C" w:rsidRDefault="0071326C">
      <w:pPr>
        <w:pStyle w:val="a3"/>
      </w:pPr>
      <w:r>
        <w:t xml:space="preserve">　　所以，有見識的人在教導自己的孩子、學生的時候，讀書人「士先器識，而後文藝」，知所先後。讀書人最重要的，首先這個器就是擴寬心量，還要很有智慧，很有遠識，然後才是發展他的文學這些技能。這個順序一倒了，一有才華的人，他就傲慢起來了。那孔子又提醒，「如有周公之才之美，使驕且吝」，他傲慢了，「其餘不足觀也已」，這個人不會有大的成就了。那我們現在看，哪一個父母說，我的孩子先要有肚量，先要有見識？您看過哪個父母是這麼講的，有沒有？有的話告訴我們一下，他兒子以後是弘法的人才，從小他父母就給他打好基礎了。</w:t>
      </w:r>
      <w:r>
        <w:t xml:space="preserve"> </w:t>
      </w:r>
    </w:p>
    <w:p w14:paraId="0D9D3F47" w14:textId="77777777" w:rsidR="0071326C" w:rsidRDefault="0071326C">
      <w:pPr>
        <w:pStyle w:val="a3"/>
      </w:pPr>
      <w:r>
        <w:t xml:space="preserve">　　我們在歷史當中看，范仲淹先生的肚量，胸懷天下，「先天下之憂而憂，後天下之樂而樂」。智慧見識，周公，制禮作樂，編出的《周禮》，方東美先生說的，最好的憲法，全世界最好的憲法，也開了中華民族最悠久的朝代，八百多年。所以范仲淹、周公，都是先有器識，然後再配合上他的才華能力，造福於人。但是假如沒有肚量、沒有見識，很有才華，就很慘了。比方曹操，曹操有沒有才華？很有才華，可是他肚量不大。他說，「寧可我負天下人，也不可天下人負我」，肚量太小。量大福大，量小福就小，所以他傳到第三代就完了，而且還被誅三族。你們有沒有遇過曹操的後代？沒有吧？沒了，絕後了。那他的才華變成災難。沒有遠識、見識，比方秦國，他用法家，用殺戮統一天下，有沒有見識？沒有。所以朝代才十五年就亡國了。跟制禮作樂、以德化民八百多年比起來，不能比。所以這個次第很重要。</w:t>
      </w:r>
      <w:r>
        <w:t xml:space="preserve"> </w:t>
      </w:r>
    </w:p>
    <w:p w14:paraId="6491377F" w14:textId="77777777" w:rsidR="0071326C" w:rsidRDefault="0071326C">
      <w:pPr>
        <w:pStyle w:val="a3"/>
      </w:pPr>
      <w:r>
        <w:t xml:space="preserve">　　所以我們這裡看到，韓愈講的這一段，「小學而大遺」，人把重點、把學問的根本給忘記了，只在這些小的能力當中下功夫而已了。所以大家有沒有感覺到，我們這個時代培養不培養得出范仲淹？你說那大學畢業，你去訪問一下，「你終於大學畢業，國家培養你十六年，你現在的想法是什麼？是不是覺得可以出來報效國家了？」大學生，「我昨天沒睡飽，我昨天打電腦還打到半夜三點，我沒時間回答，我要回去睡覺了。」很多現在大學畢業哪想什麼回饋家庭、回饋社會，他趕緊賺到錢可以花。這一些現象都是因為忽略了德行這個根本，你培養不出真正的憂國憂民的人才出來，培養不出忠臣，也培養不出孝子。「大遺」，忠孝忘記了，廉恥忘記了，孝悌忠信忘記了，禮義廉恥忘記了。所以之前也跟大家講過「百善孝為先」，孝心開，百善、百德皆開，他整個人生對家、對社會，因為他有了道德，一定能夠貢獻家庭跟社會。接著我們看下一段：</w:t>
      </w:r>
      <w:r>
        <w:t xml:space="preserve"> </w:t>
      </w:r>
    </w:p>
    <w:p w14:paraId="320ADF86" w14:textId="77777777" w:rsidR="0071326C" w:rsidRDefault="0071326C">
      <w:pPr>
        <w:pStyle w:val="a3"/>
      </w:pPr>
      <w:r>
        <w:t xml:space="preserve">　　【巫、醫、樂師、百工之人，不恥相師。】</w:t>
      </w:r>
      <w:r>
        <w:t xml:space="preserve"> </w:t>
      </w:r>
    </w:p>
    <w:p w14:paraId="662DF018" w14:textId="77777777" w:rsidR="0071326C" w:rsidRDefault="0071326C">
      <w:pPr>
        <w:pStyle w:val="a3"/>
      </w:pPr>
      <w:r>
        <w:t xml:space="preserve">　　就在那個時代，這個『巫』是巫師，是為人降神、祈禱這樣的工作。『醫』是醫生。『樂師』。『百工之人』就是各種工匠、各種行業，都是用他的技能來服務大眾。他們這些行業的人『不恥相師』，不以拜老師而感到羞恥。因為各個行業要學到真的本事，還得要手把手這樣跟、這樣教，這個才內行人看門道，才看得到學問。韓愈舉了人家各行各業都懂得好好的向老師學習各種技能，但是卻是讀書人，士大夫之族，反而不願意向人學習。所以：</w:t>
      </w:r>
      <w:r>
        <w:t xml:space="preserve"> </w:t>
      </w:r>
    </w:p>
    <w:p w14:paraId="0B60AF73" w14:textId="77777777" w:rsidR="0071326C" w:rsidRDefault="0071326C">
      <w:pPr>
        <w:pStyle w:val="a3"/>
      </w:pPr>
      <w:r>
        <w:t xml:space="preserve">　　【士大夫之族，曰師、曰弟子云者，則群聚而笑之。】</w:t>
      </w:r>
      <w:r>
        <w:t xml:space="preserve"> </w:t>
      </w:r>
    </w:p>
    <w:p w14:paraId="17378361" w14:textId="77777777" w:rsidR="0071326C" w:rsidRDefault="0071326C">
      <w:pPr>
        <w:pStyle w:val="a3"/>
      </w:pPr>
      <w:r>
        <w:t xml:space="preserve">　　就是這些讀書人、當官的人，假如有互相以老師、弟子來稱呼的，旁邊的人聽到了，旁邊的這些士大夫、讀書人聽到了，『群聚』，就是一起笑他，聚在一起取笑。</w:t>
      </w:r>
      <w:r>
        <w:t xml:space="preserve"> </w:t>
      </w:r>
    </w:p>
    <w:p w14:paraId="47B7E758" w14:textId="77777777" w:rsidR="0071326C" w:rsidRDefault="0071326C">
      <w:pPr>
        <w:pStyle w:val="a3"/>
      </w:pPr>
      <w:r>
        <w:t xml:space="preserve">　　【問之。】</w:t>
      </w:r>
      <w:r>
        <w:t xml:space="preserve"> </w:t>
      </w:r>
    </w:p>
    <w:p w14:paraId="75330344" w14:textId="77777777" w:rsidR="0071326C" w:rsidRDefault="0071326C">
      <w:pPr>
        <w:pStyle w:val="a3"/>
      </w:pPr>
      <w:r>
        <w:t xml:space="preserve">　　就問他，你笑什麼？這樣很好笑嗎？結果這些讀書人就回答了：</w:t>
      </w:r>
      <w:r>
        <w:t xml:space="preserve"> </w:t>
      </w:r>
    </w:p>
    <w:p w14:paraId="411141E9" w14:textId="77777777" w:rsidR="0071326C" w:rsidRDefault="0071326C">
      <w:pPr>
        <w:pStyle w:val="a3"/>
      </w:pPr>
      <w:r>
        <w:t xml:space="preserve">　　【則曰：彼與彼年相若也。】</w:t>
      </w:r>
      <w:r>
        <w:t xml:space="preserve"> </w:t>
      </w:r>
    </w:p>
    <w:p w14:paraId="4E1A6B60" w14:textId="77777777" w:rsidR="0071326C" w:rsidRDefault="0071326C">
      <w:pPr>
        <w:pStyle w:val="a3"/>
      </w:pPr>
      <w:r>
        <w:t xml:space="preserve">　　你們之間，你們兩個年齡相差不多。</w:t>
      </w:r>
      <w:r>
        <w:t xml:space="preserve"> </w:t>
      </w:r>
    </w:p>
    <w:p w14:paraId="669612A5" w14:textId="77777777" w:rsidR="0071326C" w:rsidRDefault="0071326C">
      <w:pPr>
        <w:pStyle w:val="a3"/>
      </w:pPr>
      <w:r>
        <w:t xml:space="preserve">　　【道相似也。】</w:t>
      </w:r>
      <w:r>
        <w:t xml:space="preserve"> </w:t>
      </w:r>
    </w:p>
    <w:p w14:paraId="26563CCD" w14:textId="77777777" w:rsidR="0071326C" w:rsidRDefault="0071326C">
      <w:pPr>
        <w:pStyle w:val="a3"/>
      </w:pPr>
      <w:r>
        <w:t xml:space="preserve">　　你們的學識也差不了多少，幹嘛用這個「弟子」跟「師」這樣來稱呼？接著說到：</w:t>
      </w:r>
      <w:r>
        <w:t xml:space="preserve"> </w:t>
      </w:r>
    </w:p>
    <w:p w14:paraId="55675DC9" w14:textId="77777777" w:rsidR="0071326C" w:rsidRDefault="0071326C">
      <w:pPr>
        <w:pStyle w:val="a3"/>
      </w:pPr>
      <w:r>
        <w:t xml:space="preserve">　　【位卑則足羞。】</w:t>
      </w:r>
      <w:r>
        <w:t xml:space="preserve"> </w:t>
      </w:r>
    </w:p>
    <w:p w14:paraId="7985D5A3" w14:textId="77777777" w:rsidR="0071326C" w:rsidRDefault="0071326C">
      <w:pPr>
        <w:pStyle w:val="a3"/>
      </w:pPr>
      <w:r>
        <w:t xml:space="preserve">　　比方稱這個人是「師」，然後他的地位，社會的地位，不是很高，這樣他自己就會覺得很丟臉。就是他假如向這個人學習，這個人沒什麼地位，他就覺得很丟臉。</w:t>
      </w:r>
      <w:r>
        <w:t xml:space="preserve"> </w:t>
      </w:r>
    </w:p>
    <w:p w14:paraId="1E61C474" w14:textId="77777777" w:rsidR="0071326C" w:rsidRDefault="0071326C">
      <w:pPr>
        <w:pStyle w:val="a3"/>
      </w:pPr>
      <w:r>
        <w:t xml:space="preserve">　　【官盛則近諛。】</w:t>
      </w:r>
      <w:r>
        <w:t xml:space="preserve"> </w:t>
      </w:r>
    </w:p>
    <w:p w14:paraId="27BA61E5" w14:textId="77777777" w:rsidR="0071326C" w:rsidRDefault="0071326C">
      <w:pPr>
        <w:pStyle w:val="a3"/>
      </w:pPr>
      <w:r>
        <w:t xml:space="preserve">　　假如向這個人學習，他的官做得很大，又怕人家覺得，你是不是要諂媚這個大官？念到這裡都感覺，這樣做人累不累？挺累的。做什麼事都很在乎別人的看法，問題是別人的看法對不對？都是不對的看法，我們還這麼在意，不就隨波逐流了？而且在這個社會的洪流當中，做對的事情往往是會被人家不認同，甚至是取笑的。這個時候得不能顧及這些面子。所以孔子說，「人不知而不慍，不亦君子乎？」因為這個時代能做對的事情那是有見識的人。有這個見識才能有遠大的一個目標、理想，人家不理解都不為所動。所以在修道的路上，首先要把這個面子要先放下。因為，我回想起來自己也曾經到書局裡面，看到一些經典，好像就有一種衝動拿回去看。結果，看這些經典的書，假如被同學看到了，他就會把我的頭按一下，你別假了！真的是你很嚮往聖賢的經典教誨，一般的人不理解，甚至還潑你冷水，給你洩氣。好，所以一定要不要在意別人的看法，要放下虛榮，人家講就講，我們不罣礙這些事，要放下面子，對的事情堅持去做。</w:t>
      </w:r>
      <w:r>
        <w:t xml:space="preserve"> </w:t>
      </w:r>
    </w:p>
    <w:p w14:paraId="344A5A2B" w14:textId="77777777" w:rsidR="0071326C" w:rsidRDefault="0071326C">
      <w:pPr>
        <w:pStyle w:val="a3"/>
      </w:pPr>
      <w:r>
        <w:t xml:space="preserve">　　好，今天剛好我們請了一台垃圾車來。好，垃圾車已經來了，大家的垃圾打包好了沒有？面子打包好了沒有？要把它扔掉才好修道。好，我們數到三把它扔出去，</w:t>
      </w:r>
      <w:r>
        <w:t>one</w:t>
      </w:r>
      <w:r>
        <w:t>、</w:t>
      </w:r>
      <w:r>
        <w:t>two</w:t>
      </w:r>
      <w:r>
        <w:t>、</w:t>
      </w:r>
      <w:r>
        <w:t>three</w:t>
      </w:r>
      <w:r>
        <w:t>。有沒有感覺身心比較輕鬆了？你們沒有扔出去。扔出去就會有感覺的。所以這個文章裡面也是值得我們反思，我們很多罣礙都是來自於面子。人家覺得我們諂媚，我們自己心安理得就好了。人家取笑，我們自己做的覺得對，覺得能夠學到學問，覺得能夠承傳文化，就好。他們怎麼取笑、怎麼批評，我們都當作是一種歷事鍊心，歷鍊自己，是不是還有這一些面子、這些牽掛。接著韓愈講：</w:t>
      </w:r>
      <w:r>
        <w:t xml:space="preserve"> </w:t>
      </w:r>
    </w:p>
    <w:p w14:paraId="23720481" w14:textId="77777777" w:rsidR="0071326C" w:rsidRDefault="0071326C">
      <w:pPr>
        <w:pStyle w:val="a3"/>
      </w:pPr>
      <w:r>
        <w:t xml:space="preserve">　　【嗚呼！師道之不復可知矣。】</w:t>
      </w:r>
      <w:r>
        <w:t xml:space="preserve"> </w:t>
      </w:r>
    </w:p>
    <w:p w14:paraId="68239D61" w14:textId="77777777" w:rsidR="0071326C" w:rsidRDefault="0071326C">
      <w:pPr>
        <w:pStyle w:val="a3"/>
      </w:pPr>
      <w:r>
        <w:t xml:space="preserve">　　向人求學問的這個風氣退失得很嚴重，從這一些現象當中可以看得出來。</w:t>
      </w:r>
      <w:r>
        <w:t xml:space="preserve"> </w:t>
      </w:r>
    </w:p>
    <w:p w14:paraId="39598E3F" w14:textId="77777777" w:rsidR="0071326C" w:rsidRDefault="0071326C">
      <w:pPr>
        <w:pStyle w:val="a3"/>
      </w:pPr>
      <w:r>
        <w:t xml:space="preserve">　　【巫、醫、樂師、百工之人。】</w:t>
      </w:r>
      <w:r>
        <w:t xml:space="preserve"> </w:t>
      </w:r>
    </w:p>
    <w:p w14:paraId="3BB2D1F7" w14:textId="77777777" w:rsidR="0071326C" w:rsidRDefault="0071326C">
      <w:pPr>
        <w:pStyle w:val="a3"/>
      </w:pPr>
      <w:r>
        <w:t xml:space="preserve">　　就是各行各業的人，他們都懂得去向老師學習能力。這些人：</w:t>
      </w:r>
      <w:r>
        <w:t xml:space="preserve"> </w:t>
      </w:r>
    </w:p>
    <w:p w14:paraId="562DCAB8" w14:textId="77777777" w:rsidR="0071326C" w:rsidRDefault="0071326C">
      <w:pPr>
        <w:pStyle w:val="a3"/>
      </w:pPr>
      <w:r>
        <w:t xml:space="preserve">　　【君子不齒。】</w:t>
      </w:r>
      <w:r>
        <w:t xml:space="preserve"> </w:t>
      </w:r>
    </w:p>
    <w:p w14:paraId="35C6D474" w14:textId="77777777" w:rsidR="0071326C" w:rsidRDefault="0071326C">
      <w:pPr>
        <w:pStyle w:val="a3"/>
      </w:pPr>
      <w:r>
        <w:t xml:space="preserve">　　就是讀書人，這個『君子』是指那時候讀書的人，都還瞧不起這些人，這個『不齒』就是鄙視、不屑與之同列。</w:t>
      </w:r>
      <w:r>
        <w:t xml:space="preserve"> </w:t>
      </w:r>
    </w:p>
    <w:p w14:paraId="27D1374A" w14:textId="77777777" w:rsidR="0071326C" w:rsidRDefault="0071326C">
      <w:pPr>
        <w:pStyle w:val="a3"/>
      </w:pPr>
      <w:r>
        <w:t xml:space="preserve">　　【今其智乃反不能及。】</w:t>
      </w:r>
      <w:r>
        <w:t xml:space="preserve"> </w:t>
      </w:r>
    </w:p>
    <w:p w14:paraId="2042E0DC" w14:textId="77777777" w:rsidR="0071326C" w:rsidRDefault="0071326C">
      <w:pPr>
        <w:pStyle w:val="a3"/>
      </w:pPr>
      <w:r>
        <w:t xml:space="preserve">　　讀書人瞧不起這些各行各業的人，可是人家還懂得向老師學習能力。而這些所謂的讀書人卻恥於找老師學習，那顯然這個讀書的人的智慧還遠不如這些行業的人了。所以人一好面子，人一傲慢，學問就上不去了。而且，我們看這裡說到「君子不齒」，其實一個人假如覺得鄙視別人，「你們都比不上我，我才不要跟你們站在一起」，請問這個人是不是君子？他的學問有問題了。所以「學問深時意氣平」，一個人學問愈好，他應該是愈平和、愈平等，絕不是傲慢。但問題來了，好像多讀些書，不知不覺就好為人師了，傲慢就起來了。其實傲慢了就不尊重人了，學問最重要的就是從真誠恭敬他人當中提升。所以我們是效法孔子，孔子不傲慢，所以君子應該是效法孔子的溫、良、恭、儉、讓。</w:t>
      </w:r>
      <w:r>
        <w:t xml:space="preserve"> </w:t>
      </w:r>
    </w:p>
    <w:p w14:paraId="40B91CA2" w14:textId="77777777" w:rsidR="0071326C" w:rsidRDefault="0071326C">
      <w:pPr>
        <w:pStyle w:val="a3"/>
      </w:pPr>
      <w:r>
        <w:t xml:space="preserve">　　剛剛我們提到《禮記》開篇是「曲禮」，第一句話就說，「曲禮曰：毋不敬」，沒有任何人、任何事物不恭敬，毋不敬，對人、對事、對物都恭敬，這才是學問。所以一個人求學問，誠敬二字最重要。一個人從事教育工作，那就仁愛心最重要。尊敬老師、尊敬經典、尊敬他人，「德日進，過日少」。接著講到：</w:t>
      </w:r>
      <w:r>
        <w:t xml:space="preserve"> </w:t>
      </w:r>
    </w:p>
    <w:p w14:paraId="188C3BFC" w14:textId="77777777" w:rsidR="0071326C" w:rsidRDefault="0071326C">
      <w:pPr>
        <w:pStyle w:val="a3"/>
      </w:pPr>
      <w:r>
        <w:t xml:space="preserve">　　【其可怪也歟。】</w:t>
      </w:r>
      <w:r>
        <w:t xml:space="preserve"> </w:t>
      </w:r>
    </w:p>
    <w:p w14:paraId="56E5F0D0" w14:textId="77777777" w:rsidR="0071326C" w:rsidRDefault="0071326C">
      <w:pPr>
        <w:pStyle w:val="a3"/>
      </w:pPr>
      <w:r>
        <w:t xml:space="preserve">　　這不是很奇怪嗎？讀書應該是明理，怎麼智慧反比不上各行各業的人？所以剛剛這一段就是在強調一般各行各業的人都懂得學習，懂得找老師提升，但卻反而是讀書人不願意找老師學習了，所以覺得這個情況確實是挺奇怪的。而這幾段都強調，讀書人好面子，然後覺得去向人家請教是羞恥的事情。所以有一句成語提醒我們，「不恥下問」。孔子，我們剛剛念的那一段，《三字經》，其實都在提醒我們這些重要的態度。「昔仲尼，師項橐，古聖賢，尚勤學」。講到這裡，接著韓愈先生舉聖人來給大家啟示。</w:t>
      </w:r>
      <w:r>
        <w:t xml:space="preserve"> </w:t>
      </w:r>
    </w:p>
    <w:p w14:paraId="4E54333A" w14:textId="77777777" w:rsidR="0071326C" w:rsidRDefault="0071326C">
      <w:pPr>
        <w:pStyle w:val="a3"/>
      </w:pPr>
      <w:r>
        <w:t xml:space="preserve">　　【聖人無常師。】</w:t>
      </w:r>
      <w:r>
        <w:t xml:space="preserve"> </w:t>
      </w:r>
    </w:p>
    <w:p w14:paraId="0F3E25D8" w14:textId="77777777" w:rsidR="0071326C" w:rsidRDefault="0071326C">
      <w:pPr>
        <w:pStyle w:val="a3"/>
      </w:pPr>
      <w:r>
        <w:t xml:space="preserve">　　孔子是聖人，只要有學習的機會，孔子都就教於他們。</w:t>
      </w:r>
      <w:r>
        <w:t xml:space="preserve"> </w:t>
      </w:r>
    </w:p>
    <w:p w14:paraId="5E3E86EA" w14:textId="77777777" w:rsidR="0071326C" w:rsidRDefault="0071326C">
      <w:pPr>
        <w:pStyle w:val="a3"/>
      </w:pPr>
      <w:r>
        <w:t xml:space="preserve">　　【孔子師郯子。】</w:t>
      </w:r>
      <w:r>
        <w:t xml:space="preserve"> </w:t>
      </w:r>
    </w:p>
    <w:p w14:paraId="1FCAA8BC" w14:textId="77777777" w:rsidR="0071326C" w:rsidRDefault="0071326C">
      <w:pPr>
        <w:pStyle w:val="a3"/>
      </w:pPr>
      <w:r>
        <w:t xml:space="preserve">　　這個『郯子』是指郯國的國君，這個「子」是他的爵位。以前的國君，他的爵位有公、侯、伯、子、男五等，這個是子爵。這個郯國的國君，因為知道少昊氏曾經以鳥名，以鳥的名，「以鳥名官」，這個典故，少昊帝曾經「以鳥名官」，郯子他知道這個典故，去告訴魯昭公。孔子一知道，「他知道這個事」，孔子一聽到他自己不知道的，他趕緊就去向他請教。孔子的好學從這裡就看得出來。而這個少昊帝，我們常說「三皇五帝」，三皇，在《帝王世紀》，三皇是指伏羲氏、神農氏，還有黃帝。五帝就是指少昊氏、顓頊帝、帝嚳、唐堯、虞舜，這五位先王，這是五帝。孔子曾向他請教這件事。</w:t>
      </w:r>
      <w:r>
        <w:t xml:space="preserve"> </w:t>
      </w:r>
    </w:p>
    <w:p w14:paraId="3CB7F316" w14:textId="77777777" w:rsidR="0071326C" w:rsidRDefault="0071326C">
      <w:pPr>
        <w:pStyle w:val="a3"/>
      </w:pPr>
      <w:r>
        <w:t xml:space="preserve">　　【萇弘。】</w:t>
      </w:r>
      <w:r>
        <w:t xml:space="preserve"> </w:t>
      </w:r>
    </w:p>
    <w:p w14:paraId="77F57512" w14:textId="77777777" w:rsidR="0071326C" w:rsidRDefault="0071326C">
      <w:pPr>
        <w:pStyle w:val="a3"/>
      </w:pPr>
      <w:r>
        <w:t xml:space="preserve">　　他是精通鼓樂，孔子也向他請教。</w:t>
      </w:r>
      <w:r>
        <w:t xml:space="preserve"> </w:t>
      </w:r>
    </w:p>
    <w:p w14:paraId="1E992AD4" w14:textId="77777777" w:rsidR="0071326C" w:rsidRDefault="0071326C">
      <w:pPr>
        <w:pStyle w:val="a3"/>
      </w:pPr>
      <w:r>
        <w:t xml:space="preserve">　　【師襄。】</w:t>
      </w:r>
      <w:r>
        <w:t xml:space="preserve"> </w:t>
      </w:r>
    </w:p>
    <w:p w14:paraId="750CC115" w14:textId="77777777" w:rsidR="0071326C" w:rsidRDefault="0071326C">
      <w:pPr>
        <w:pStyle w:val="a3"/>
      </w:pPr>
      <w:r>
        <w:t xml:space="preserve">　　師襄彈古琴。還有向老子：</w:t>
      </w:r>
      <w:r>
        <w:t xml:space="preserve"> </w:t>
      </w:r>
    </w:p>
    <w:p w14:paraId="05583A12" w14:textId="77777777" w:rsidR="0071326C" w:rsidRDefault="0071326C">
      <w:pPr>
        <w:pStyle w:val="a3"/>
      </w:pPr>
      <w:r>
        <w:t xml:space="preserve">　　【老聃。】</w:t>
      </w:r>
      <w:r>
        <w:t xml:space="preserve"> </w:t>
      </w:r>
    </w:p>
    <w:p w14:paraId="24B86655" w14:textId="77777777" w:rsidR="0071326C" w:rsidRDefault="0071326C">
      <w:pPr>
        <w:pStyle w:val="a3"/>
      </w:pPr>
      <w:r>
        <w:t xml:space="preserve">　　請教，向老聃問禮。所以孔子只要認識他覺得比他在學識或者在各個方面能力要高的，孔子都主動的向他們請教。</w:t>
      </w:r>
      <w:r>
        <w:t xml:space="preserve"> </w:t>
      </w:r>
    </w:p>
    <w:p w14:paraId="513AA1A5" w14:textId="77777777" w:rsidR="0071326C" w:rsidRDefault="0071326C">
      <w:pPr>
        <w:pStyle w:val="a3"/>
      </w:pPr>
      <w:r>
        <w:t xml:space="preserve">　　【郯子之徒，其賢不及孔子。】</w:t>
      </w:r>
      <w:r>
        <w:t xml:space="preserve"> </w:t>
      </w:r>
    </w:p>
    <w:p w14:paraId="51581DD1" w14:textId="77777777" w:rsidR="0071326C" w:rsidRDefault="0071326C">
      <w:pPr>
        <w:pStyle w:val="a3"/>
      </w:pPr>
      <w:r>
        <w:t xml:space="preserve">　　就是剛剛提到的郯子、萇弘，孔子曾經就教的人，他們的學問，『其賢不及孔子』，道德不一定比孔子好。</w:t>
      </w:r>
      <w:r>
        <w:t xml:space="preserve"> </w:t>
      </w:r>
    </w:p>
    <w:p w14:paraId="3C7CC3D3" w14:textId="77777777" w:rsidR="0071326C" w:rsidRDefault="0071326C">
      <w:pPr>
        <w:pStyle w:val="a3"/>
      </w:pPr>
      <w:r>
        <w:t xml:space="preserve">　　【孔子曰：三人行，則必有我師。】</w:t>
      </w:r>
      <w:r>
        <w:t xml:space="preserve"> </w:t>
      </w:r>
    </w:p>
    <w:p w14:paraId="19715AE2" w14:textId="77777777" w:rsidR="0071326C" w:rsidRDefault="0071326C">
      <w:pPr>
        <w:pStyle w:val="a3"/>
      </w:pPr>
      <w:r>
        <w:t xml:space="preserve">　　這個原話，「三人行，必有我師焉」，下面是「擇其善者而從之，擇其不善者而改之」。這一句話翻成《弟子規》，「見人善，即思齊，縱去遠，以漸躋；見人惡，即內省，有則改，無加警」。我們看這個話當中可以感受到，一個真正有修養的人他心是非常的平和。「見人惡」，是「即內省」，「擇其不善而改之」，面對惡人、做錯事的人，當作一面鏡子反省自己。有這樣的心境，會不會跟人對立？會不會跟人衝突？會不會把人家的過失放在心上，每天悶悶不樂，半夜作夢還罵人？學問深時應該是意氣平。而且有學問是仁愛心，見人家不對，自己先做好，看以後有沒有機會能夠幫助他，「正己化人」，這樣才對。看人家不順眼，這個都已經不在道中。</w:t>
      </w:r>
      <w:r>
        <w:t xml:space="preserve"> </w:t>
      </w:r>
    </w:p>
    <w:p w14:paraId="2CB852CA" w14:textId="77777777" w:rsidR="0071326C" w:rsidRDefault="0071326C">
      <w:pPr>
        <w:pStyle w:val="a3"/>
      </w:pPr>
      <w:r>
        <w:t xml:space="preserve">　　所以從「三人行，必有我師焉」，孔子這個求學的態度很值得我們效法。『必有我師』，就是求學問的路上只有一個人是學生，誰是學生？自己。善者效法他，惡者反省自己，都是老師。就像看一齣戲一樣，正面的角色，看到岳飛，效法他的精忠報國；看到秦檜？「做人不能做成這樣，遺臭萬年」，是不？那秦檜是不是我們人生的老師？他也在啟發我們。人有這種心境，每天遇到任何人都在學習、都在提升，都是我們的良師。人能保持這樣的心境，每天一定能提升。我們感覺到最近沒怎麼提升了，一定是這個心境不對了，沒有這種向一切人學習的心境了，可能看人家這個不好、那個不好，就上不去了。</w:t>
      </w:r>
      <w:r>
        <w:t xml:space="preserve"> </w:t>
      </w:r>
    </w:p>
    <w:p w14:paraId="364CDC2F" w14:textId="77777777" w:rsidR="0071326C" w:rsidRDefault="0071326C">
      <w:pPr>
        <w:pStyle w:val="a3"/>
      </w:pPr>
      <w:r>
        <w:t xml:space="preserve">　　【是故。】</w:t>
      </w:r>
      <w:r>
        <w:t xml:space="preserve"> </w:t>
      </w:r>
    </w:p>
    <w:p w14:paraId="3DA7D7E2" w14:textId="77777777" w:rsidR="0071326C" w:rsidRDefault="0071326C">
      <w:pPr>
        <w:pStyle w:val="a3"/>
      </w:pPr>
      <w:r>
        <w:t xml:space="preserve">　　舉了孔子的榜樣。</w:t>
      </w:r>
      <w:r>
        <w:t xml:space="preserve"> </w:t>
      </w:r>
    </w:p>
    <w:p w14:paraId="6B11C6A6" w14:textId="77777777" w:rsidR="0071326C" w:rsidRDefault="0071326C">
      <w:pPr>
        <w:pStyle w:val="a3"/>
      </w:pPr>
      <w:r>
        <w:t xml:space="preserve">　　【弟子不必不如師，師不必賢於弟子。聞道有先後，術業有專攻。】</w:t>
      </w:r>
      <w:r>
        <w:t xml:space="preserve"> </w:t>
      </w:r>
    </w:p>
    <w:p w14:paraId="23FECE6F" w14:textId="77777777" w:rsidR="0071326C" w:rsidRDefault="0071326C">
      <w:pPr>
        <w:pStyle w:val="a3"/>
      </w:pPr>
      <w:r>
        <w:t xml:space="preserve">　　這句話是這篇文章相當精彩的一句，一個人修道、聞道有他的先後。所以剛剛提到的，人家先聞道、先明道，哪怕年齡比我們輕，我們也可以向他請教，『聞道有先後』。『術業有專攻』，這個「術業」包含儒家講的六藝，禮、樂、射、御、書、數這些技能，書法、數學、駕車、射箭這些能力，人家很懂得處世的禮儀，懂得這些音樂、鼓樂，這個都可以向他請教。人家開車開得好，也可以向他請教。</w:t>
      </w:r>
      <w:r>
        <w:t xml:space="preserve"> </w:t>
      </w:r>
    </w:p>
    <w:p w14:paraId="0142432F" w14:textId="77777777" w:rsidR="0071326C" w:rsidRDefault="0071326C">
      <w:pPr>
        <w:pStyle w:val="a3"/>
      </w:pPr>
      <w:r>
        <w:t xml:space="preserve">　　開車也是修養。我們一開車，車上的人嚇得半死；或者開了沒多久，「停車！停車！」在旁邊吐了。那就是在開車的時候只有自己，體恤不到別人的感受。學問就在處處替人著想，這個時候連踩剎車都是有節奏的，都能緩緩的下來，人家坐我們的車就很平穩。開車都很守規矩，又不亂罵人。這個都是「道也者，不可須臾離也」。開車是修為人著想、布施，開車守規矩，開車都不罵人、不發脾氣，忍得住，愈開愈好是精進，開的時候心很定，不散亂，開的時候明明白白，「道也者，不可須臾離也」，開車也是學問，這個叫智慧。好，人家會開車是有他的學問的，該快的時候快，該慢的時候慢。</w:t>
      </w:r>
      <w:r>
        <w:t xml:space="preserve"> </w:t>
      </w:r>
    </w:p>
    <w:p w14:paraId="661800CB" w14:textId="77777777" w:rsidR="0071326C" w:rsidRDefault="0071326C">
      <w:pPr>
        <w:pStyle w:val="a3"/>
      </w:pPr>
      <w:r>
        <w:t xml:space="preserve">　　你包含煮飯，他能煮得很好，讓大家吃得高高興興，然後一煮完，廚房乾乾淨淨一塵不染，這也是功夫，他在做事情當中都是很有條理的。他廚房能做得好，能管理得當，你讓他去帶個軍隊，或許還能帶，只要他能把這些原理原則都用上，這可以相通的。好，「術業有專攻」。</w:t>
      </w:r>
      <w:r>
        <w:t xml:space="preserve"> </w:t>
      </w:r>
    </w:p>
    <w:p w14:paraId="41E357B8" w14:textId="77777777" w:rsidR="0071326C" w:rsidRDefault="0071326C">
      <w:pPr>
        <w:pStyle w:val="a3"/>
      </w:pPr>
      <w:r>
        <w:t xml:space="preserve">　　【如是而已。】</w:t>
      </w:r>
      <w:r>
        <w:t xml:space="preserve"> </w:t>
      </w:r>
    </w:p>
    <w:p w14:paraId="49A90955" w14:textId="77777777" w:rsidR="0071326C" w:rsidRDefault="0071326C">
      <w:pPr>
        <w:pStyle w:val="a3"/>
      </w:pPr>
      <w:r>
        <w:t xml:space="preserve">　　所以這個『如是而已』，也是闡述，只要人家有學問，有好的能力，我們都能夠去向他請教、學習，就很單純的這種好學、向人請教的態度，就不要再搞得很複雜，如此而已，就是這麼單純，別搞得複雜。還要去問他幾歲，還要去看他是幾品官，這個就很複雜了。還要看他帥不帥，還要看他父母是什麼行業，這個很複雜了。接著說到：</w:t>
      </w:r>
      <w:r>
        <w:t xml:space="preserve"> </w:t>
      </w:r>
    </w:p>
    <w:p w14:paraId="74D7D366" w14:textId="77777777" w:rsidR="0071326C" w:rsidRDefault="0071326C">
      <w:pPr>
        <w:pStyle w:val="a3"/>
      </w:pPr>
      <w:r>
        <w:t xml:space="preserve">　　【李氏子蟠，年十七。】</w:t>
      </w:r>
      <w:r>
        <w:t xml:space="preserve"> </w:t>
      </w:r>
    </w:p>
    <w:p w14:paraId="16D5E1E0" w14:textId="77777777" w:rsidR="0071326C" w:rsidRDefault="0071326C">
      <w:pPr>
        <w:pStyle w:val="a3"/>
      </w:pPr>
      <w:r>
        <w:t xml:space="preserve">　　就是有一個年輕人李蟠，十七歲。</w:t>
      </w:r>
      <w:r>
        <w:t xml:space="preserve"> </w:t>
      </w:r>
    </w:p>
    <w:p w14:paraId="2646FE8E" w14:textId="77777777" w:rsidR="0071326C" w:rsidRDefault="0071326C">
      <w:pPr>
        <w:pStyle w:val="a3"/>
      </w:pPr>
      <w:r>
        <w:t xml:space="preserve">　　【好古文。】</w:t>
      </w:r>
      <w:r>
        <w:t xml:space="preserve"> </w:t>
      </w:r>
    </w:p>
    <w:p w14:paraId="0CA05F90" w14:textId="77777777" w:rsidR="0071326C" w:rsidRDefault="0071326C">
      <w:pPr>
        <w:pStyle w:val="a3"/>
      </w:pPr>
      <w:r>
        <w:t xml:space="preserve">　　這個『古文』就是指周朝、秦、西漢。我們一開始講到從東漢到隋朝這個八代，整個文章都偏向於辭藻華麗了，都不是文以載道、文以貫道的這個精神了。所以，韓愈強調的文以貫道，整個文章是融入了古聖先賢這些立身處世的智慧。而這一位年輕人特別喜好這些古文。好學的人，尤其是好這些古文、古聖先賢教誨的，真有這種心，一定會感來很好的因緣，來成就自己的學習機會。人生的際遇、緣分不是別人決定的，是自己的心去感來的。至誠心可以感通，就像《中庸》講的，「至誠如神」。我們在學校從事小學教育，感覺到道德太重要了，再忽略掉，那以後的孩子不知道會變成怎麼樣，就想學古文了。真的，很多長者、老人看到我們年輕人肯學，和盤托出，盡心盡力教我們。所以，好學的人、有使命的人一定會有機緣、有福報。所以你看這個年輕人就得到韓愈這麼好的老師給他指導。</w:t>
      </w:r>
      <w:r>
        <w:t xml:space="preserve"> </w:t>
      </w:r>
    </w:p>
    <w:p w14:paraId="7F7EBFD8" w14:textId="77777777" w:rsidR="0071326C" w:rsidRDefault="0071326C">
      <w:pPr>
        <w:pStyle w:val="a3"/>
      </w:pPr>
      <w:r>
        <w:t xml:space="preserve">　　【六藝經傳，皆通習之。】</w:t>
      </w:r>
      <w:r>
        <w:t xml:space="preserve"> </w:t>
      </w:r>
    </w:p>
    <w:p w14:paraId="3C92CBF0" w14:textId="77777777" w:rsidR="0071326C" w:rsidRDefault="0071326C">
      <w:pPr>
        <w:pStyle w:val="a3"/>
      </w:pPr>
      <w:r>
        <w:t xml:space="preserve">　　這裡的『六藝』指的是《詩》、《書》、《禮》、《樂》、《易》、《春秋》，這六經。我們的整個道統就是以這六經為主。對這些六經的學問『皆通習之』，「通」是通曉，「習」是熟悉，非常的熟練，而這個習字就是學了之後肯去做。《論語》開頭講的「學而時習之」，這個習就是實踐、落實。</w:t>
      </w:r>
      <w:r>
        <w:t xml:space="preserve"> </w:t>
      </w:r>
    </w:p>
    <w:p w14:paraId="66A68370" w14:textId="77777777" w:rsidR="0071326C" w:rsidRDefault="0071326C">
      <w:pPr>
        <w:pStyle w:val="a3"/>
      </w:pPr>
      <w:r>
        <w:t xml:space="preserve">　　【不拘於時。】</w:t>
      </w:r>
      <w:r>
        <w:t xml:space="preserve"> </w:t>
      </w:r>
    </w:p>
    <w:p w14:paraId="1D0D43F2" w14:textId="77777777" w:rsidR="0071326C" w:rsidRDefault="0071326C">
      <w:pPr>
        <w:pStyle w:val="a3"/>
      </w:pPr>
      <w:r>
        <w:t xml:space="preserve">　　他不拘泥當時候的這個風俗，就是覺得去向人請教太丟臉了，他不受這個影響，不隨波逐流。</w:t>
      </w:r>
      <w:r>
        <w:t xml:space="preserve"> </w:t>
      </w:r>
    </w:p>
    <w:p w14:paraId="20F44FBE" w14:textId="77777777" w:rsidR="0071326C" w:rsidRDefault="0071326C">
      <w:pPr>
        <w:pStyle w:val="a3"/>
      </w:pPr>
      <w:r>
        <w:t xml:space="preserve">　　【學於余。】</w:t>
      </w:r>
      <w:r>
        <w:t xml:space="preserve"> </w:t>
      </w:r>
    </w:p>
    <w:p w14:paraId="57A3E1AC" w14:textId="77777777" w:rsidR="0071326C" w:rsidRDefault="0071326C">
      <w:pPr>
        <w:pStyle w:val="a3"/>
      </w:pPr>
      <w:r>
        <w:t xml:space="preserve">　　他來向我學習。</w:t>
      </w:r>
      <w:r>
        <w:t xml:space="preserve"> </w:t>
      </w:r>
    </w:p>
    <w:p w14:paraId="45155F6C" w14:textId="77777777" w:rsidR="0071326C" w:rsidRDefault="0071326C">
      <w:pPr>
        <w:pStyle w:val="a3"/>
      </w:pPr>
      <w:r>
        <w:t xml:space="preserve">　　【余嘉其能行古道，作師說以貽之。】</w:t>
      </w:r>
      <w:r>
        <w:t xml:space="preserve"> </w:t>
      </w:r>
    </w:p>
    <w:p w14:paraId="5FFA8734" w14:textId="77777777" w:rsidR="0071326C" w:rsidRDefault="0071326C">
      <w:pPr>
        <w:pStyle w:val="a3"/>
      </w:pPr>
      <w:r>
        <w:t xml:space="preserve">　　我非常讚許他能效法古人，剛剛講的「聖人無常師」，效法古聖先賢的好學這樣的態度。這個『古道』，我們現在常說「人心不古」，就是我們現在的心態跟古人比起來不同，甚至差別太大。比方，古人是勤儉，現在是虛榮；古人以前是重德，現在是重色；以前的人是覺得不能像古聖先賢一樣是很羞恥的，現在的人是沒有穿名牌很羞恥。我們看那整個心境就偏得很厲害。禮義廉恥，禮是節度，現在是奢侈，不奢侈、不擺闊好像沒面子。我們不冷靜來思考，真的很容易被世俗的風氣給帶走了，就不能行「古道」了。</w:t>
      </w:r>
      <w:r>
        <w:t xml:space="preserve"> </w:t>
      </w:r>
    </w:p>
    <w:p w14:paraId="2921AEFB" w14:textId="77777777" w:rsidR="0071326C" w:rsidRDefault="0071326C">
      <w:pPr>
        <w:pStyle w:val="a3"/>
      </w:pPr>
      <w:r>
        <w:t xml:space="preserve">　　所以有一段話讓我們也對這個羞恥能有更深的體會。君子的羞恥，「恥不修，不恥見污；恥不信，不恥不見信；恥不能，不恥不見用」。現在人的羞恥心都偏到虛榮心去了，「好丟臉，好沒面子」。這沒面子是虛榮心，怎麼是羞恥心？我們很多煩惱、不愉快，其實都不是羞恥心作用，而是虛榮心作用。我們看到君子，他是羞恥自己不修，沒有真實的修養，不羞恥人家侮辱他、毀謗他。「人不知而不慍」，很有修養了，人家還侮辱，他也不計較，他很有肚量。我們現在是覺得，人家罵我們幾句，批評我們，我們就很難過，受不了，睡不著覺，這個就是「恥見污」了，應該是「恥不修」。</w:t>
      </w:r>
      <w:r>
        <w:t xml:space="preserve"> </w:t>
      </w:r>
    </w:p>
    <w:p w14:paraId="0C42ABE7" w14:textId="77777777" w:rsidR="0071326C" w:rsidRDefault="0071326C">
      <w:pPr>
        <w:pStyle w:val="a3"/>
      </w:pPr>
      <w:r>
        <w:t xml:space="preserve">　　「恥不信」，羞恥自己沒有做出讓人家信任的事情，做得讓人家值得信賴。人家不信任我們，我們馬上覺得，我做得不夠好，不能夠讓人家信賴，「反求諸己」，我一定還有哪些不足。「不恥不見信」，就是人家不相信他，他不難過。我們現在往往難過什麼？「他罵我了，他不相信我了」，是不？就可以讓我們痛苦好幾天了，這都不是君子的風範了。不是君子的風範是什麼的行為？就是小人的行為，心胸太狹隘了，不開闊了。</w:t>
      </w:r>
      <w:r>
        <w:t xml:space="preserve"> </w:t>
      </w:r>
    </w:p>
    <w:p w14:paraId="74C972CA" w14:textId="77777777" w:rsidR="0071326C" w:rsidRDefault="0071326C">
      <w:pPr>
        <w:pStyle w:val="a3"/>
      </w:pPr>
      <w:r>
        <w:t xml:space="preserve">　　「恥不能」，羞恥自己沒有能力。有了能力，人家不願意重用我，他也沒有罣礙，這個叫「窮則獨善其身」，他也不會罣礙，不會怨天尤人。「不恥不見用」，人家不用，他不覺得很丟臉、羞恥。而我們現在是就怕人家不用我，但是不會考慮到底我能力夠不夠，這就反過來了。君子是有能力人家不用，不難過。我們可能能力還不夠，就想要去發揮，人家不用了，我們就很難過，背後還罵他，「有眼不識泰山」，是不？所以這些句子，經句、格言，都讓我們省思一下，聖賢跟我們的差別就在這顆心境上，「君子所以異於人者，以其存心也」，人家是怎麼心境來處世待人的？這值得我們去體會、去效法。</w:t>
      </w:r>
      <w:r>
        <w:t xml:space="preserve"> </w:t>
      </w:r>
    </w:p>
    <w:p w14:paraId="6F45A039" w14:textId="77777777" w:rsidR="0071326C" w:rsidRDefault="0071326C">
      <w:pPr>
        <w:pStyle w:val="a3"/>
      </w:pPr>
      <w:r>
        <w:t xml:space="preserve">　　所以，我非常讚許這個十七歲的年輕人，能夠效法古聖先賢這個好學的態度，所以做了這篇「師說」來『貽』，就是送給這個年輕人。</w:t>
      </w:r>
      <w:r>
        <w:t xml:space="preserve"> </w:t>
      </w:r>
    </w:p>
    <w:p w14:paraId="5D2099D3" w14:textId="77777777" w:rsidR="0071326C" w:rsidRDefault="0071326C">
      <w:pPr>
        <w:pStyle w:val="a3"/>
      </w:pPr>
      <w:r>
        <w:t xml:space="preserve">　　好，這一篇文章闡述了人要好學，要懂得向明白的人、明白的老師來學習古聖先王這些道德。而事實上，我們在這個時代確實傳統文化斷層得比較厲害，所以縱使我們現在有機會在講台上跟大眾分享傳統文化，而自己自身的道德學問還差得非常遠。所以，反而我們從事教育工作者要思考一個問題，就是要當好一個好的老師，首先一定要是一個好學生；要當好一個好爸爸，首先一定要是一個好兒子；要當好一個好領導，首先一定要是一個好下屬。自己都當不好好兒子，還能夠當好爸爸？那怎麼教孩子做好兒子？這個身教就做不出來了。所以我們往後要從事教育工作，要弘揚傳統文化，首先我們得下功夫，自己是一個好學生。那怎麼樣學習才是好學生？我們學儒就學孔子。</w:t>
      </w:r>
      <w:r>
        <w:t xml:space="preserve"> </w:t>
      </w:r>
    </w:p>
    <w:p w14:paraId="46BA1BE1" w14:textId="77777777" w:rsidR="0071326C" w:rsidRDefault="0071326C">
      <w:pPr>
        <w:pStyle w:val="a3"/>
      </w:pPr>
      <w:r>
        <w:t xml:space="preserve">　　我們下一節課大家一起來向孔子學習，在《論語》裡面，孔子他是怎麼學習的？他是怎麼教他的弟子學習的？我們下一次就一起來探討這第七頁《論學習》，都是從《論語》當中選出來的經句，可以比較方方面面讓我們體會孔子的學習態度，以至於他這些好的弟子的榜樣，我們都能學習到。所以，下一次我們再一起來研討《論語》論學習這個部分。這裡跟大家交流完，我們再接著一起來研討《禮記．學記》。</w:t>
      </w:r>
      <w:r>
        <w:t xml:space="preserve"> </w:t>
      </w:r>
    </w:p>
    <w:p w14:paraId="6CCC539D" w14:textId="77777777" w:rsidR="0071326C" w:rsidRDefault="0071326C">
      <w:pPr>
        <w:pStyle w:val="a3"/>
      </w:pPr>
      <w:r>
        <w:t xml:space="preserve">　　好，那下一次我們背哪一篇？背諸葛亮《誡子書》，這一篇太短了，還有這個《誡兄子嚴敦書》，這篇也不長，好，就這兩篇文章。祝大家身體健康，睡得愉快，夜夢吉祥，不要背得睡不著覺。好，謝謝大家！　　</w:t>
      </w:r>
    </w:p>
    <w:sectPr w:rsidR="007132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10E5" w14:textId="77777777" w:rsidR="0071326C" w:rsidRDefault="0071326C" w:rsidP="008D66C8">
      <w:r>
        <w:separator/>
      </w:r>
    </w:p>
  </w:endnote>
  <w:endnote w:type="continuationSeparator" w:id="0">
    <w:p w14:paraId="2E1CD949" w14:textId="77777777" w:rsidR="0071326C" w:rsidRDefault="0071326C" w:rsidP="008D6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B270" w14:textId="77777777" w:rsidR="0071326C" w:rsidRDefault="0071326C" w:rsidP="008D66C8">
      <w:r>
        <w:separator/>
      </w:r>
    </w:p>
  </w:footnote>
  <w:footnote w:type="continuationSeparator" w:id="0">
    <w:p w14:paraId="0D3ED103" w14:textId="77777777" w:rsidR="0071326C" w:rsidRDefault="0071326C" w:rsidP="008D6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C8"/>
    <w:rsid w:val="0071326C"/>
    <w:rsid w:val="007931EE"/>
    <w:rsid w:val="008D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0D1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6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6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6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6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11086</Characters>
  <Application>Microsoft Office Word</Application>
  <DocSecurity>0</DocSecurity>
  <Lines>92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