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F4E1" w14:textId="77777777" w:rsidR="0022578C" w:rsidRDefault="0022578C">
      <w:r>
        <w:t>文言文</w:t>
      </w:r>
      <w:r>
        <w:t>—</w:t>
      </w:r>
      <w:r>
        <w:t xml:space="preserve">開啟智慧寶藏的鑰匙　　蔡禮旭老師主講　　（第二十三集）　　</w:t>
      </w:r>
      <w:r>
        <w:t>2010/9/25</w:t>
      </w:r>
      <w:r>
        <w:t xml:space="preserve">　　馬來西亞中華文化教育中心　　檔名：</w:t>
      </w:r>
      <w:r>
        <w:t xml:space="preserve">55-028-0023 </w:t>
      </w:r>
    </w:p>
    <w:p w14:paraId="0F2F2E76" w14:textId="77777777" w:rsidR="0022578C" w:rsidRDefault="0022578C">
      <w:pPr>
        <w:pStyle w:val="a3"/>
      </w:pPr>
      <w:r>
        <w:t xml:space="preserve">　　尊敬的諸位長輩、諸位學長，大家下午好。我們翻到三十六頁，我們一起來學習這一篇教育哲學，《禮記．學記》。上一次我們講到前三段，強調的是教育的目標，化民成俗的目標。而且教育的重要性，「人不學，不知道」，透過學習才知道怎麼做人處世。領導者有這個認知，他就非常重視教育，「教學為先」。他也能洞察到，假如不辦教育，人心會墮落的。第三段講到，必須要深入學習經典才知道經典的可貴，才會珍惜，而且也透過教學能夠相長。所以「學學半」，教跟學互相促進，利益別人一定利益自己。第四段講到古代的學制，「家有塾，黨有」，你們沒有反應，第二節課要背，「黨有庠，術有序，國有學」，所以這個國學，主要是十五、六歲，年齡比較大的這些貴族，以至於在這些塾、庠、序讀得比較優秀的，甚至於是通過考試，比方考上秀才了，可以到國家辦的學校讀書。</w:t>
      </w:r>
      <w:r>
        <w:t xml:space="preserve"> </w:t>
      </w:r>
    </w:p>
    <w:p w14:paraId="20162CBA" w14:textId="77777777" w:rsidR="0022578C" w:rsidRDefault="0022578C">
      <w:pPr>
        <w:pStyle w:val="a3"/>
      </w:pPr>
      <w:r>
        <w:t xml:space="preserve">　　接著講到的，國學它辦學的一些規矩。每一年招生，「比年入學，中年考校」，隔一年考試。接下來是在學習當中的目標，「一年視離經辨志」，所以從這裡我們了解到，一開始要深入經典，從經典當中他才能夠分辨是非邪正，才能分辨正確的志向。而學習首重也是立志，立的志向跟仁義相合了，這個是大志；假如立的志向是要去報仇，這個叫危志，很危險的志向；假如立的這個志是為了滿足自己很多的欲望，跟欲相合，這個叫卑志，很卑微，這人生沒有意義。真的很多人，「我立志就是賺大錢，好好花錢、好好享樂，這個就是我的志向」，那這樣的人生是很沒有價值的。所以學者自己要分辨自己志向正不正確，同時教學者也要分辨這個學習者的志向是否得當，是否跟他的特質很相應。</w:t>
      </w:r>
      <w:r>
        <w:t xml:space="preserve"> </w:t>
      </w:r>
    </w:p>
    <w:p w14:paraId="0DBE9678" w14:textId="77777777" w:rsidR="0022578C" w:rsidRDefault="0022578C">
      <w:pPr>
        <w:pStyle w:val="a3"/>
      </w:pPr>
      <w:r>
        <w:t xml:space="preserve">　　「三年視敬業樂群」，非常恭敬他的學業。其實這個恭敬很重要，學問一定是從誠敬中去求來的，真誠恭敬的心，一分誠敬得一分利益，十分誠敬得十分利益。而且談到誠敬，我們常說，俗話講的，「精誠所至，金石為開」，「至誠感通」，這個通是時空都可以超越。孟子學孔子，孔子已經不在了，但是他非常誠敬的心讀孔子的教誨，孟子學得最好，孔子的學生都比不上他，孟子稱為亞聖。從這裡我們就感覺得到，學習當中志向很重要，恭敬心是學習非常重要的根基所在。那孩子對學問的恭敬受父母的影響，我們希望孩子好學，父母自己要好學。假如你們家有聖人的聖像，每一次你要讀書以前都恭恭敬敬給孔夫子三鞠躬，你的孩子從小看到大，他怎麼可能不恭敬？以至於今天每一次我們要讀經典，焚香，恭恭敬敬把經書請出來，孩子都是耳濡目染，潛移默化。而且你讀書的時候還讀得搖頭晃腦，非常法喜，都在影響家人，尤其影響下一代。</w:t>
      </w:r>
      <w:r>
        <w:t xml:space="preserve"> </w:t>
      </w:r>
    </w:p>
    <w:p w14:paraId="639F243A" w14:textId="77777777" w:rsidR="0022578C" w:rsidRDefault="0022578C">
      <w:pPr>
        <w:pStyle w:val="a3"/>
      </w:pPr>
      <w:r>
        <w:t xml:space="preserve">　　現在印刷術發達，拿到經書容易了，以前要求一部經書求不到，還得到書院去抄，自己抄回來，一字一句抄，非常珍惜。那現在印刷術這麼發達，經書很多，有的還把書放在廁所裡面，到處亂放，那小孩看了，怎麼可能會尊重經典？這一些都是環境的教育，身教。所以長學生恭敬的態度。這個敬也是專心致志去學。</w:t>
      </w:r>
      <w:r>
        <w:t xml:space="preserve"> </w:t>
      </w:r>
    </w:p>
    <w:p w14:paraId="6B3DAC78" w14:textId="77777777" w:rsidR="0022578C" w:rsidRDefault="0022578C">
      <w:pPr>
        <w:pStyle w:val="a3"/>
      </w:pPr>
      <w:r>
        <w:t xml:space="preserve">　　「樂群」，跟人相處得很融洽。我們說，讀了一大堆書，結果不會跟人相處，那就書呆子了。孟子有講，「天時不如地利，地利不如人和」。結果他讀了幾十年的書，居然不會跟人相處，那都讀死書了。我們看到在大學裡面、國學裡面的學習目標，都不是看他能背幾本經，都是看他實際在處事待人接物當中他用出來多少。而我</w:t>
      </w:r>
      <w:r>
        <w:lastRenderedPageBreak/>
        <w:t>們儒家講，「古之欲明明德於天下者」，他胸懷國家天下，很遠大的目標。那要完成這麼遠大的目標，從哪裡下手是根本？就是從「格物」。「物格而後知至，知至而後意誠」，心正、身修、家齊、國治、天下平。格物最重要的就是格鬥自己的壞習性，對習性要趕盡殺絕，不可以妥協，不可以有壞習慣，說「明天再改」。那明天來了呢？又再明天再改。那「明日復明日，明日何其多」。所以一個人素質很好，卻不能成就他的道德學問，主要還是因循苟且。因循就是一天過一天，都不願意下真功夫，就糟蹋了他本來很好的素質。所以要從對治習氣下功夫。</w:t>
      </w:r>
      <w:r>
        <w:t xml:space="preserve"> </w:t>
      </w:r>
    </w:p>
    <w:p w14:paraId="380E6AE9" w14:textId="77777777" w:rsidR="0022578C" w:rsidRDefault="0022578C">
      <w:pPr>
        <w:pStyle w:val="a3"/>
      </w:pPr>
      <w:r>
        <w:t xml:space="preserve">　　但是問題來了，人容不容易看到自己的問題？比方說，《弟子規》有一句叫「倘掩飾，增一辜」，那我們可能面對一些事情，掩飾、解釋、找藉口已經習慣，自己不知道。比方，我們跟人家約定、約會，結果遲到了，一進去，「你又不是不知道吉隆坡的交通，塞車了」，慣性，這個也是「倘掩飾」，就「增一辜」，錯了還得要找藉口。所以德行、學問要提升，首先要打破不自欺，不能自己欺騙自己，已經不在經典、不在《弟子規》當中，還要找藉口。而當我們很習慣找藉口，身邊的親朋好友一看我們找藉口，「算了算了」，就搖頭，人家也不想勸我們了。勇於認錯，反而值得人家尊重。所以其實要看自己的問題並不容易。孔老夫子教我們一個好方法，「見不賢而內自省」，「不善者而改之」。所有的人就好像演一齣戲給我們看，看到忠臣，效法；看到奸臣，不可以跟他一樣，甚至是想一想，我有沒有跟他一樣的問題？別人就像一面鏡子一樣，提供我們反省的機會，不然人要反省不容易。</w:t>
      </w:r>
      <w:r>
        <w:t xml:space="preserve"> </w:t>
      </w:r>
    </w:p>
    <w:p w14:paraId="1C28351A" w14:textId="77777777" w:rsidR="0022578C" w:rsidRDefault="0022578C">
      <w:pPr>
        <w:pStyle w:val="a3"/>
      </w:pPr>
      <w:r>
        <w:t xml:space="preserve">　　我們在跟同學、朋友，跟他人相處，這個就是群的意思，能夠很和睦、合群，那這個就代表我們內心的對立、傲慢、嫉妒、壞脾氣調得愈來愈少了，跟人就愈來愈融洽了。假如還是看這個不順眼，看那個不高興，所以一個人的學問有沒有上升，有沒有提升，還有沒有看不順眼的人，還有沒有不能忍受的事情？都沒有看不順眼的人，都不跟人計較了，這個才有修養，才能合群。所以學問首先要先扎根，扎德行的根，「君子務本」，根本，「本立而道生」。扎根之後，怎麼看自己的根基牢不牢固，就看跟人相處有沒有壞習性現前。所以這個是樂群。學習者自己要觀照自己，教學者也要從這裡看到學生他的真實學問有沒有提升。</w:t>
      </w:r>
      <w:r>
        <w:t xml:space="preserve"> </w:t>
      </w:r>
    </w:p>
    <w:p w14:paraId="4D89F2B9" w14:textId="77777777" w:rsidR="0022578C" w:rsidRDefault="0022578C">
      <w:pPr>
        <w:pStyle w:val="a3"/>
      </w:pPr>
      <w:r>
        <w:t xml:space="preserve">　　「五年視博習親師」，這個博習主要的還是要求貫通。而博是深入經典，習是練習、是實踐。學問是從哪裡提升的？解行並進，解行相應，這個很重要。你說一個人的德行根基能不能扎穩，也跟解行相應有關。你說我把《弟子規》學十遍，我根基就扎好了，是不是？聽十遍是解，落實多少是行。所以《弟子規》說，「不力行，但學文」，他只有解，解到最後沒有落實在生活上，「長浮華，成何人」；「但力行，不學文」，只是拼命去做，但沒有對照經典，可能就「任己見，昧理真」。而在這個博習的過程當中，還要親近他的老師。而這一分親近，最重要是效法，效法老師、效法古聖先賢。比方說親近孔老夫子，最重要的是以孔老夫子為榜樣，這就是親近孔老夫子。起心動念就想，夫子會怎麼想？言語造作，夫子面對這個事他應該會怎麼做？都以孔子為標準，那時時就生慚愧心、羞恥心，「差夫子的境界太多了，要趕緊用功」。</w:t>
      </w:r>
      <w:r>
        <w:t xml:space="preserve"> </w:t>
      </w:r>
    </w:p>
    <w:p w14:paraId="4031799A" w14:textId="77777777" w:rsidR="0022578C" w:rsidRDefault="0022578C">
      <w:pPr>
        <w:pStyle w:val="a3"/>
      </w:pPr>
      <w:r>
        <w:t xml:space="preserve">　　所以親近老師最重要的不是每天跟在旁邊而已，那是形式的東西；是真正能依教奉行，這是親師的實質。假如每天都跟在旁邊，最後是陽奉陰違，那老師是最痛心的。比方我們跟在老師身邊，對老師很恭敬；離開老師，對其他人很傲慢。真正老師知道了，搖頭。老師前一個樣子，老師後一個樣子，愈學言行愈不一致。所以學習最</w:t>
      </w:r>
      <w:r>
        <w:lastRenderedPageBreak/>
        <w:t>重要的大根大本，真誠心。《中庸》談的就是這個誠，誠跟自己的性德相應。怎麼提升自己的誠？言行要一致，人前人後要一致，台上台下要一致，上班下班要一致，有人沒有人要一致。所以儒家很強調慎獨的功夫，道家講「不欺暗室」，沒人在的時候要坦蕩光明，這樣才對。</w:t>
      </w:r>
      <w:r>
        <w:t xml:space="preserve"> </w:t>
      </w:r>
    </w:p>
    <w:p w14:paraId="4512CCFB" w14:textId="77777777" w:rsidR="0022578C" w:rsidRDefault="0022578C">
      <w:pPr>
        <w:pStyle w:val="a3"/>
      </w:pPr>
      <w:r>
        <w:t xml:space="preserve">　　「七年視論學取友」，能論學，對學問可以把它用在生活、工作、處世待人，可以分辨是非、善惡，甚至分辨流弊，「這麼做了，往後會產生什麼副作用？」他可以深謀遠慮，他可以防微杜漸，他學問學到這個能力了，可以見微知著。我記得有一次，剛好跟盧叔叔在一起的時候，看到一個打火機，結果這個打火機上面是女孩子的照片，比較暴露，盧叔叔就說，「從這一個打火機就看到社會風氣要亂」。以前的人都有這個能力，他到這個地方去聽，現在這個地方的人唱哪一首歌，就知道這個地方的風氣會怎麼樣。諸位學長，現在吉隆坡市區都唱哪一首歌？假如唱「跪羊圖」，那不得了。所以有學問的人確實是這樣。像春秋戰國時代季札，那有真學問，他到鄭國去，聽到那個國家的音樂說，這個國家要亡，後來沒多久確實如他所說。</w:t>
      </w:r>
      <w:r>
        <w:t xml:space="preserve"> </w:t>
      </w:r>
    </w:p>
    <w:p w14:paraId="7D4E9052" w14:textId="77777777" w:rsidR="0022578C" w:rsidRDefault="0022578C">
      <w:pPr>
        <w:pStyle w:val="a3"/>
      </w:pPr>
      <w:r>
        <w:t xml:space="preserve">　　取友，這個就要有相當的判斷力。因為取友是找好的朋友，那要有智慧才能判斷。所以老子說，「知人者智，自知者明」。首先自己要有自知之明，連自己都看不清自己，要看得清楚人就不容易了。而真正看得清楚自己，心地就清淨。因為清淨才能看得到自己的念頭、自己錯誤的思想在哪裡。進而心清淨了，照自己照得清楚，照別人也照得清楚。所以心浮氣躁要看清楚他人，看清楚自己尚且不可能，怎麼可能看清楚他人？</w:t>
      </w:r>
      <w:r>
        <w:t xml:space="preserve"> </w:t>
      </w:r>
    </w:p>
    <w:p w14:paraId="4A03A382" w14:textId="77777777" w:rsidR="0022578C" w:rsidRDefault="0022578C">
      <w:pPr>
        <w:pStyle w:val="a3"/>
      </w:pPr>
      <w:r>
        <w:t xml:space="preserve">　　孔子在《論語》當中有講到看人，「視其所以，觀其所由，察其所安。人焉廋哉？人焉廋哉？」這「人焉廋哉」重複兩次，重複也是有意義的。那就是只要能這麼去觀察，人怎麼可能隱藏得了？這個廋就是掩飾、隱藏，人不可能隱藏得了他自己的。我們從這三個地方去觀察，可以觀察一個人觀察清楚。「視其所以」，這個視就是直接看到的，比較是他當下、他眼前所做的、所發生的事，我們去判斷。「觀其所由」，這個觀字又比視更深入。由，我們說經過、經由，就是不只看他眼前的情況，還了解他的整個以前的家庭狀況，他以前整個工作狀況。因為這個時代人不是故意要應付，可是已經應付習慣了，我們這個時代確實是這樣。</w:t>
      </w:r>
      <w:r>
        <w:t xml:space="preserve"> </w:t>
      </w:r>
    </w:p>
    <w:p w14:paraId="08A486AD" w14:textId="77777777" w:rsidR="0022578C" w:rsidRDefault="0022578C">
      <w:pPr>
        <w:pStyle w:val="a3"/>
      </w:pPr>
      <w:r>
        <w:t xml:space="preserve">　　你比方說在學校教書，領導視察，老師跟學生忙成一團。然後趕緊把一些東西，那個</w:t>
      </w:r>
      <w:r>
        <w:t>printer</w:t>
      </w:r>
      <w:r>
        <w:t>唰唰唰，好幾個禮拜拼命把它印出來。然後早上二、三個小時，領導檢查完，下午走了，吃頓飯走了，吐一口氣，明天所有那些作品統統收起來。這應付。所以孩子他在無意識當中，在他的家庭、學校，他習慣應付。包含家庭，有客人要來了，媽媽趕緊把垃圾堆整理成皇宮，那小孩一看就知道，有人來的時候才整理。應付習慣了。所以我們都覺得，現在的孩子真鬼靈精，都察言觀色，誰教給他的？所以變成他應付習慣了。要看一個人的真實心態你還得花點時間，不能馬上下判斷。你不能說這個人給我的印象挺好的，那不一定看得準。你覺得印象挺好，那可能是跟他前世關係還不錯，不代表他這一世很有德行。</w:t>
      </w:r>
      <w:r>
        <w:t xml:space="preserve"> </w:t>
      </w:r>
    </w:p>
    <w:p w14:paraId="2ACF4329" w14:textId="77777777" w:rsidR="0022578C" w:rsidRDefault="0022578C">
      <w:pPr>
        <w:pStyle w:val="a3"/>
      </w:pPr>
      <w:r>
        <w:t xml:space="preserve">　　大家看現在的男女關係就好了，一見鍾情的最後都是什麼？我看一半以上都是離婚。為什麼？一見鍾情就不是理智，都是衝動，衝動不是真心，容不容易變？變得可快了，早上結婚，下午就離婚，這現在在很多國家都有，所以大家不相信的話去調查一下。哪個國家講</w:t>
      </w:r>
      <w:r>
        <w:t>I love you</w:t>
      </w:r>
      <w:r>
        <w:t>講最多的，那個國家離婚率最高。都是衝動，都還沒有了解他就愛得死去活來，他到底在愛什麼我都搞不清楚。不了解一個人就愛得死去活來，就睡不著覺，那叫欲望。我怎麼講這來了？</w:t>
      </w:r>
      <w:r>
        <w:t xml:space="preserve"> </w:t>
      </w:r>
    </w:p>
    <w:p w14:paraId="6C504B17" w14:textId="77777777" w:rsidR="0022578C" w:rsidRDefault="0022578C">
      <w:pPr>
        <w:pStyle w:val="a3"/>
      </w:pPr>
      <w:r>
        <w:t xml:space="preserve">　　所以，人世間很重要的決策往往在用人、在取友、在擇偶，都是大關鍵。你用一個重要的合夥人、用一個重要的幹部用錯了，可能幾十年的辛勞付諸東流水。所以孔子講，「不患人之不己知，患不知人」，不了解人是很大的憂患。所以從觀其所由，他的整個家庭背景、他的整個社會工作背景，了解他就比較全面。人世間有很多重要決策，沒把握不要輕易下，不然最後都是「哎喲，錯了」，有一些錯了就不好處理了。</w:t>
      </w:r>
      <w:r>
        <w:t xml:space="preserve"> </w:t>
      </w:r>
    </w:p>
    <w:p w14:paraId="5F5DB155" w14:textId="77777777" w:rsidR="0022578C" w:rsidRDefault="0022578C">
      <w:pPr>
        <w:pStyle w:val="a3"/>
      </w:pPr>
      <w:r>
        <w:t xml:space="preserve">　　有朋友結了婚，我跟他們交流找對象，講完，他一下來說，來不及了。告訴大家，這個時候不是來不及了，這個時候只要記住一句話，叫「精誠所至，金石為開」。你不要把責任推到我身上，「就是因為蔡老師太晚給我講，是他害的。」只要有經典，有智慧，人世間所有的事都不是壞事，都是好事。大舜遇到對他這麼不好的父母，好事還是壞事？成就了他的德行，成就了他的智慧。讓你遇到好不好？你們沒聲音了。「天將降大任於是人也，必先苦其心志，勞其筋骨，餓其體膚，空乏其身，行拂亂其所為」，請問大家，這一段什麼時候用？寫作文，是吧？你要有志氣，我是要承擔為往聖繼絕學的，早點來考驗，我才能夠去真正有智慧處理事情，來，放馬過來，是吧？泰山崩於前不改於色，要鍛鍊這樣的氣概才對。</w:t>
      </w:r>
      <w:r>
        <w:t xml:space="preserve"> </w:t>
      </w:r>
    </w:p>
    <w:p w14:paraId="2868ED03" w14:textId="77777777" w:rsidR="0022578C" w:rsidRDefault="0022578C">
      <w:pPr>
        <w:pStyle w:val="a3"/>
      </w:pPr>
      <w:r>
        <w:t xml:space="preserve">　　「察其所安」，這個是去審察、去細細的評估什麼？他做的這些事情，不管是他現在做的或者以前做的，他做完以後，他的心安不安？比方說他以前做錯事，然後現在非常懺悔，那這個人是有善根。假如他以前做錯事，還自以為有本事，那這個人鐵定是不能用的。假如他做了善事，他覺得心很安，我應該做的，人家稱讚他，他誠惶誠恐，「這算得了什麼」，那這個人就安在良知，安在善行，這個人修養就好。比方說他做善事了，結果他的心就怕別人不知道他做好事，見人就講他做了哪些好事。那他是安在名利當中，希望別人知道他有多好，那這樣的心境也是不妥當的，他是為了虛名才去做好事的。等沒有虛名了，他可能就不做了，或者沒有人讚歎，他可能就不高興了。那這樣的人也要考慮。所以夫子這一些讓我們知人，都是很重要的教誨。</w:t>
      </w:r>
      <w:r>
        <w:t xml:space="preserve"> </w:t>
      </w:r>
    </w:p>
    <w:p w14:paraId="5C594B7A" w14:textId="77777777" w:rsidR="0022578C" w:rsidRDefault="0022578C">
      <w:pPr>
        <w:pStyle w:val="a3"/>
      </w:pPr>
      <w:r>
        <w:t xml:space="preserve">　　而夫子在《論語》當中又有提到，「益者三友，損者三友」，我們上一次講的是益者三友，今天跟大家交流損者三友。講到這裡可能有人會說，可是我們學就是要學仁慈博愛，那這些沒有德行的人我們應該都去影響他，讓他變好。有沒有道理？有。你要幫助他，你要度他，你不要幫到最後被他給度走了。所以處世還有一個叫「量力而為」，你的功夫能轉變他，那沒問題；我們功夫還沒到，會被他影響，那就還不行。人家真的有道德學問的，他可以到舞廳裡面去給人家講經典；我們到舞廳裡面，眼花繚亂，心亂如麻，那怎麼幫忙？所以自己幾兩重要有自知之明，真的接觸這些人會受他影響，要敬而遠之，還是恭敬，對他沒有看法、沒有對立。你可不要跟他講，「我才不要跟你在一起，孔子說損者三友」，那就麻煩了，他可能就很不高興，就找你麻煩。所以對一切人都要恭敬，而且心裡面要相信一切的人都有「人之初，性本善」，那期許自己趕緊成就道德學問，可以做他好的緣分，增上緣。</w:t>
      </w:r>
      <w:r>
        <w:t xml:space="preserve"> </w:t>
      </w:r>
    </w:p>
    <w:p w14:paraId="68B17AC8" w14:textId="77777777" w:rsidR="0022578C" w:rsidRDefault="0022578C">
      <w:pPr>
        <w:pStyle w:val="a3"/>
      </w:pPr>
      <w:r>
        <w:t xml:space="preserve">　　損者三友，「友便辟，友善柔，友便佞」。這個便辟就是很會應付，但內心並不真誠。比方說講話態度很好，當那個人一走，他的臉整個就是換另外一個樣子。這樣的朋友你要注意了，那就變虛偽，不是真誠。友善柔，就是很會虛情假意，他很有目的的，他要達到那個目的，對人很殷勤、很熱情，善於諂媚討好別人，這個是友善柔。友便佞，這個佞就是口才很好，很有辯才，但是沒有真實的學問，尤其要把死的講成活的，把黑的講成白的，用言語要把人家硬壓下去，友便佞，這個也不好。而且大家要了解，我們一聽都知道這樣不好，可是接觸這樣的人會不知不覺受他影響。你說諂媚好不好？不好。可是你看人要不諂媚容不容易？「勿諂富，勿驕貧」，那個諂媚的態度無形當中可能我們就受影響。看到有錢的，看到有地位的，看到漂亮的，看到有外在很好條件的，可能我們這個媚就會產生。所以學好終年不足，學壞一日有餘。</w:t>
      </w:r>
      <w:r>
        <w:t xml:space="preserve"> </w:t>
      </w:r>
    </w:p>
    <w:p w14:paraId="7BC04755" w14:textId="77777777" w:rsidR="0022578C" w:rsidRDefault="0022578C">
      <w:pPr>
        <w:pStyle w:val="a3"/>
      </w:pPr>
      <w:r>
        <w:t xml:space="preserve">　　說實在的，一個人口才非常好，一般的人一接觸，生起什麼心態？「好羡慕，口才這麼好」，羡慕他，佩服他。孔子講，「巧言令色，鮮矣仁」。尤其我們馬來西亞的華人跟海峽兩岸的華人比起來，口才是比較差一點。這不是壞事，依孔子的標準是好事，「剛毅木訥，近仁」。你們可不要把好的丟掉，把壞的拿進來。您假如有機會到大陸、到台灣去，你注意去看，五歲的孩子，海峽兩岸的五歲跟馬來西亞的五歲不一樣。在大陸跟台灣的五歲，眼睛轉，鬼靈精怪；馬來西亞的五歲，憨憨的。請問大家，哪一個好？你不細細去思考這些問題，真的會被這個社會風氣給影響。很羡慕口才，很羡慕，「好聰明！」聰明反被聰明誤。一輩子老實厚道那是最可貴的，老實學不來！</w:t>
      </w:r>
      <w:r>
        <w:t xml:space="preserve"> </w:t>
      </w:r>
    </w:p>
    <w:p w14:paraId="1A7D91AD" w14:textId="77777777" w:rsidR="0022578C" w:rsidRDefault="0022578C">
      <w:pPr>
        <w:pStyle w:val="a3"/>
      </w:pPr>
      <w:r>
        <w:t xml:space="preserve">　　所以我們看到孔夫子這些教誨，其實對我們都有很重要的提醒。一個人他假如很注重修養，他言語不敢講得太快，所以言語都能留三分的，這是比較有修養。言語都會講超過十分，還十二萬分的，那個都有問題。這不是我講的，我們之前講過言語這個專題，光是言行一致的態度，夫子在《論語》就不知道講了多少句。「古者言之不出，恥躬之不逮」。子貢口才最好，子貢問君子，夫子，怎麼修養自己的德行成為君子？這麼多君子的教誨，孔子為什麼要挑那一句給子貢？因為子貢口才最好。孔子告訴他，「先行其言」，你要說出來的話先去做，做到再說，「而後從之」。「君子恥其言而過其行」，君子覺得最羞恥的事情是他自己言過其實。告訴大家，不要羡慕口才很好，要看說話很實在的，那才好。你比方說女孩子，就特別喜歡口才好的，講那些甜言蜜語會讓她三天睡不著覺的。所以有時候人為什麼這一生會遇到很多災難？就是判斷力不夠。有這個判斷力，災難就不會掉進去了。好，這個是講到有智慧找好的朋友。</w:t>
      </w:r>
      <w:r>
        <w:t xml:space="preserve"> </w:t>
      </w:r>
    </w:p>
    <w:p w14:paraId="5E4A4ED2" w14:textId="77777777" w:rsidR="0022578C" w:rsidRDefault="0022578C">
      <w:pPr>
        <w:pStyle w:val="a3"/>
      </w:pPr>
      <w:r>
        <w:t xml:space="preserve">　　「謂之小成」，他學問能貫通，又有判斷力，有知人的智慧，那他等於是面對人事物都有智慧去分析、去拿捏，謂之小有成就。</w:t>
      </w:r>
      <w:r>
        <w:t xml:space="preserve"> </w:t>
      </w:r>
    </w:p>
    <w:p w14:paraId="63BEB83C" w14:textId="77777777" w:rsidR="0022578C" w:rsidRDefault="0022578C">
      <w:pPr>
        <w:pStyle w:val="a3"/>
      </w:pPr>
      <w:r>
        <w:t xml:space="preserve">　　【九年知類通達，強立而不反，謂之大成。】</w:t>
      </w:r>
      <w:r>
        <w:t xml:space="preserve"> </w:t>
      </w:r>
    </w:p>
    <w:p w14:paraId="26AECFDB" w14:textId="77777777" w:rsidR="0022578C" w:rsidRDefault="0022578C">
      <w:pPr>
        <w:pStyle w:val="a3"/>
      </w:pPr>
      <w:r>
        <w:t xml:space="preserve">　　這個『知類通達』就是觸類旁通。這個「類」，就是他對於道理、義理非常的深入了解，然後又達到旁通的一種境界。而這個「知類通達」是解，他對道理的理解貫通。下面這一個『強立而不反』，那是他把理解的東西真正用在他的人生處世當中。用出來能「強立而不反」，這個才是真正的大成就。我們看到古代很多讀書人寫文章、講話特別厲害，引經據典，別人聽了都是佩服得五體投地，可是他禁不起很多誘惑，那他只有解，他沒有行。就好像剛剛我們提到的口才好，假如不厚道，講話都會苛刻。那苛刻就跟孔老夫子的仁慈相違背了，那縱使他對學問很淵博，也是沒有成就的。</w:t>
      </w:r>
      <w:r>
        <w:t xml:space="preserve"> </w:t>
      </w:r>
    </w:p>
    <w:p w14:paraId="1B68DA47" w14:textId="77777777" w:rsidR="0022578C" w:rsidRDefault="0022578C">
      <w:pPr>
        <w:pStyle w:val="a3"/>
      </w:pPr>
      <w:r>
        <w:t xml:space="preserve">　　有一位讀書人叫王用予，他有一個機會，剛好在夢中，見到有人跟他講，這一次科舉考試你不會考上，這一次考第一名的是周家的周吉。他就很驚訝，他說我們這個地方有兩個人學問特別好，一個還是孝子，怎麼他們沒考上，我也沒考上，反而是那個看起來比較老實的人考上？人家跟他講，周吉他曾祖父就開始行善，他的家庭往後要興旺三代。當然，假如他的下一代又繼續行善，那就是世世代代了，「積善之家，必有餘慶」。因為他的曾祖父勸印《忍經》，勸人一切都要忍。家庭要忍，才能和諧；人與人要忍，才不會衝突；國與國要忍，才不會戰爭。結果夢中人家就告訴他，那個孝子是看起來是孝子，事實上他內心裡面常常埋怨父母。雖然講話都很恭敬，內心對父母不耐煩，可是又怕人家看到，所以都裝著讓所有的人覺得他是孝子，但是心地不善，尤其是對父母不敬。他本來可以考上，現在已經被削掉這個功名了。</w:t>
      </w:r>
      <w:r>
        <w:t xml:space="preserve"> </w:t>
      </w:r>
    </w:p>
    <w:p w14:paraId="208AA7D7" w14:textId="77777777" w:rsidR="0022578C" w:rsidRDefault="0022578C">
      <w:pPr>
        <w:pStyle w:val="a3"/>
      </w:pPr>
      <w:r>
        <w:t xml:space="preserve">　　另外一個是十六、七歲就考上秀才，那文章寫得無人能出其右，怎麼他也沒考上？結果就分析，另外這個人雖然學問真的很好，但是講話刻薄。已經統計出來，他講話傷害別人有二千四百七十多次。所以告訴大家，我們人間有警察在管，整個天地之間有天神、神明在管，那個系統比人間還嚴。你在家裡面幹什麼壞事，警察管不了，但是「舉頭三尺有神明」，統統都記，起個歪念頭都記，所以這個慎獨重要。所以，本來他可以做到皇帝的老師，五十幾歲就當皇帝的老師，但是因為造的口過太多，已經考不上了。假如他再不改善，他的口業超過三千條，他的孩子跟孫子要被記在乞丐簿裡面，「積不善之家，必有餘殃」。所以諸位學長，講話最容易積福，也最容易折福。所以話到口邊留半句，想一想，這個是為後代謀福利了再講；講出去有傷仁厚，那就不要講了。</w:t>
      </w:r>
      <w:r>
        <w:t xml:space="preserve"> </w:t>
      </w:r>
    </w:p>
    <w:p w14:paraId="0255B8FA" w14:textId="77777777" w:rsidR="0022578C" w:rsidRDefault="0022578C">
      <w:pPr>
        <w:pStyle w:val="a3"/>
      </w:pPr>
      <w:r>
        <w:t xml:space="preserve">　　所以這裡，知類通達，學問貫通。但是更要完全落實在他處世當中，強立而不反。這個強，非常堅強；立，屹立不搖，任何境界來都不能動搖他。所以他面對境界不迷惑，不被這些境界所誘惑。就像孟子說的，「富貴不能淫，貧賤不能移，威武不能屈」。那我們現在想一想這三句話，我們想像一下，我們現在是大富大貴的人，我們會不會受污染？觀察到那些高官，有一些國家元首，太太的鞋子真的超過一百雙，一百雙我看是少的了。我說他們真是富貴煩惱多。為什麼煩惱多？不要說別的，光穿鞋子就是煩惱。我們一雙、兩雙都不煩惱，就穿出去了。告訴大家，有錢，錢太多挺麻煩的，知足常樂，夠用就好了。所以富貴能夠不沾染這些貪著不容易。貧賤，還很有操守，不動搖，不做不道義的事，不做任何諂媚巴結，不做違背良心的事情。威武不能屈，縱使是面對生死存亡，絕不做違背道義的事情。</w:t>
      </w:r>
      <w:r>
        <w:t xml:space="preserve"> </w:t>
      </w:r>
    </w:p>
    <w:p w14:paraId="2DA60871" w14:textId="77777777" w:rsidR="0022578C" w:rsidRDefault="0022578C">
      <w:pPr>
        <w:pStyle w:val="a3"/>
      </w:pPr>
      <w:r>
        <w:t xml:space="preserve">　　上次跟大家舉過范氏的妻子，大家記不記得？她生病了，說要一百隻麻雀，餵藥，餵到第幾天，最後要吃這一百隻鳥的腦。她面對她的生死，她覺得我一條命居然要讓一百條命沒了，這個事我不幹，趕緊叫她先生把鳥放掉。「上合天心」，上天有好生之德，她病就好了。南宋朱熹夫子，他有一個舊疾，好像是腳不舒服，很難受。結果有一個人就幫他治療，治好了，他非常高興，就寫了一首感謝他的詩送給他。結果這個醫生走了以後，過沒幾天他的病又犯了，然後他就很難過，他就趕緊，「把我追回來，我要把他那一封信拿回來。」結果人家就問他，你為什麼一定要這樣？他說我不是生那個人的氣，我是怕他拿著我寫的東西人家就信任他，他可能又沒有把人家醫好，或者醫錯了，那我就對不起那個病人了。所以不簡單，都是想著自己做的事會不會貽害到他人，結果這一念心都是念念為人著想，這一念心比針灸還厲害，他病沒多久就好了。</w:t>
      </w:r>
      <w:r>
        <w:t xml:space="preserve"> </w:t>
      </w:r>
    </w:p>
    <w:p w14:paraId="559EA4AE" w14:textId="77777777" w:rsidR="0022578C" w:rsidRDefault="0022578C">
      <w:pPr>
        <w:pStyle w:val="a3"/>
      </w:pPr>
      <w:r>
        <w:t xml:space="preserve">　　所以老祖宗講得很有道理，無畏布施得健康長壽，財布施得財富，法布施得聰明智慧。一個人健康長壽真正的真因是時時愛護生命，時時為人著想，讓人免於恐懼。所以諸位學長，無畏布施好不好做？每一個人每一天隨時隨地都能做，保持微笑，叫「面上無瞋」。你面上有殺氣，可能今天你這個朋友已經心情很不好，又看到你的這麼不好的臉色，他可能三天緩不過氣來。真的，我們曾經聽一個長輩講，他說兒子對他一個不好的臉色他要三天才緩得過來。你說為人子的怎麼能夠不柔順？老人家年紀大了，身體又比較不好，情緒比較容易波動，這正常的，這個時候為人子要時時「怡吾色，柔吾聲」才好。</w:t>
      </w:r>
      <w:r>
        <w:t xml:space="preserve"> </w:t>
      </w:r>
    </w:p>
    <w:p w14:paraId="42207895" w14:textId="77777777" w:rsidR="0022578C" w:rsidRDefault="0022578C">
      <w:pPr>
        <w:pStyle w:val="a3"/>
      </w:pPr>
      <w:r>
        <w:t xml:space="preserve">　　所以，這個強立而不反是真正落實了聖賢的教誨。而這個不反是任何情況都不違背經典、違背師長的教誨。知類通達，強立而不反，以《大學》來講就是明明德。</w:t>
      </w:r>
      <w:r>
        <w:t xml:space="preserve"> </w:t>
      </w:r>
    </w:p>
    <w:p w14:paraId="72BED001" w14:textId="77777777" w:rsidR="0022578C" w:rsidRDefault="0022578C">
      <w:pPr>
        <w:pStyle w:val="a3"/>
      </w:pPr>
      <w:r>
        <w:t xml:space="preserve">　　【夫然後足以化民易俗，近者說服，而遠者懷之。】</w:t>
      </w:r>
      <w:r>
        <w:t xml:space="preserve"> </w:t>
      </w:r>
    </w:p>
    <w:p w14:paraId="1D3EBB70" w14:textId="77777777" w:rsidR="0022578C" w:rsidRDefault="0022578C">
      <w:pPr>
        <w:pStyle w:val="a3"/>
      </w:pPr>
      <w:r>
        <w:t xml:space="preserve">　　這裡『化民易俗』，就是跟《大學》相應的，「止於至善」。『近者說服，而遠者懷之』就是「親民」，親近人民，然後教化、感化人民，變化風俗，變成善良的風俗了。我們看，他有了這樣的真實學問，這叫正己，正己自然可以化人。因為「人之初，性本善」，一接觸他，被他喚醒這一分善良。這個在歷史當中，很多成就道德學問的讀書人都有這樣的行誼。</w:t>
      </w:r>
      <w:r>
        <w:t xml:space="preserve"> </w:t>
      </w:r>
    </w:p>
    <w:p w14:paraId="0AA981F2" w14:textId="77777777" w:rsidR="0022578C" w:rsidRDefault="0022578C">
      <w:pPr>
        <w:pStyle w:val="a3"/>
      </w:pPr>
      <w:r>
        <w:t xml:space="preserve">　　在《德育故事》裡面，有一個讀書人叫許衡，平衡的衡。他剛好遇到亂世，宋朝末年元朝初年之間，戰亂。結果他剛好經過河南，那時候天氣又熱，很多逃難的人在那裡停下來。剛好旁邊有梨樹，水梨，大家就蜂擁而上，摘梨子下來吃。結果許衡坐在那裡如如不動。然後這些吃的人看著他沒什麼動作就覺得怪怪的。其實這個感覺怪怪的就是人的良知，是吧？自己做的不是很妥的行為，看人家做對的，怪怪的，不好意思了。其中有一個人就去跟他講，你怎麼不吃水梨？都趕那麼多路了，渴死了，你趕緊去摘。結果許衡說，「非其有而取之，不可也」，非其有，那不是我擁有的東西，那不是我的，去拿，不好。其實從許衡先生的話，很厚道，非其有而取之，不可，不是很好。他沒有說「非其有而取之，盜也！錯也！」沒有這麼強烈。所以以前的人講話含蓄，因為人都有羞恥心，點到為止，不可也。</w:t>
      </w:r>
      <w:r>
        <w:t xml:space="preserve"> </w:t>
      </w:r>
    </w:p>
    <w:p w14:paraId="23EAD49E" w14:textId="77777777" w:rsidR="0022578C" w:rsidRDefault="0022578C">
      <w:pPr>
        <w:pStyle w:val="a3"/>
      </w:pPr>
      <w:r>
        <w:t xml:space="preserve">　　結果這個人接著說了，現在兵荒馬亂，沒人的，沒有主人，這個樹沒有主人。許衡說，「梨無主」，這個梨樹沒有主人，「吾心亦無主乎？」樹可以沒主人，我的心可以沒有主人嗎？他有沒有說人家錯？沒有。他只是在這一個境界當中，他守好自己的心，這叫正心。心正而後身修，身修而後家齊，會影響身邊的人。所以他這樣的一個德行、行持，沒多久他待的那個地方就非常講廉恥，小朋友看到水果從樹上掉下來都不會去撿，連看都不看，都受到許衡的感化。所以教化一方。</w:t>
      </w:r>
      <w:r>
        <w:t xml:space="preserve"> </w:t>
      </w:r>
    </w:p>
    <w:p w14:paraId="02EB719E" w14:textId="77777777" w:rsidR="0022578C" w:rsidRDefault="0022578C">
      <w:pPr>
        <w:pStyle w:val="a3"/>
      </w:pPr>
      <w:r>
        <w:t xml:space="preserve">　　那以前讀書人連一方都能教化，能不能教化一家？所以我們今天學習傳統文化，連家裡的人都不認同，問題出在哪？你們怎麼沒有聲音了？我們剛剛才說要有自知之明，遇到這個情況那要檢討自己。所以《增廣賢文》裡面說到，「親戚不悅，無務外交」，連親戚跟我們都處不好，先不要急著結交一大堆朋友，因為我們連自己身邊的人都相處、照顧不好，那又去結交一大堆人，那都是虛榮心。「事無終始」，一件事都做不好，就要清楚自己的能力還差得很，就不要想著要做好幾樣事業，就要真實面對自己是五分鐘熱度，得要專注的把一件事情做好，從做這件事當中看到自己不足，趕緊改正，提升自己。</w:t>
      </w:r>
      <w:r>
        <w:t xml:space="preserve"> </w:t>
      </w:r>
    </w:p>
    <w:p w14:paraId="1D726110" w14:textId="77777777" w:rsidR="0022578C" w:rsidRDefault="0022578C">
      <w:pPr>
        <w:pStyle w:val="a3"/>
      </w:pPr>
      <w:r>
        <w:t xml:space="preserve">　　古代在感化他人都不是用道理壓人家的，都是做出來的行為讓人家打從內心佩服。管寧先生，他也是教化一方。剛好他在的那個地方，人們一同到一個水井去打水，只有那個水井，都會發生在那裡爭吵，搶位子。管寧看到之後，他就去買了好幾個桶子，然後把水打好，放在旁邊。所以鄉親一來，本來要搶位子，一看到都幫他打好了，不好意思了。沒有去指責，給鄉親方便，就把人家的善心給喚醒。結果有一天，他發現一頭牛沒有管好，跑到人家田裡，把人家的莊稼踩亂了。他是當地的父母官，他自己把那頭牛牽到路旁，然後自己站在那裡等主人來。等那個主人到了，又看到管大人，真是很羞愧，不好意思。都沒有指責，都是協助、提醒他。然後自己家裡其實都已經快沒有糧食了，但是都是寧可自己沒得吃，都拿去給鄉親吃。見人子，用孝鼓勵他；見人弟，用悌鼓勵他；見人臣，提醒他要忠。所以這種風範在當地也形成很長遠的教化。</w:t>
      </w:r>
      <w:r>
        <w:t xml:space="preserve"> </w:t>
      </w:r>
    </w:p>
    <w:p w14:paraId="4802722A" w14:textId="77777777" w:rsidR="0022578C" w:rsidRDefault="0022578C">
      <w:pPr>
        <w:pStyle w:val="a3"/>
      </w:pPr>
      <w:r>
        <w:t xml:space="preserve">　　「近者說服」，這個「近」跟「遠」，一來是指他治理的地方是近，不是他治理的地方是遠，這是一個說法；另外一個說法是離我們比較近的，接觸到我們的是近，沒接觸到我們的，但是聽到我們的這些行持、風範，他非常感動。所以這個「說服」是打從內心佩服，叫「心悅誠服」。真的，在這個時代，一個有真實德行的人，比方住在某一個社區，會有很多的人搬去跟他住。比方說你今天打聽到，像大舜一樣德行的人住在某某社區，你搬不搬家？你們沒什麼反應。閩南話說，「千金買田，萬金買好鄰居」。有大舜這樣的德行，那聚人可快了。「道之所在，天下歸之；德之所在，天下貴之」，稀有、珍貴，「仁之所在，天下愛之」。許哲女士當你鄰居好不好？「義之所在，天下畏之」，這個人非常有道義，接觸他的人對他非常的尊重、敬畏。</w:t>
      </w:r>
      <w:r>
        <w:t xml:space="preserve"> </w:t>
      </w:r>
    </w:p>
    <w:p w14:paraId="20E28D73" w14:textId="77777777" w:rsidR="0022578C" w:rsidRDefault="0022578C">
      <w:pPr>
        <w:pStyle w:val="a3"/>
      </w:pPr>
      <w:r>
        <w:t xml:space="preserve">　　「遠者懷之」，這個就時時念著他的風範，希望來歸附他，來跟他生活在一起。范仲淹的德行，是到連敵人最後都遷徙過來接受他的教化。范仲淹死的時候，那些敵軍哭聲傳得很遠。「遠人不服」，他們不服氣我們，「則修文德以來之」。范仲淹雖然是當將軍，但是他用仁慈心對待敵軍，用德行、用教化，幫他們安家。所以連敵人都能感化，哪有我們身邊親朋好友不能感化的道理？</w:t>
      </w:r>
      <w:r>
        <w:t xml:space="preserve"> </w:t>
      </w:r>
    </w:p>
    <w:p w14:paraId="2E59469A" w14:textId="77777777" w:rsidR="0022578C" w:rsidRDefault="0022578C">
      <w:pPr>
        <w:pStyle w:val="a3"/>
      </w:pPr>
      <w:r>
        <w:t xml:space="preserve">　　【此大學之道也。】</w:t>
      </w:r>
      <w:r>
        <w:t xml:space="preserve"> </w:t>
      </w:r>
    </w:p>
    <w:p w14:paraId="31F642E9" w14:textId="77777777" w:rsidR="0022578C" w:rsidRDefault="0022578C">
      <w:pPr>
        <w:pStyle w:val="a3"/>
      </w:pPr>
      <w:r>
        <w:t xml:space="preserve">　　整個國學裡面，國家辦的大學，要教的就是能達到這樣的目標，「知類通達，強立而不反」，「化民成俗」，「近者說服，遠者懷之」。這個目標，就跟《四書》的《大學》是完全相應的，「在明明德，在親民，在止於至善」。</w:t>
      </w:r>
      <w:r>
        <w:t xml:space="preserve"> </w:t>
      </w:r>
    </w:p>
    <w:p w14:paraId="4F71AAA0" w14:textId="77777777" w:rsidR="0022578C" w:rsidRDefault="0022578C">
      <w:pPr>
        <w:pStyle w:val="a3"/>
      </w:pPr>
      <w:r>
        <w:t xml:space="preserve">　　【記曰。】</w:t>
      </w:r>
      <w:r>
        <w:t xml:space="preserve"> </w:t>
      </w:r>
    </w:p>
    <w:p w14:paraId="56ABAEFD" w14:textId="77777777" w:rsidR="0022578C" w:rsidRDefault="0022578C">
      <w:pPr>
        <w:pStyle w:val="a3"/>
      </w:pPr>
      <w:r>
        <w:t xml:space="preserve">　　這個『記』指古書。</w:t>
      </w:r>
      <w:r>
        <w:t xml:space="preserve"> </w:t>
      </w:r>
    </w:p>
    <w:p w14:paraId="13650B36" w14:textId="77777777" w:rsidR="0022578C" w:rsidRDefault="0022578C">
      <w:pPr>
        <w:pStyle w:val="a3"/>
      </w:pPr>
      <w:r>
        <w:t xml:space="preserve">　　【蛾子時術之。】</w:t>
      </w:r>
      <w:r>
        <w:t xml:space="preserve"> </w:t>
      </w:r>
    </w:p>
    <w:p w14:paraId="266BCE4A" w14:textId="77777777" w:rsidR="0022578C" w:rsidRDefault="0022578C">
      <w:pPr>
        <w:pStyle w:val="a3"/>
      </w:pPr>
      <w:r>
        <w:t xml:space="preserve">　　這個字念「蟻」，跟螞蟻的蟻是相通的。這裡舉了一個例子，就是螞蟻的小孩，比較小的這些小螞蟻，『時』就是非常勤奮，時時，這個『術』就是它學習銜土的能力，它練習熟了，它就能夠做窩了，螞蟻做窩就是把土銜出來才能把窩做成，牠就是學這個功夫。而這個「時」就代表牠很勤奮不懈，也是呼應了剛剛講的，一個人學習九年的目標，而且是絕對不可以中斷，中斷可能就不進則退，可能就前功盡棄了。</w:t>
      </w:r>
      <w:r>
        <w:t xml:space="preserve"> </w:t>
      </w:r>
    </w:p>
    <w:p w14:paraId="10D5C527" w14:textId="77777777" w:rsidR="0022578C" w:rsidRDefault="0022578C">
      <w:pPr>
        <w:pStyle w:val="a3"/>
      </w:pPr>
      <w:r>
        <w:t xml:space="preserve">　　【其此之謂乎。】</w:t>
      </w:r>
      <w:r>
        <w:t xml:space="preserve"> </w:t>
      </w:r>
    </w:p>
    <w:p w14:paraId="73F91B98" w14:textId="77777777" w:rsidR="0022578C" w:rsidRDefault="0022578C">
      <w:pPr>
        <w:pStyle w:val="a3"/>
      </w:pPr>
      <w:r>
        <w:t xml:space="preserve">　　所以目標要堅持不懈的去努力。接下來這一段是指大學裡面施教的七個原理，就是給學生教育很重要的七個原理原則。</w:t>
      </w:r>
      <w:r>
        <w:t xml:space="preserve"> </w:t>
      </w:r>
    </w:p>
    <w:p w14:paraId="36A4796D" w14:textId="77777777" w:rsidR="0022578C" w:rsidRDefault="0022578C">
      <w:pPr>
        <w:pStyle w:val="a3"/>
      </w:pPr>
      <w:r>
        <w:t xml:space="preserve">　　【大學始教。】</w:t>
      </w:r>
      <w:r>
        <w:t xml:space="preserve"> </w:t>
      </w:r>
    </w:p>
    <w:p w14:paraId="5ED310F4" w14:textId="77777777" w:rsidR="0022578C" w:rsidRDefault="0022578C">
      <w:pPr>
        <w:pStyle w:val="a3"/>
      </w:pPr>
      <w:r>
        <w:t xml:space="preserve">　　這個『始』也給我們一個很重要的提醒，今天學生來到大學，他剛進來，就給他最重要的教育、提醒，「慎於始」，他可能就一直保持下去。假如一開始沒有把他導正，等他養成錯誤的態度，再要教就不容易了。所以為什麼教育要趁小，那也是「慎於始」。所以整個我們民族的教育從胎教就開始了。上一次好像有跟大家談過「求子三要」，有沒有？你們最起碼要給幾個親朋好友講。這麼重要的道理，結婚還沒生孩子的一定要跟他講。不然到時候他已經有小孩了，你才跟他講，他會怪你，這個時間點要抓住。首先要培養德行，要積福，方以類聚，有德的就感好子孫。再來，「胎幼善教」，從胎中就要做好胎教。接下來整個三、五歲以前，父母給他的身教，扎他的德行的根基。</w:t>
      </w:r>
      <w:r>
        <w:t xml:space="preserve"> </w:t>
      </w:r>
    </w:p>
    <w:p w14:paraId="623E4FFB" w14:textId="77777777" w:rsidR="0022578C" w:rsidRDefault="0022578C">
      <w:pPr>
        <w:pStyle w:val="a3"/>
      </w:pPr>
      <w:r>
        <w:t xml:space="preserve">　　所以有一句話叫「教兒嬰孩，教婦初來」，有沒有道理？這個都是「始」，一開始正確了，對方他就循著這個方向去做；一開始沒教他，他錯了，要再導正就很辛苦了。所以媳婦嫁過來是始，一個人剛到某一個單位也是始，是不是？你今天跟這個人剛認識、剛交往，也是始。你第一次見面，自己就吊兒郎當，很輕浮，人家以後都瞧不起你，你別怪別人。包含我們的孩子第一天去上課，這都是我們要抓住這個時間點去教育他，或者是他第一次拿到《弟子規》的課本，都是教育的好機會，讓他珍惜經書。所以，剛開始入學的時候，『始教』。</w:t>
      </w:r>
      <w:r>
        <w:t xml:space="preserve"> </w:t>
      </w:r>
    </w:p>
    <w:p w14:paraId="0B8F4D3E" w14:textId="77777777" w:rsidR="0022578C" w:rsidRDefault="0022578C">
      <w:pPr>
        <w:pStyle w:val="a3"/>
      </w:pPr>
      <w:r>
        <w:t xml:space="preserve">　　【皮弁祭菜，示敬道也。】</w:t>
      </w:r>
      <w:r>
        <w:t xml:space="preserve"> </w:t>
      </w:r>
    </w:p>
    <w:p w14:paraId="1392FD12" w14:textId="77777777" w:rsidR="0022578C" w:rsidRDefault="0022578C">
      <w:pPr>
        <w:pStyle w:val="a3"/>
      </w:pPr>
      <w:r>
        <w:t xml:space="preserve">　　大家看，這個恭敬的『敬』字已經出現幾次了？提醒我們學習者，恭敬是重中之重。『皮弁』是禮服，專門在祭祀至聖先師孔子的時候穿的。『祭菜』是指芹菜、蘋、藻這類的東西，蘋果的蘋，藻類的藻，芹藻這類的植物、菜，來祭祀孔老夫子。這是表示在開學的一開始非常恭敬聖人，恭敬聖人傳下來的學問，當然也是要恭敬教學的老師。『示敬道也』，尊師重道，從一開始重視。</w:t>
      </w:r>
      <w:r>
        <w:t xml:space="preserve"> </w:t>
      </w:r>
    </w:p>
    <w:p w14:paraId="09036233" w14:textId="77777777" w:rsidR="0022578C" w:rsidRDefault="0022578C">
      <w:pPr>
        <w:pStyle w:val="a3"/>
      </w:pPr>
      <w:r>
        <w:t xml:space="preserve">　　【宵雅肄三，官其始也。】</w:t>
      </w:r>
      <w:r>
        <w:t xml:space="preserve"> </w:t>
      </w:r>
    </w:p>
    <w:p w14:paraId="61DAFD04" w14:textId="77777777" w:rsidR="0022578C" w:rsidRDefault="0022578C">
      <w:pPr>
        <w:pStyle w:val="a3"/>
      </w:pPr>
      <w:r>
        <w:t xml:space="preserve">　　他要一開始學習了，他學習的心態非常重要。這個『宵』通大小的小，是指《詩經》。《詩經》分「風、雅、頌」，它的整個題材分這三種。《詩經》的寫法是賦、比、興，文章的寫法是賦、比、興，文章的題材是風、雅、頌。《雅》又分《大雅》、《小雅》。《小雅》前面三篇詩是指「鹿鳴」、「四牡」、「皇皇者華」。大家有《詩經》的話可以翻一下，我們圖書館有《詩經》，大家來得比較早可以進去翻翻這些古書，然後坐在《四庫薈要》旁邊，沾一些書香之氣。「鹿鳴」是指天子宴請群臣的一首詩，敘述那些景象。「四牡」、「皇皇者華」，「四牡」的背景是指天子迎接出使的大臣回來，「皇皇者華」是天子送大臣出使，其實都是在敘述為國服務。所以等於是，他要進大學讀書，他的目標就是為國服務，這些詩就啟發他那愛國情操跟目標，要向這些古人學習，那這個等於也是重視一開始的立志。所以《論語》講的「學而優則仕」，學習學得好，出來為人民、為國家服務。所以『官其始也』，就是一開始就讓他立定要當個好官、要為國服務的這個目標。</w:t>
      </w:r>
      <w:r>
        <w:t xml:space="preserve"> </w:t>
      </w:r>
    </w:p>
    <w:p w14:paraId="29296F07" w14:textId="77777777" w:rsidR="0022578C" w:rsidRDefault="0022578C">
      <w:pPr>
        <w:pStyle w:val="a3"/>
      </w:pPr>
      <w:r>
        <w:t xml:space="preserve">　　【入學鼓篋。】</w:t>
      </w:r>
      <w:r>
        <w:t xml:space="preserve"> </w:t>
      </w:r>
    </w:p>
    <w:p w14:paraId="35951A96" w14:textId="77777777" w:rsidR="0022578C" w:rsidRDefault="0022578C">
      <w:pPr>
        <w:pStyle w:val="a3"/>
      </w:pPr>
      <w:r>
        <w:t xml:space="preserve">　　到學校去，『鼓』是敲鼓，大家看那個鼓聲，咚咚咚，很收攝人心。所以那個鼓就讓人雜念都沒有了，專注，今天開學典禮。然後在這些禮儀當中，人很專注要面對學習。敲鼓把學生集合起來，然後，『篋』是書包、書箱，打開來把書本拿出來。</w:t>
      </w:r>
      <w:r>
        <w:t xml:space="preserve"> </w:t>
      </w:r>
    </w:p>
    <w:p w14:paraId="3429CB6D" w14:textId="77777777" w:rsidR="0022578C" w:rsidRDefault="0022578C">
      <w:pPr>
        <w:pStyle w:val="a3"/>
      </w:pPr>
      <w:r>
        <w:t xml:space="preserve">　　【孫其業也。】</w:t>
      </w:r>
      <w:r>
        <w:t xml:space="preserve"> </w:t>
      </w:r>
    </w:p>
    <w:p w14:paraId="426DF3C2" w14:textId="77777777" w:rsidR="0022578C" w:rsidRDefault="0022578C">
      <w:pPr>
        <w:pStyle w:val="a3"/>
      </w:pPr>
      <w:r>
        <w:t xml:space="preserve">　　這個『孫』就是很恭敬的去面對學問，今天要求學了。這個「孫」其實都跟恭敬有關，我們在接受聖賢經典教誨，非常恭敬、謙退、謙卑，才能受教。</w:t>
      </w:r>
      <w:r>
        <w:t xml:space="preserve"> </w:t>
      </w:r>
    </w:p>
    <w:p w14:paraId="0F2D272E" w14:textId="77777777" w:rsidR="0022578C" w:rsidRDefault="0022578C">
      <w:pPr>
        <w:pStyle w:val="a3"/>
      </w:pPr>
      <w:r>
        <w:t xml:space="preserve">　　【夏楚二物，收其威也。】</w:t>
      </w:r>
      <w:r>
        <w:t xml:space="preserve"> </w:t>
      </w:r>
    </w:p>
    <w:p w14:paraId="5244D10C" w14:textId="77777777" w:rsidR="0022578C" w:rsidRDefault="0022578C">
      <w:pPr>
        <w:pStyle w:val="a3"/>
      </w:pPr>
      <w:r>
        <w:t xml:space="preserve">　　這個『夏』是指楸木，山楸，這樣的植物的樹枝。『楚』是指荊樹。『夏楚』，教鞭、棍子，掛在教室的某一個地方，上課不可以亂來，要有規矩，所以叫『收其威也』，這個「收」就是他收斂，不敢造次，要守規矩，然後建立起威儀出來。而且假如學生有大的錯誤，可以用教鞭處罰。現在好像不行了。其實為什麼不行都有原因的，一定是發生某些事才會有這些規定。發生什麼事？發生有老師打小孩，小孩不能接受，告到校長，告到哪裡去。好，這個話題比較敏感。</w:t>
      </w:r>
      <w:r>
        <w:t xml:space="preserve"> </w:t>
      </w:r>
    </w:p>
    <w:p w14:paraId="3514A22F" w14:textId="77777777" w:rsidR="0022578C" w:rsidRDefault="0022578C">
      <w:pPr>
        <w:pStyle w:val="a3"/>
      </w:pPr>
      <w:r>
        <w:t xml:space="preserve">　　其實，一個老師假如是真愛這個孩子，教育他，他會不會恨你？往往是我們處罰他的時候是情緒，他可能就不能接受了。所以我母親教書教了三十多年，她們那個時候比較幸運，從沒有說不可以體罰。結果我媽說，奇怪了，教了這麼多年，那個打得最凶的，在路上遠遠看到就，「老師好！老師好！」熱情得不得了。為什麼？他知道你是愛護他，在教他。我母親說，反而那個成績很好的，遠遠看到就躲起來了。她覺得這些孩子，成績不好的孩子反而比較有感情。那孩子知道你為他好，他怎麼可能去告你？所以處罰孩子不能動氣，而且處罰完孩子還要讓他微笑離開，因為他理解你是為他好，你是愛他的。然後處罰完，還要告訴他方法，怎麼改善，「老師相信你一定會更好」，他又被鼓舞了，是帶著歡喜離開。他帶著怨恨離開，那鐵定會出狀況。但我們還是要體會到，在一個教學的地方，他還是要有威嚴在，不能讓學生隨便。所以一來，教學者的德行要有一種威儀；再來，整個班級都要講究秩序、規矩。現在很多風氣說，讓孩子活潑一點。活潑到根本就是亂成一團，那都是錯誤的。</w:t>
      </w:r>
      <w:r>
        <w:t xml:space="preserve"> </w:t>
      </w:r>
    </w:p>
    <w:p w14:paraId="739EC355" w14:textId="77777777" w:rsidR="0022578C" w:rsidRDefault="0022578C">
      <w:pPr>
        <w:pStyle w:val="a3"/>
      </w:pPr>
      <w:r>
        <w:t xml:space="preserve">　　這一節課先跟大家談到這裡，我們待會再繼續，謝謝大家。　　</w:t>
      </w:r>
    </w:p>
    <w:sectPr w:rsidR="002257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272E" w14:textId="77777777" w:rsidR="0022578C" w:rsidRDefault="0022578C" w:rsidP="00414DE6">
      <w:r>
        <w:separator/>
      </w:r>
    </w:p>
  </w:endnote>
  <w:endnote w:type="continuationSeparator" w:id="0">
    <w:p w14:paraId="76C51D78" w14:textId="77777777" w:rsidR="0022578C" w:rsidRDefault="0022578C" w:rsidP="0041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59110" w14:textId="77777777" w:rsidR="0022578C" w:rsidRDefault="0022578C" w:rsidP="00414DE6">
      <w:r>
        <w:separator/>
      </w:r>
    </w:p>
  </w:footnote>
  <w:footnote w:type="continuationSeparator" w:id="0">
    <w:p w14:paraId="5FFB32F9" w14:textId="77777777" w:rsidR="0022578C" w:rsidRDefault="0022578C" w:rsidP="00414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E6"/>
    <w:rsid w:val="0022578C"/>
    <w:rsid w:val="00414DE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E83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D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D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D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D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