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3CD77" w14:textId="77777777" w:rsidR="002D2B96" w:rsidRDefault="002D2B96">
      <w:r>
        <w:t>文言文</w:t>
      </w:r>
      <w:r>
        <w:t>—</w:t>
      </w:r>
      <w:r>
        <w:t xml:space="preserve">開啟智慧寶藏的鑰匙　　蔡禮旭老師主講　　（第二十五集）　　</w:t>
      </w:r>
      <w:r>
        <w:t>2010/10/2</w:t>
      </w:r>
      <w:r>
        <w:t xml:space="preserve">　　馬來西亞中華文化教育中心　　檔名：</w:t>
      </w:r>
      <w:r>
        <w:t xml:space="preserve">55-028-0025 </w:t>
      </w:r>
    </w:p>
    <w:p w14:paraId="03DE4D2A" w14:textId="77777777" w:rsidR="002D2B96" w:rsidRDefault="002D2B96">
      <w:pPr>
        <w:pStyle w:val="a3"/>
      </w:pPr>
      <w:r>
        <w:t xml:space="preserve">　　尊敬的諸位長輩、諸位學長，大家午安，下午好。這幾次課程我們一起學習《禮記．學記》這一篇教育哲學。談到教育，我們常聽到一句話，「十年樹木，百年樹人」，教育是大事，而且教育不是容易的事。而我們中華民族有五千年的經驗、智慧，五千年的方法，還有五千年的效果，歷代都有出聖賢人。所以我們應該很珍惜老祖宗的文化智慧，要把它傳下來。上一節課我們談到個人在讀大學的目標，「一年視離經辨志，三年視敬業樂群，五年視博習親師，七年視論學取友，九年知類通達，強立而不反」。接著又談到教育的七個大倫，開學這一些儀式，對一個人學習的態度都有深遠的影響。我們以現在的人來看古代這些教育的方法、內容，有時候我們還不能理解他們的深意。所以學習很重要，我們才能體會到老祖宗的智慧、用心。包含下一段提到教學的內容，教學的內容包含音樂的教化，「不學操縵，不能安弦」；《詩經》的教育，詩歌的教育，「不學博依，不能安詩」；還有禮教，「不學禮，無以立」，人學了禮教他才知道如何為人子，如何為人弟，如何為人臣，如何當學生，這些應對進退之禮，他才能明白。我們說現在人都不懂規矩，就是沒有禮的教化了。</w:t>
      </w:r>
      <w:r>
        <w:t xml:space="preserve"> </w:t>
      </w:r>
    </w:p>
    <w:p w14:paraId="0242EC33" w14:textId="77777777" w:rsidR="002D2B96" w:rsidRDefault="002D2B96">
      <w:pPr>
        <w:pStyle w:val="a3"/>
      </w:pPr>
      <w:r>
        <w:t xml:space="preserve">　　好，我們先來看一篇文章，來體會一下這幾個教育的重要。在《德育古鑑》七十三頁，這本書非常好，大家記得每次都要帶來。最後一行提到，現在很多父母、爺爺奶奶不知道怎麼教育小朋友，教育人，我們看這一篇，王陽明先生的「訓蒙大意」。「訓蒙」，蒙就是植物剛發芽，漸漸要茁壯，比較脆弱，怎麼樣呵護它，怎麼樣養育它。講到，「古之教者，教以人倫」，這點出來教育的重要內容，五倫大道。「後世記誦詞章之習起」。這是明朝的文章。所以只要功利了，就會把本忘了，本是做人。結果功利色彩起來了，虛榮心起來了，就只是覺得記誦、很會寫文章就是很厲害，就是成才，不是這樣的。「而先王之教亡」，真正教人成聖成賢的這些方法、教導反而忽略掉了。</w:t>
      </w:r>
      <w:r>
        <w:t xml:space="preserve"> </w:t>
      </w:r>
    </w:p>
    <w:p w14:paraId="5C6C0CE2" w14:textId="77777777" w:rsidR="002D2B96" w:rsidRDefault="002D2B96">
      <w:pPr>
        <w:pStyle w:val="a3"/>
      </w:pPr>
      <w:r>
        <w:t xml:space="preserve">　　「今教童子」，現在教小孩。「惟當以孝弟忠信禮義廉恥為專務」，專務就是核心、重點。我們多次提到，所有社會的問題其實都是缺德的問題，這八個字可以解決所有家庭、社會以及世界的問題。從德行上解決問題並不難。「其栽培涵養之方，則宜誘之歌詩」，以詩歌來引發他的這些興趣、情感、志向。「以發其志意」，志氣、意趣，他學得很有方向，很有樂趣。「導之習禮」，又用禮教來教他規矩。「以肅其威儀」，這個人中規中矩，不會輕浮、不會隨便。</w:t>
      </w:r>
      <w:r>
        <w:t xml:space="preserve"> </w:t>
      </w:r>
    </w:p>
    <w:p w14:paraId="38372853" w14:textId="77777777" w:rsidR="002D2B96" w:rsidRDefault="002D2B96">
      <w:pPr>
        <w:pStyle w:val="a3"/>
      </w:pPr>
      <w:r>
        <w:t xml:space="preserve">　　大家現在注意，假如到初中、到高中校門口前，你去站十分鐘，看現在這十幾歲的孩子穩不穩重？光是穿衣服就琳琅滿目了，看他們的頭髮，更是鶴立雞群，什麼情況都有，打來打去的，很浮動、輕慢。閩南話講「無才」，就是沒有個人樣子了。這就是沒有教他禮儀，沒有教他威儀。尤其女子，這個女教，女子要端莊。假如女子沒有教她端莊，她很輕浮、隨便，這個世界就亂了。不是說對女子要求多，大家要冷靜想一想，男子比較容易衝動，大家同意吧？沒有反應。所以女子莊重的時候，男子他不敢造次。可是女子一隨便，男子本身就容易衝動，那就兵敗如山倒。現在男女問題，很多家庭都受到很大的困擾，所以女子的教育不可忽略。所以習禮的時候，人就懂得自重，又懂得尊重他人。</w:t>
      </w:r>
      <w:r>
        <w:t xml:space="preserve"> </w:t>
      </w:r>
    </w:p>
    <w:p w14:paraId="3712CA0D" w14:textId="77777777" w:rsidR="002D2B96" w:rsidRDefault="002D2B96">
      <w:pPr>
        <w:pStyle w:val="a3"/>
      </w:pPr>
      <w:r>
        <w:lastRenderedPageBreak/>
        <w:t xml:space="preserve">　　「諷之讀書，以開其知覺」，這個書是指經典，常常讀誦這些經典，不斷的薰習，他就知道是非善惡。而且讀書，讀書百遍，其義自現，慢慢的那個經義就自己浮現出來了。因為人本來就有智慧，他靜了以後、定了以後就開智慧。心浮氣躁，什麼智慧都起不來。「今人往往以歌詩習禮為不切時務」，他那時候的人覺得學《詩經》、學禮教這是不切實際，學一些技能最好，看得太淺。「烏知古人立教之意哉？」他不明白古人為什麼教這些經典的深意在哪裡。「大抵童子之情」，大家現在看古文有沒有覺得容易多了，有沒有？還是一片茫然？那我要回去面壁思過三天。大抵上，童子，小孩，他的一個狀態，還是比較容易想玩。「樂嬉遊而憚拘檢」，憚就是害怕，小朋友就很害怕你給他管得死死的，拘束，然後很嚴格，那小朋友都憋不過氣來了，所以要順著孩子他的一個性情。所以這裡講，「草木之始萌芽」，比喻草木剛開始發芽的時候。你要「舒暢之」，順勢而為，你不要壓他。順暢之，「則條達」，這個枝條慢慢慢慢長得很好。「摧難之，則衰萎」，不要壓制他。</w:t>
      </w:r>
      <w:r>
        <w:t xml:space="preserve"> </w:t>
      </w:r>
    </w:p>
    <w:p w14:paraId="66DE1CA7" w14:textId="77777777" w:rsidR="002D2B96" w:rsidRDefault="002D2B96">
      <w:pPr>
        <w:pStyle w:val="a3"/>
      </w:pPr>
      <w:r>
        <w:t xml:space="preserve">　　所以「今教童子」，教這些孩子們學習。「必使其趨向鼓舞」，他是愈學愈歡喜，愈鼓舞，想學。「中心喜悅」，學得很高興。「則其進自不能已矣」，他自己不斷的前進，誰都不能讓他停下來。他是「學而時習之，不亦說乎」，這樣才是對的。諸位學長，你們現在學古文有沒有覺得進自不能已矣，欲罷不能，有沒有？又沒反應了，那我要面壁一個禮拜。真的他有所收穫、歡喜的時候，就很主動學習了。「故凡誘之歌詩者」，用詩歌、《詩經》來引導孩子。「非但發其志意而已」，因為《詩經》裡面很多文章都可以唱，然後都可以把一個人的志向、他的情感把他抒發出來。不只達到這個效果，「亦所以洩其跳號呼嘯於詠歌」。因為小朋友他唱個歌，他唱啊唱啊，好動就宣洩掉了。他本來就好動，然後你把他每天都管得像牢犯一樣，最後他就是什麼？媽媽在的時候就好乖，媽媽不在的時候，今天是</w:t>
      </w:r>
      <w:r>
        <w:t>happy day</w:t>
      </w:r>
      <w:r>
        <w:t>，快樂的日子，那就會教成陽奉陰違了。所以，「宣其幽抑結滯於音節也」，不要讓他一直憋一直憋，氣血都不通，他有抒發情感，然後把他的好動都把它宣洩掉。所以老祖宗是很懂人性的，絕對不是我們看電影裡面，那個帶著一個眼鏡，拿著一支棍子，就是很古板的，不是這樣的，這個都是誤解了。</w:t>
      </w:r>
      <w:r>
        <w:t xml:space="preserve"> </w:t>
      </w:r>
    </w:p>
    <w:p w14:paraId="71FE1AE4" w14:textId="77777777" w:rsidR="002D2B96" w:rsidRDefault="002D2B96">
      <w:pPr>
        <w:pStyle w:val="a3"/>
      </w:pPr>
      <w:r>
        <w:t xml:space="preserve">　　「導之習禮者」，這個習禮包含得很廣，包含整個習勞，「黎明即起，灑掃庭除」，這都是他為人子的本分。「非但肅其威儀而已」，不只是讓他行住坐臥有威儀。「亦所以周旋揖讓而動盪其血脈，拜起屈伸而固束其筋骸也」，習禮還可以讓他經脈通暢，然後身體強壯。大家注意，古代的人男子都很強壯，是吧？你看，夫子是很有氣質，可是他拉起弓箭來，可以射穿七重鐵甲，那是文武雙全，在習禮當中練身體。像我們這個時代的，像我這樣的都是弱書生，這個都從小沒有習禮，缺乏這些鍛鍊。你看每天給父母禮拜，給老師禮拜，很多看到父母長輩有什麼需要，趕緊去服務，這都是鍛鍊他的身體，應對進退很敏銳，手腳很敏捷。「諷之讀書者」，他讀誦這些經典。「非但開其知覺而已」，知覺他可以分辨邪正善惡了。不只是這樣而已，「亦所以沈潛反復而存其心」，他讀的這些經句，慢慢慢慢沉澱，突然有一天就悟到了。「抑揚諷誦」，讀誦的誦，諷誦，「以宣其志也」，透過這些經典的教誨，慢慢的他的志向愈來愈明確，愈來愈遠大。</w:t>
      </w:r>
      <w:r>
        <w:t xml:space="preserve"> </w:t>
      </w:r>
    </w:p>
    <w:p w14:paraId="3C5A9012" w14:textId="77777777" w:rsidR="002D2B96" w:rsidRDefault="002D2B96">
      <w:pPr>
        <w:pStyle w:val="a3"/>
      </w:pPr>
      <w:r>
        <w:t xml:space="preserve">　　「凡此皆所以順導其志意，調理其性情」，這一段就告訴我們，都是順著人性循序漸進的來教導他，不是壓抑的，也不是很死板的。「潛消其鄙吝，默化其粗頑」，都是在無形當中，潛移默化當中，把他一些壞的習性把它給化掉，教化了。所以「日使之漸於禮義而不苦其難」，他懂得知禮知義了，他學得很歡喜、很融入，不覺得很</w:t>
      </w:r>
      <w:r>
        <w:lastRenderedPageBreak/>
        <w:t>困難。「入於中和而不知其故也」，他的性情很適中、很和氣，但他也不知道他什麼時候變成這樣的一個處世態度，潛移默化。</w:t>
      </w:r>
      <w:r>
        <w:t xml:space="preserve"> </w:t>
      </w:r>
    </w:p>
    <w:p w14:paraId="7955C419" w14:textId="77777777" w:rsidR="002D2B96" w:rsidRDefault="002D2B96">
      <w:pPr>
        <w:pStyle w:val="a3"/>
      </w:pPr>
      <w:r>
        <w:t xml:space="preserve">　　「若近世之訓蒙稚者」，近代這些教小孩的老師們、父母，變成什麼樣？「日惟督以句讀課倣」。這一段就可以跟我們《禮記．學記》上次講的這一段相呼應一下了。「今之教者，呻其占畢，多其訊言，及于」，你們沒有反應？你們的意思是第一節下課之後再臨時抱佛腳嗎？「及于數進，而不顧其安。使人不由其誠，教人不盡其材」。我們來看一下這一段差不多也是這個意思，都只是督促他記這一些句子，倣，寫書法，就逼他這一些作業。「責其檢束」，拿一些規矩每天就盯著他，像警察一樣要求他。「而不知導之以禮」，把這些禮教融合在每天生活的細節裡面，讓他自自然然的學會。「求其聰明」，都希望把他教得很聰明。「而不知養之以善」，現在孩子頭腦反應很快，但是他不知道什麼是善惡。</w:t>
      </w:r>
      <w:r>
        <w:t xml:space="preserve"> </w:t>
      </w:r>
    </w:p>
    <w:p w14:paraId="6A50F0CF" w14:textId="77777777" w:rsidR="002D2B96" w:rsidRDefault="002D2B96">
      <w:pPr>
        <w:pStyle w:val="a3"/>
      </w:pPr>
      <w:r>
        <w:t xml:space="preserve">　　而且，他假如做得不好了，提升得太慢，他就「鞭撻繩縛」，打他、綁他，然後推他。「若待拘囚」，就好像對待一個犯人一樣。然後這些孩子，「彼視學舍若牢獄而不肯入」，你這麼逼逼到最後，他覺得教室就像監牢一樣，不敢進去了。「視師長如寇讎而不欲見」，老師變仇人，見都不想見。「窺避」，這是個窺，上面一個「穴」，下面一個規矩的「規」，就偷偷的逃避掩飾，找機會可以玩，「窺避掩覆以遂其嬉遊，設詐飾詭以肆其頑鄙」，這就變成找很多藉口、很多謊言，就為了能夠讓自己不要讀書了，可以出去玩，可以出去放縱。「偷薄庸劣」，這個偷是偷偷的，薄是漸漸，變成庸劣。這個薄為什麼叫漸漸的？我們有一個成語叫「日薄西山」，太陽接近西邊了，這個薄有漸漸的意思，靠近。「日趨下流，是蓋驅之於惡而求其為善也。何可得乎？」這樣的逼迫的方式，是慢慢的讓他趨向於邪惡了，而還想讓他愈學愈善良，怎麼可能做得到？</w:t>
      </w:r>
      <w:r>
        <w:t xml:space="preserve"> </w:t>
      </w:r>
    </w:p>
    <w:p w14:paraId="3E332D9C" w14:textId="77777777" w:rsidR="002D2B96" w:rsidRDefault="002D2B96">
      <w:pPr>
        <w:pStyle w:val="a3"/>
      </w:pPr>
      <w:r>
        <w:t xml:space="preserve">　　所以「凡歌詩」，就是教以詩歌的，「須要整容定氣，清明其聲音」，在教他詩歌的時候很講究，這些聲音也要適中，跟人家配合要得當。「均審其節調」，跟人配合，唱的時候要不疾不徐，音要抓得準。「毋躁而急，毋蕩而囂，毋餒而懾，久則精神宣暢，心氣和平矣」。每天都唱著這些善歌，陶冶性情，精神也會非常好。這一段裡面，勿躁、勿急，唱歌的時候也是在調伏他的急躁，然後那種放肆、放蕩的性情慢慢把它化掉。這詩歌很能鼓舞人，他就不會那種很萎靡，沒有什麼精神，沒有什麼人生方向的感覺。</w:t>
      </w:r>
      <w:r>
        <w:t xml:space="preserve"> </w:t>
      </w:r>
    </w:p>
    <w:p w14:paraId="4C698F8A" w14:textId="77777777" w:rsidR="002D2B96" w:rsidRDefault="002D2B96">
      <w:pPr>
        <w:pStyle w:val="a3"/>
      </w:pPr>
      <w:r>
        <w:t xml:space="preserve">　　「凡習禮」，習禮還有什麼好處？「須要澄心肅慮，審其儀節」，他在習禮的時候心要很定。你比方他在鞠躬、在祭祀，他心都是非常專注的。然後常常觀照自己的一舉一動，審其儀節，「度其容止」，很知道分寸。「毋忽而惰，毋沮而怍，毋徑而野。從容而不失之迂緩，修謹而不失之拘局。久則體貌習熟，德性堅定矣」。有了禮教，他的德行就有根基了。大家可以去感受一下，習禮之人，他精神面貌很好，他不會很隨便、很懶惰，毋忽而惰，不會看起來很沮喪、很沒精神，這些情況就不會有。而且他是很從容，不是拖拖拉拉的；他是很謹慎，而不是讓人家覺得很拘謹，不是這樣的。應對進退都非常得當。</w:t>
      </w:r>
      <w:r>
        <w:t xml:space="preserve"> </w:t>
      </w:r>
    </w:p>
    <w:p w14:paraId="08B4811F" w14:textId="77777777" w:rsidR="002D2B96" w:rsidRDefault="002D2B96">
      <w:pPr>
        <w:pStyle w:val="a3"/>
      </w:pPr>
      <w:r>
        <w:t xml:space="preserve">　　再來講到讀經，「凡授書，不在徒多」，不是要他背得很多很多。「但貴精熟」，他能非常的專精、熟悉這些教誨。「量其資稟」，衡量他的資質狀況。「能二百字者，止可授以一百字」，他每一天可以背兩百個字的，你就讓他背一百就好了。「使其精神力量有餘」，他覺得學得不難，而且他能力會慢慢提升。「則無厭苦之患」。現在這個時代就是急於求成，揠苗助長，反而他就愈學愈苦。所以他「無厭苦之患，而有自得之美」，他覺得學得有所心得，很從容。「諷誦之際」，在讀誦經典的時候。「務令專心一志」，很專注去讀。「口誦心惟」，讀誦的時候很自然提起一種觀照自己。「字字句句紬繹反覆，抑揚其音節，寬舒其心意」。大家看以前的人在讀經的時候，很自然的就搖頭晃腦，讀得很有味道。讀誦久了，「久則義理浹洽」，這兩個字念「夾俠」，他對這些義理，慢慢的就能融匯、能體悟。這個浹洽就是很周全，了解的更多，而且很適當，悟得很適當。「聰明日開矣！」</w:t>
      </w:r>
      <w:r>
        <w:t xml:space="preserve"> </w:t>
      </w:r>
    </w:p>
    <w:p w14:paraId="0FCA2987" w14:textId="77777777" w:rsidR="002D2B96" w:rsidRDefault="002D2B96">
      <w:pPr>
        <w:pStyle w:val="a3"/>
      </w:pPr>
      <w:r>
        <w:t xml:space="preserve">　　這一段也讓我們感覺到，古人他教詩歌、教禮對於孩子的長遠影響，還有順著他的性情來教，都是分析得很細微的。所以事實上，我們要把這五千年的文化教育重新把它恢復得要下很大的功夫。沒關係，我們一起來，順著這些經典好好來試看看，來做。</w:t>
      </w:r>
      <w:r>
        <w:t xml:space="preserve"> </w:t>
      </w:r>
    </w:p>
    <w:p w14:paraId="59A7DA69" w14:textId="77777777" w:rsidR="002D2B96" w:rsidRDefault="002D2B96">
      <w:pPr>
        <w:pStyle w:val="a3"/>
      </w:pPr>
      <w:r>
        <w:t xml:space="preserve">　　好，那我們看回來《禮記．學記》。剛剛這一段，尤其提到教學不妥當的方法，跟《禮記．學記》差不多是那個意思，把老師都看作仇人，然後一畢業了什麼都忘了，好像解脫了一樣。其實我們這一代人，四十歲上下的人，基本上都是這麼過來的吧？有沒有人讀書讀得都忘了吃飯的有沒有？我記得我念初中、高中，一天考好幾科，那讀得真的是有時候都想拿頭去撞牆，看能不能解脫一下？所以我那個時候就覺得，怎麼這麼教，怎麼這麼讀書，太苦了。結果我自己當老師的時候，我就提醒自己，不能再這麼教了。但是問題來了，不能這麼教，要怎麼教？</w:t>
      </w:r>
      <w:r>
        <w:t xml:space="preserve"> </w:t>
      </w:r>
    </w:p>
    <w:p w14:paraId="1772DB18" w14:textId="77777777" w:rsidR="002D2B96" w:rsidRDefault="002D2B96">
      <w:pPr>
        <w:pStyle w:val="a3"/>
      </w:pPr>
      <w:r>
        <w:t xml:space="preserve">　　有一個父親，他自己在小時候他爸爸就是太嚴格，讓他很痛苦，然後他就告訴自己，當爸爸不能這麼凶，常常動氣了就打人，也沒把道理講清楚。所以他自己要當爸爸了，就一直提醒自己，我一定不像我爸爸這樣。結果後來他孩子出生了，他當爸爸了，過了幾年以後，他非常痛苦。他說，我教我兒子的狀況跟我爸差不多，我很痛苦，我不想這樣，結果他還這樣。這很有意思，潛移默化。所以有一個父親，他兒子還不大會講話，他就很急，把他兒子抓起來，叫爸爸、叫爸爸。結果過了一段時間他兒子會說話了。有一天走出門，看到他兒子把雞抓起來，叫爸爸、叫爸爸。所以對的也在學，錯的也學。你說我不要脾氣很大，可是父母脾氣大，無形當中就已經傳給孩子了。所以這個惡性循環要從我們這一代不能再下去了。當父母、當老師也好，錯誤的方式不能再傳下去了。這一代人一定要以經典為師，停止這個錯誤繼續下去。</w:t>
      </w:r>
      <w:r>
        <w:t xml:space="preserve"> </w:t>
      </w:r>
    </w:p>
    <w:p w14:paraId="2C4BDF3E" w14:textId="77777777" w:rsidR="002D2B96" w:rsidRDefault="002D2B96">
      <w:pPr>
        <w:pStyle w:val="a3"/>
      </w:pPr>
      <w:r>
        <w:t xml:space="preserve">　　上一次我們談到的就是正確的教育的理論、方法。「大學之法，禁於未發之謂豫」，預防法。「當其可之謂時」，機會教育點要抓好。「不陵節而施之謂孫」，循序漸進。「相觀而善之謂摩」。其實我們看這每一句，每一個人在家庭、在生活、在學校隨時都可以用。我們看相觀而善，哪個同學表現得好，老師馬上抓住這個機會，又是機會點，又是相觀而善。「你看某某同學非常孝順，他做了什麼，某某同學非常熱心幫助同學。」大家一聽，就效法他的善行。我們也提到，其實《弟子規》每一句都跟這些經句是相應的，每一句都是在防止不好的心態。比方，「父母呼，應勿緩」，防止他不恭敬父母，這叫禁於未發。今天他跟媽媽講話的態度不對了，拖拖拉拉了，爸爸看到了，馬上把孩子叫到旁邊去，當其可之謂時，「小朋友，怎麼可以對媽媽這麼無禮？」當其可。不陵節而施，你要用他能理解的言語去教他，幾歲的孩子就用幾歲的話，讓他好明白。所以這一些教學精神，其實我們為人父母、老師隨時都在用的。</w:t>
      </w:r>
      <w:r>
        <w:t xml:space="preserve"> </w:t>
      </w:r>
    </w:p>
    <w:p w14:paraId="75C017D9" w14:textId="77777777" w:rsidR="002D2B96" w:rsidRDefault="002D2B96">
      <w:pPr>
        <w:pStyle w:val="a3"/>
      </w:pPr>
      <w:r>
        <w:t xml:space="preserve">　　上次也跟大家提到了，能禁於未發，他是能看得很遠，要防微杜漸的智慧，他才能教出禁於未發。當其可，也要他對於教育很敏感，知道這個時候不提醒，他就偏頗了，他的態度就不對了。或者是當孩子學生有錯誤發生的時候，我們能不動情緒，才能抓住這個機會點教他。所以又要有智慧判斷，又要有修養。不然那個孩子一犯錯，我們火氣馬上來了，「啪」，一巴掌過去了，不要說教育了，那都是反教育了。真的，我有一次學校運動會，我媽媽剛好在我們學校教書。運動會我剛好在操場裡面，我媽媽就站在操場外面，然後我一看到媽媽就很高興，我就如入無人之境，人家還在比賽，我就衝過去要去找我媽媽。結果衝到一半的時候，突然有一個男老師站在我前面，然後就「啪」一下，就一巴掌就下來了。我那個時候真的東西南北都搞不清楚，一下看到媽媽那個歡喜，就被一巴掌打得暈頭轉向。</w:t>
      </w:r>
      <w:r>
        <w:t xml:space="preserve"> </w:t>
      </w:r>
    </w:p>
    <w:p w14:paraId="655FE73A" w14:textId="77777777" w:rsidR="002D2B96" w:rsidRDefault="002D2B96">
      <w:pPr>
        <w:pStyle w:val="a3"/>
      </w:pPr>
      <w:r>
        <w:t xml:space="preserve">　　當下你可以先問問這個孩子，他或許那個動機是好的。可是從我們現在的角度覺得，他怎麼在這個時候還超越操場，不對。先問一下他，才不容易錯怪他。縱使他真的錯了，他可能是無意的，趕緊提醒他、引導他，讓他記取這一次教訓。我看我那一次這樣下來，什麼也沒記得，只記得暈頭轉向。幸好脾氣不大，不然以後看到這個老師一定是瞪著他看，「你給我記住，等我拳頭比你大」，這個心智就愈來愈不健康了。所以教孩子還是要有耐心引導，不能這樣情緒，或者就這樣處罰一下子就下來了。</w:t>
      </w:r>
      <w:r>
        <w:t xml:space="preserve"> </w:t>
      </w:r>
    </w:p>
    <w:p w14:paraId="2B367E9A" w14:textId="77777777" w:rsidR="002D2B96" w:rsidRDefault="002D2B96">
      <w:pPr>
        <w:pStyle w:val="a3"/>
      </w:pPr>
      <w:r>
        <w:t xml:space="preserve">　　相觀而善之謂摩，而時時要引導孩子相觀而善，看別人的優點，首先父母、老師要時時能看到他人的優點，他就很自然的抓住每一個機會讓孩子效法學習。而且假如父母老師常常看歷史，都跟這些五千年的聖賢人學習，那這個學生他的閱歷就豐富了，他可以古今中外一些好的榜樣他都可以學得到。而人一有好的榜樣他就肯努力上進。</w:t>
      </w:r>
      <w:r>
        <w:t xml:space="preserve"> </w:t>
      </w:r>
    </w:p>
    <w:p w14:paraId="64A3AE50" w14:textId="77777777" w:rsidR="002D2B96" w:rsidRDefault="002D2B96">
      <w:pPr>
        <w:pStyle w:val="a3"/>
      </w:pPr>
      <w:r>
        <w:t xml:space="preserve">　　之前一直在跟大家強調，教學的內容要以德行為主，尤其是倫理、道德、因果教育。這個因果教育讓人懂得善有善報，惡有惡報，這樣子人他就不敢作惡，這個就是禁於未發很重要的一個教育。現在的人為什麼什麼都敢幹，天不怕，地不怕？他覺得做壞事沒有惡報，死了什麼都沒有了，肆無忌憚的在放縱欲望。古人，五千年來都懂得惡有惡報，他才會有畏懼心，現在人真的是什麼都不怕。所以在五經裡面都有教誨善有善報，惡有惡報，現在比較忽略了。比方《詩經》當中有告訴我們，「上帝臨汝，日監在茲」，老天爺時時都看著你，每天都在鑒察我們所作所為，都做記錄的。道家講，「善惡之報，如影隨形」、「禍福無門，惟人自召」。這是《詩經》教誨的。《書經》告訴我們，「作善降之百祥，作不善降之百殃」。其實現在個人的命運，以及整個國家社會的命運，能不能改變都在能不能明善惡果報之理。現在天災人禍很多，根源在心不善，作不善就降之百殃。現在人做的不只殃及自己，還殃及子孫的缺德事都做出來了。大家看，現在人類的不孕症是不是愈來愈厲害了？是不是？不孕症就是絕後。所以人偏離倫理道德，社會當中怪現象就愈來愈多了。</w:t>
      </w:r>
      <w:r>
        <w:t xml:space="preserve"> </w:t>
      </w:r>
    </w:p>
    <w:p w14:paraId="76632121" w14:textId="77777777" w:rsidR="002D2B96" w:rsidRDefault="002D2B96">
      <w:pPr>
        <w:pStyle w:val="a3"/>
      </w:pPr>
      <w:r>
        <w:t xml:space="preserve">　　而不只要了解因果報應，還要了解人與天地鬼神的關係。教育重要的教人與人的和諧，倫常，人與自然環境的和諧相處。我們幾千年來敬天敬地，愛護自然，絕不糟蹋自然，而且感恩大自然的養育、照顧，祭天祭地、祭日祭月。現在對大自然都沒有這種恭敬感恩之心了。還有人與天地鬼神，我記得我們小時候都有一句叫「舉頭三尺有神明」，那個心都有心神，我們在那裡用手亂指，阿嬤馬上，「不能亂指」。都懂，都有敬畏之心，這都是經典記的。</w:t>
      </w:r>
      <w:r>
        <w:t xml:space="preserve"> </w:t>
      </w:r>
    </w:p>
    <w:p w14:paraId="53FAE8AC" w14:textId="77777777" w:rsidR="002D2B96" w:rsidRDefault="002D2B96">
      <w:pPr>
        <w:pStyle w:val="a3"/>
      </w:pPr>
      <w:r>
        <w:t xml:space="preserve">　　所以《禮記》有一篇叫做「祭法」，對整個祭祀的道理闡述得很清楚。天子公布的祭祀，天子為天下人、為群姓「立七祀」，七種重要的祭祀。一、司命之神，二、中霤，三、國門，四、國行，五是泰厲，六是戶神，七是灶神。我們上次去馬六甲看到那個古建築裡面都還有供灶神。灶神爺兩副對聯，「上天奏好事，下地保平安」。你們家小時候沒有供灶神嗎？我念這一句話，你們好像第一次聽。你們是不是很久沒有好好祭祀一下灶王爺了？這個是天子。諸侯，他管一個國家的，他是立五種祭祀，就是前面這四種。這個司命主管人的命運、壽命。中霤是管房舍的，堂宇，房子。國門，管國家的大門。國行，是路神，門神、路神。泰厲，是已經去世的天子，沒有後代祭祀他，這很厚道，沒有後代的天子，他雖然死了，還幫他祭祀。六是每一家有戶神，再來是灶神。而諸侯一國的，天子是天下，諸侯國，他前面四種一樣，第五種是諸侯去世了沒有孩子的，叫做公厲，祭祀這五種。而一個國家的重要臣子，大夫，他們祭祀是三種。族厲，就是大夫去世了，沒有後代，還幫忙祭祀他們，因為這個對國家貢獻都很大的人，還有門神跟路神，這三種。一般的老百姓，祭祀一種，是戶神或者是灶神，都可以，一般立一祀。大夫三祀，三種重要的祭祀。</w:t>
      </w:r>
      <w:r>
        <w:t xml:space="preserve"> </w:t>
      </w:r>
    </w:p>
    <w:p w14:paraId="5BBCE7B9" w14:textId="77777777" w:rsidR="002D2B96" w:rsidRDefault="002D2B96">
      <w:pPr>
        <w:pStyle w:val="a3"/>
      </w:pPr>
      <w:r>
        <w:t xml:space="preserve">　　我感覺我們這一個時代，因果報應跟敬天地鬼神的教育特別的缺乏，而這個教育是最急迫的，比倫理道德還急迫。為什麼？倫理道德他要長期這樣薰，一、二年，二、三年，慢慢有羞恥心了。可是問題是他懂倫理道德，有時候真正面對誘惑他守不住！你說多少讀書人一失足成千古恨，還是逃不過女色的問題。他讀的書多不多？挺多，這種敬畏心不夠，往往在那些境界還是會做錯，還是會忍不住。比方貪財，一百萬放著，動不動心？不動是吧？一千萬呢？考慮考慮。但是懂得因果的他就絕不貪，絕不做違背良心的事，因為會殃及自己，禍延後代子孫。所以我們教導因果教育其實就是禁於未發，而且要愈早教愈好，孩子從小就有這些觀念。</w:t>
      </w:r>
      <w:r>
        <w:t xml:space="preserve"> </w:t>
      </w:r>
    </w:p>
    <w:p w14:paraId="79128ADB" w14:textId="77777777" w:rsidR="002D2B96" w:rsidRDefault="002D2B96">
      <w:pPr>
        <w:pStyle w:val="a3"/>
      </w:pPr>
      <w:r>
        <w:t xml:space="preserve">　　我們來看一篇文章，這一篇文章很精彩，在《德育古鑑》兩百七十九頁，「俞淨意公遇灶神記」。這個講因果報應，而且是真正得到灶神爺的點化，他才改造他的命運。我們在教學的過程</w:t>
      </w:r>
      <w:r>
        <w:t>當中，這個因果教育一定要教。至於講到什麼程度，大家看學校的狀況，看著辦。能講都不會有什麼問題，那就多講、多提醒。假如他說宗教不能進學校，那你就要考慮一下，怎麼講他沒意見。這個時代做好事挺辛苦的，但是我們覺得是應該做的就盡力去做。其實這個哪是宗教，這在五千年的教育當中統統都列在經典裡面，現在人搞不清楚了。我們來看一下這篇文章。</w:t>
      </w:r>
      <w:r>
        <w:t xml:space="preserve"> </w:t>
      </w:r>
    </w:p>
    <w:p w14:paraId="5765EDEA" w14:textId="77777777" w:rsidR="002D2B96" w:rsidRDefault="002D2B96">
      <w:pPr>
        <w:pStyle w:val="a3"/>
      </w:pPr>
      <w:r>
        <w:t xml:space="preserve">　　「江西俞公，諱都」，因為俞公後來德行非常好，我們非常尊崇他，所以這個諱是很尊敬他，他名「都」。「字良臣，嘉靖時人也」，這個嘉靖是明世宗的年號，世界的世，明世宗。「多才博學」，他從小讀書，多才多藝，又很有學問。「十八歲為諸生」，他十八歲就考上秀才了。「每試必高等」，他考試都名列前茅。「年及壯」，可是他到了壯年，中年，家裡比較貧窮，而且開私塾教學生。「與同庠生十餘人」，這庠生我們就知道了，「家有孰，黨有庠」，這個都是他在他當地的縣辦的學校裡面一起讀書的同學，十餘人，「結文昌社」。其實我們讀這些文章都是要了解歷史，我們中華民族的兒女真的是幾千年來都是受三教的教育。他讀的是儒書，可是他結文昌社，文昌帝君，讀書人都尊崇，都接受他的經教的教誨。而文昌帝君的教誨當中，特別重視愛惜字紙，因為字是記載聖賢的教誨，要尊重。「放生，戒淫、殺、口過」，這些非常容易犯的罪孽，要好好的去禁止。「行之有年」，他做了好多年。可是「前後應鄉試七科」，就是前前後後參加舉人的考試，鄉試是指整個省的考試，都沒有考上。</w:t>
      </w:r>
      <w:r>
        <w:t xml:space="preserve"> </w:t>
      </w:r>
    </w:p>
    <w:p w14:paraId="7C651BAC" w14:textId="77777777" w:rsidR="002D2B96" w:rsidRDefault="002D2B96">
      <w:pPr>
        <w:pStyle w:val="a3"/>
      </w:pPr>
      <w:r>
        <w:t xml:space="preserve">　　「生五子」，他有五個兒子。「四子病夭」，生了五個，死了四個。「其第三子甚聰秀」，特別聰明。「左足底有雙痣，夫婦寶愛之」，夫妻很疼愛這個兒子。結果，「六歲戲於里中，失去，不知所之」，就走丟了，不知所之這個之就是不知道往哪裡去了。「生四女，僅存其一」，只剩一個女兒了。「妻以哭兒女故，兩目皆盲」，太太哭到眼睛都瞎了，那這戶人家是很淒慘的。「公潦倒終年，貧窘益甚」，非常窮困潦倒，情況非常的困窘，很可憐。而且益甚是什麼意思？愈來愈差，益就是更加的意思。諸位學長念到這裡，你有比他慘的舉手。都沒有，恭喜大家！他這麼慘最後整個命運都可以改，我們只要懂得立命的道理，那我們自己跟我們的後代都有福氣了。</w:t>
      </w:r>
      <w:r>
        <w:t xml:space="preserve"> </w:t>
      </w:r>
    </w:p>
    <w:p w14:paraId="4DE38461" w14:textId="77777777" w:rsidR="002D2B96" w:rsidRDefault="002D2B96">
      <w:pPr>
        <w:pStyle w:val="a3"/>
      </w:pPr>
      <w:r>
        <w:t xml:space="preserve">　　這個是他的情況，但是他有一個心理反應，下一句是重點。「自反無大過」，他自己想一想，我又沒做錯什麼事情，怎麼老天爺對我這麼不公平，這麼處罰我？「慘膺天罰」，慘就是老天爺處罰他太過了，他很悲慘。其實從這一句裡面看得到，他遇到這樣的命運心裡服不服？他覺得我做那麼多好事，怎麼結果是這樣？好，這一個心，怨天尤人，罪加一等。就好像「倘揜飾，增一辜」，同樣的道理。而且他還要再加兩點，為什麼？他是讀書人，叫做知理還犯錯，知法又犯法。所以告訴大家，我犯錯也要加這兩條，你們也跑不掉。所以讀了聖賢書，告訴大家，沒有後路可以走了，破釜沉舟，成聖成賢。</w:t>
      </w:r>
      <w:r>
        <w:t xml:space="preserve"> </w:t>
      </w:r>
    </w:p>
    <w:p w14:paraId="2C5A507C" w14:textId="77777777" w:rsidR="002D2B96" w:rsidRDefault="002D2B96">
      <w:pPr>
        <w:pStyle w:val="a3"/>
      </w:pPr>
      <w:r>
        <w:t xml:space="preserve">　　「年四十外」，外就是四十歲以後。「每歲臘月終」，歲就是每一年，臘月是十二月，終就是十二月最後一天，除夕。「寫疏」，寫疏文，一般用黃色的紙。「禱於灶神」，在灶王爺面前祈禱，把這些要寫給上帝的報告燒了，希望灶王爺去給他稟報這些他做的好事。「求其上達。如是數年」，做了好多年。「亦無報應」，都沒有好報現前。「至四十七歲時，除夕與瞽妻」，瞽是指眼睛瞎了，「一女夜坐」，三個人坐在那裡很可憐，「舉室蕭然，淒涼相弔」。大家可以去想像，那個除夕的時候都沒得吃，然後窗戶又破好幾個洞，風又吹進來，然後互相看，也不知道要講什麼好。實在是苦得連話都講不出來了。</w:t>
      </w:r>
      <w:r>
        <w:t xml:space="preserve"> </w:t>
      </w:r>
    </w:p>
    <w:p w14:paraId="1FCE7752" w14:textId="77777777" w:rsidR="002D2B96" w:rsidRDefault="002D2B96">
      <w:pPr>
        <w:pStyle w:val="a3"/>
      </w:pPr>
      <w:r>
        <w:t xml:space="preserve">　　「忽聞叩門聲」，有人敲他們家的門。「公秉燭」，秉就是拿著蠟燭，「視之」，趕緊去開門。「見一角巾皂服之士」，綁著一個角巾，皂服是黑色的衣服。「鬚髮半蒼」，頭髮、鬍鬚黑白相間，也有一點年紀了。「長揖就座」，這一位長者很恭敬跟他行禮，然後互相坐下來，他自我介紹。「自云姓張，自遠路歸」，我從遠方趕路，剛好經過你們家。「聞君舉家愁嘆」，聽到你們家嘆氣的聲音很大。「特來相慰」，來給你們安慰安慰。「公心異其人」，俞都先生覺得這個人怪怪的，不是一般人。「執禮甚恭」，對他就特別恭敬。說到這裡，應該是對每一個人都要執禮甚恭，不是看他不一般才恭敬他。所以《禮記》開篇就說，「曲禮曰：毋不敬」，這個都是德行的表現。「因言生平讀書積行」，好不容易找個人可以說話了，趕緊把苦水倒一倒，我都做了多少好事了。「至今功名不遂」，這個遂是成的意思，不遂就是統統不成。「妻子不全」，孩子都死光了。「衣食不繼」，有一頓沒一頓的。「且以歷焚灶疏」，每一年都寫疏文召告上天，請灶神幫我傳，而且還把那疏文念給這個張先生聽。</w:t>
      </w:r>
      <w:r>
        <w:t xml:space="preserve"> </w:t>
      </w:r>
    </w:p>
    <w:p w14:paraId="4EC44933" w14:textId="77777777" w:rsidR="002D2B96" w:rsidRDefault="002D2B96">
      <w:pPr>
        <w:pStyle w:val="a3"/>
      </w:pPr>
      <w:r>
        <w:t xml:space="preserve">　　結果念著念著，這個張先生說話了，好了，你別說了，我知道你們的家事很久了，「予知君家事久矣！」結果直接點出來他的問題了。「君意惡太重」，你看起來行為都挺善良的，放生，戒口過，然後惜紙，都把紙撿去燒，看起來很善，但意念邪惡，意惡太重。然後所有做的善事就是為了給人看的，就是為了贏得虛名，叫「專務虛名」。所以行善要從心地上去做，不能做表面。而且「滿紙怨尤」，都是抱怨，寫的疏文看都看不下去了，滿紙怨尤。「瀆陳上帝」，這個瀆是三點水，瀆就是冒犯，不恭敬。「恐受罰不止此也」，你可能要遭的災禍還不只這樣而已。「公大驚」，俞都先生很驚訝，「曰」，我聽說。你看，當下張先生指出他的問題，他有沒有馬上承認？沒有。他說，我聽說「冥冥之中，纖善必錄」，一點點善都能記錄下來。「予與同社諸生」，我跟我這些同學，發誓行善，「誓行善事、恪奉規條久矣」，我遵守文昌帝君的教誨很久了，做好幾年。「豈盡屬虛名乎？」做了那麼多怎麼會都是虛名？當下他還不承認。所以一個人承認錯誤容不容易？不容易。</w:t>
      </w:r>
      <w:r>
        <w:t xml:space="preserve"> </w:t>
      </w:r>
    </w:p>
    <w:p w14:paraId="5B38FD25" w14:textId="77777777" w:rsidR="002D2B96" w:rsidRDefault="002D2B96">
      <w:pPr>
        <w:pStyle w:val="a3"/>
      </w:pPr>
      <w:r>
        <w:t xml:space="preserve">　　「張曰」，好，那你既然這麼說了，就從你說的你奉行文昌帝君的這些教誨很久了，那我舉例給你聽。「即如君規條中惜字一款」，這一個項目。「君之生徒」，生徒是指他的學生，「與知交輩」，好朋友。「多用書文舊冊」，一些舊的書你們把它撕掉，就塗在窗戶上。「甚至以之拭桌」，還拿來擦桌子。「且藉口曰勿污，而旋焚之」，其實都擦完了，有人來了就裝著，趕緊拿去燒掉。事實上都是不恭敬了，還裝得好像很珍惜字一樣。而且，「君日日親見」，你每天都看到。「略不戒諭一語」，這個略就是稍加，稍微，略不戒諭就是不略戒諭的意思，就是你沒有稍微的提醒他們、勸解他們。「善相勸，德皆建；過不規，道兩虧」。那為什麼不勸那些朋友？明明這些朋友就做不對。這個就是沒有正直，不想得罪人，該勸沒有勸，這樣就是姑息身邊的人，那彼此德行都愈來愈墮落。所以學習傳統文化的朋友們彼此要有正氣，互相規勸。「但遇途間一二字紙」，假如走在路上看到地上有紙，趕緊「拾歸付火」，因為路上都有鄰居看到，馬上人家說，俞先生好有德行。就在等那一句話了，假如今天那句話沒人講，就做得心不甘情不願。</w:t>
      </w:r>
      <w:r>
        <w:t xml:space="preserve"> </w:t>
      </w:r>
    </w:p>
    <w:p w14:paraId="3454698E" w14:textId="77777777" w:rsidR="002D2B96" w:rsidRDefault="002D2B96">
      <w:pPr>
        <w:pStyle w:val="a3"/>
      </w:pPr>
      <w:r>
        <w:t xml:space="preserve">　　「社中每月放生」，剛剛是講你愛惜字紙根本就是陽奉陰違，而文昌社裡面每個月都放生，「君隨班奔逐」。我們看到這個君字，古代人很有修養，他做得再怎麼不好還是很尊重他，還稱他君。所以以後人家稱呼我們都是君，就提醒我們要像個君子。你每個月都放生，你是隨波奔逐，人家有辦了，你就跟著去。「因人成事」，都是別人去促成的，不是你自己主動的。「倘諸人不舉」，假如這一個月沒有人說要放生，「君亦浮沉而已」，你從來沒有一次主動說要放生的。「其實慈悲之念並未動於中也」，這個中就是心，從來沒真正把慈悲愛心發出來。「且君家」，且你們家，「蝦蟹之類亦登於庖」，這個庖是指廚房。孟子講「君子遠庖廚」，就是「見其生不忍見其死，聞其聲不忍食其肉」，看牠活蹦亂跳的，不忍心看牠被殺；聽到牠的聲音，不忍心吃牠的肉，這是人很自然的慈悲心。我小時候還養鴿子，最後還是被殺掉了，我連看都不忍心看。所以，雖然你說在護生、在放生，可是你們家廚房還常常有這些螃蟹、蝦子在殺。「彼獨非生命耶？」這句話很有味道，這是用問號，讓人反省，難道牠們不是生命嗎？跟說「他們也是生命」，一不一樣？不一樣。從這些話當中點到為止，這言語的修養。點得太露骨了，他跟你翻臉。</w:t>
      </w:r>
      <w:r>
        <w:t xml:space="preserve"> </w:t>
      </w:r>
    </w:p>
    <w:p w14:paraId="256242C1" w14:textId="77777777" w:rsidR="002D2B96" w:rsidRDefault="002D2B96">
      <w:pPr>
        <w:pStyle w:val="a3"/>
      </w:pPr>
      <w:r>
        <w:t xml:space="preserve">　　「若口過一節」，不要造口業這一個部分。「君言語敏妙」，你說話太厲害了，敏捷又很巧妙。「談者」，跟你交談的人聽你講話，「常傾倒於君」，對你崇拜得不得了。上一次我們還談到口才好不好，現在的人都很羡慕那個有口才的人。很多人的福分就是被口才給折掉的。大家注意去看口才特別好的人，很多都長得瘦瘦的。你們笑什麼？因為他刻薄，刻薄他福就慢慢消掉了。你們不要看我，我會慢慢加油的。而說實在的，你說戒殺生，戒淫欲，這個人都敏感，說戒這個口過，不經意就造了，都沒有警覺到。「君彼時出口」，彼就是那個時候，你這些言語出去了。「心亦自知傷厚」，還是傷了自己的厚道，也傷了別人的心。明知道不妥了，「但於朋談圓熟中」，就是跟這些老朋友談的時候，都很熟悉了，講話就比較沒有遮攔，沒有顧及，有時候就很隨便，放肆。「隨風訕笑，不能禁止，舌鋒所及，怒觸鬼神」。所以人往往福報都是從嘴巴漏掉的，所以叫禍從口出，病從口入。所以「陰惡之註」，因為造口業所積累下來的，陰惡就是造的罪業，「不知凡幾」，多得已經不知道有多少了。「乃猶以簡厚自居」，你還自己以厚道，自己在那裡自我欣賞。「吾誰欺」，你到底要騙誰？「欺天乎？」騙得了上天嗎？</w:t>
      </w:r>
      <w:r>
        <w:t xml:space="preserve"> </w:t>
      </w:r>
    </w:p>
    <w:p w14:paraId="45A7BB9B" w14:textId="77777777" w:rsidR="002D2B96" w:rsidRDefault="002D2B96">
      <w:pPr>
        <w:pStyle w:val="a3"/>
      </w:pPr>
      <w:r>
        <w:t xml:space="preserve">　　「邪淫雖無實跡」，你雖然沒有犯邪淫的實際的行為。「君見人家美子女」，看到很漂亮的女子，「必熟視之」。大家知不知道什麼叫熟視之？就是看得都目不轉睛了，人家「誒誒誒」，還拉不出來，這叫熟視之。「心即搖搖不能遣」，把持不了自己的心。「但無邪緣相湊耳」，是剛好沒有碰到不好的緣，假如碰上了，鐵定完蛋了。「君自反身當其境，能如魯男子乎？」那你自己想一想，你假如遇到美色當前，你能夠像魯國的柳下惠一樣嗎？</w:t>
      </w:r>
      <w:r>
        <w:t xml:space="preserve"> </w:t>
      </w:r>
    </w:p>
    <w:p w14:paraId="4ED50CD0" w14:textId="77777777" w:rsidR="002D2B96" w:rsidRDefault="002D2B96">
      <w:pPr>
        <w:pStyle w:val="a3"/>
      </w:pPr>
      <w:r>
        <w:t xml:space="preserve">　　諸位學長，柳下惠的故事有沒有跟大家講過？「坐懷不亂」。因為有一次他要進城門，已經關起來了，但是天氣很冷，後來又來了一個女子，那沒辦法進城了，當天這麼寒冷，可能這女子會凍死，所以柳下惠就抱在懷裡取暖，讓她不要凍死，叫坐懷不亂。這個是功夫。那是春秋時代，結果過了一段時間，因為古代很有意思，好事傳得很快，為什麼？古代人他崇尚道德。現代人是，好事不出門，八卦傳千里，是吧？壞事傳千里。那時候的人都知道，柳下惠很有德行。結果過沒多久，有一天晚上，狂風暴雨，有一個女子獨居，房子給吹壞了，她很害怕，就跑到隔壁，剛好也是一個男子獨居，敲他的門，「雨太大了，你趕緊讓我進去躲。」結果那個讀書人，「不行，我不能開門。」那個女子說，「你們讀書人不就要學習柳下惠嗎？有什麼好緊張的，趕緊幫我開門，讓我進去躲一夜。」然後那個讀書人說，「不行，我知道我受不了。」這個叫自知之明，就把這個女子擋了一夜在外面。</w:t>
      </w:r>
      <w:r>
        <w:t xml:space="preserve"> </w:t>
      </w:r>
    </w:p>
    <w:p w14:paraId="5E5969CB" w14:textId="77777777" w:rsidR="002D2B96" w:rsidRDefault="002D2B96">
      <w:pPr>
        <w:pStyle w:val="a3"/>
      </w:pPr>
      <w:r>
        <w:t xml:space="preserve">　　結果這一個事例傳到孔子那裡，孔子說，這一個人是學柳下惠學得最像的！孔子都是抓「當其可之謂時」，給天下的人機會教育。不然，聽了柳下惠的故事，每個人都要學他的樣子。好，坐懷不亂，一失足成千古恨。我們從小長輩都提醒我們，自己有幾兩重要稱一稱，叫量力而為。所以孔子為什麼說他學得最像？他存心學得最像，柳下惠是念念為這個女子著想。這個男子把她關在門外，也是為她著想。不然到時候出狀況了，這個女子的一生就毀了，然後他自己也毀了。</w:t>
      </w:r>
      <w:r>
        <w:t xml:space="preserve"> </w:t>
      </w:r>
    </w:p>
    <w:p w14:paraId="273C6F9B" w14:textId="77777777" w:rsidR="002D2B96" w:rsidRDefault="002D2B96">
      <w:pPr>
        <w:pStyle w:val="a3"/>
      </w:pPr>
      <w:r>
        <w:t xml:space="preserve">　　所以就問俞都先生，你能像柳下惠這樣嗎？而且，「遂謂終身無邪色」，你還自己認為對女色都不動心了，沒有任何邪色。「可對天地鬼神」，可能他寫的疏文裡面有寫這一句。然後接著張先生說，「真妄也！」你這一條又造了口業，妄語。「此君之規條誓行者，尚然如此」，剛剛舉的都是文昌社裡面最重要的條規，你都做得亂七八糟了，其他的就更不用說了，「何況其餘」。</w:t>
      </w:r>
      <w:r>
        <w:t xml:space="preserve"> </w:t>
      </w:r>
    </w:p>
    <w:p w14:paraId="54926580" w14:textId="77777777" w:rsidR="002D2B96" w:rsidRDefault="002D2B96">
      <w:pPr>
        <w:pStyle w:val="a3"/>
      </w:pPr>
      <w:r>
        <w:t xml:space="preserve">　　「君連歲所焚之疏」，你每一年所燒掉的疏文。「悉陳於天」，上天都收到了。「上帝命日遊使者察君善惡」，這個也是調兵遣將，派了一大堆天神來考察你了。「數年無一實善」，真實的善，「可記」，就是一條都沒有。可是一條都沒記到善，反而看到了什麼？「但於私居獨處中」，你自己在家裡面獨處的時候，這些鬼神看到的是什麼？「見君之貪念、淫念、嫉妒念、褊急念」，這個字念「扁」，就是心胸狹小，又非常急躁，叫褊急。「高己卑人念」，就是傲慢。「憶往期來念」，就是常常憂慮牽掛未來，我以後能不能好命，這個都是煩惱。人常常想以後能怎樣能怎樣，不實在，要怎麼收穫就怎麼去耕耘就對了。「恩仇報復念」，脾氣特別大，都想著要報一些私仇。「憧憧於胸」，這個憧憧就是心神不定。「不可紀極」，這個紀極就是不可終極，就是那一些不好的念頭停不下來，根本沒有一個結束。</w:t>
      </w:r>
      <w:r>
        <w:t xml:space="preserve"> </w:t>
      </w:r>
    </w:p>
    <w:p w14:paraId="0F4CB153" w14:textId="77777777" w:rsidR="002D2B96" w:rsidRDefault="002D2B96">
      <w:pPr>
        <w:pStyle w:val="a3"/>
      </w:pPr>
      <w:r>
        <w:t xml:space="preserve">　　其實這些惡念一直起，每起一個惡念就是造一個業。這個事實在《了凡四訓》當中講得非常清楚。舉到的衛仲達先生，他才四十來歲，結果把他造惡的記錄端出來，幾乎把整個房間都佔滿了。他很驚訝，我才四十來歲，哪有造這麼多惡？結果陰間的官員告訴他，一念不正就是造惡了，「不待犯也」，還沒有化成言行就已經是造惡了。假如還變成言行，那這個惡就更大了。所以這個故事提醒我們，修養自己要從根上修，從起心動念純善純淨的方向去努力。所以「此諸種種惡意，固結於中」，你這些意念完全好像凝固在你的胸中，完全把你給控制住了。「神註已多」，神明記下來的太多太多了。「天罰日甚」，上天的懲罰愈來愈重了。「君逃禍不暇」，你去逃命、逃禍都來不及了。「何由祈福哉？」你還敢祈求福報？講到這裡等於是把他所有問題都講得都很透徹了。</w:t>
      </w:r>
      <w:r>
        <w:t xml:space="preserve"> </w:t>
      </w:r>
    </w:p>
    <w:p w14:paraId="0C3B7E1E" w14:textId="77777777" w:rsidR="002D2B96" w:rsidRDefault="002D2B96">
      <w:pPr>
        <w:pStyle w:val="a3"/>
      </w:pPr>
      <w:r>
        <w:t xml:space="preserve">　　「公驚愕惶悚」，非常驚訝、非常害怕。「伏地流涕曰」，跪下來痛哭流涕，請求這一位張先生。「君既通幽事」，這些冥冥當中的事您都這麼清楚，「定係尊神」，您是尊貴的神明，「願垂救度」，希望你能幫助我，救度我。以前讀書人有個好處，畢竟懂道理，一有這個緣出現，他懂得回頭。現在的人懂這些理的少，人家跟他開解這些道理，可能他就回一句話，要你管，死是我的事，我就喜歡死，你管我？那就沒辦法。所以為什麼說「子孫雖愚，經書不可不讀」？他不明理，遇到再好的緣對他也沒幫助。有懂得這些道理的基礎，很可能貴人就可以出現。</w:t>
      </w:r>
      <w:r>
        <w:t xml:space="preserve"> </w:t>
      </w:r>
    </w:p>
    <w:p w14:paraId="61620AE1" w14:textId="77777777" w:rsidR="002D2B96" w:rsidRDefault="002D2B96">
      <w:pPr>
        <w:pStyle w:val="a3"/>
      </w:pPr>
      <w:r>
        <w:t xml:space="preserve">　　接著這個張先生跟他講，也是鼓勵他，「君讀書明理，亦知慕善為樂」，你也是懂道理，也是覺得行善是快樂的，也是會仰慕這些善行。「當其聞一善言時」，聽到一個很好的教誨。「不勝激勸」，也很激動，也很想去落實、去效法。「見一善事時，不勝鼓舞」，看到人家做善事的，也非常受到鼓舞，要去實踐。「但旋過旋忘」，這個是把他最嚴重的問題指出來了，雖然你有善心，但是很短暫，就像早晨的露水，一下子就不見了。所以「信根原自不深」，雖有善心，但這個善的根不深、不牢，一下子善就不見了，就隨著這些惡念、惡行。「恆性是以不固」，沒有辦法很長遠的去行善，這個恆心不堅固，五分鐘熱度，做一下又不做了。所謂的「君子立志長，小人常立志」，這個就是恆性是以不固。人常常立志，立到最後連對自己都沒信心。</w:t>
      </w:r>
      <w:r>
        <w:t xml:space="preserve"> </w:t>
      </w:r>
    </w:p>
    <w:p w14:paraId="09484C9B" w14:textId="77777777" w:rsidR="002D2B96" w:rsidRDefault="002D2B96">
      <w:pPr>
        <w:pStyle w:val="a3"/>
      </w:pPr>
      <w:r>
        <w:t xml:space="preserve">　　「故平生善言善行，都是敷衍浮沉」，做表面，沒有辦法堅持。所以堅持，德行、福報才能現前。「何嘗有一事著實？」沒有恆心，做的事都不實在。「且滿腔意惡」，這些不好的念頭，滿腔就整個胸中都是充滿惡念。「起伏纏綿，猶欲責天美報」，你都是變成這個樣子，還想要老天爺給你美報。就好像是什麼？「如種遍地荊棘」，都種荊棘，然後在那裡等，要收什麼？「痴痴然望收嘉禾」，我要收好的米，好的糧食。「豈不謬哉？」那不是根本就是荒謬不可能嗎？</w:t>
      </w:r>
      <w:r>
        <w:t xml:space="preserve"> </w:t>
      </w:r>
    </w:p>
    <w:p w14:paraId="35AF9B3E" w14:textId="77777777" w:rsidR="002D2B96" w:rsidRDefault="002D2B96">
      <w:pPr>
        <w:pStyle w:val="a3"/>
      </w:pPr>
      <w:r>
        <w:t xml:space="preserve">　　接下來，他給他具體的建議了。我們以後勸朋友的時候，問題要把它指出來，指出來以後要指給他一條明路要怎麼做。你不要罵人罵得很痛快，然後也不給人家一些具體怎麼去改造命運的方法。現在都是批評很厲害，「那我該怎麼做？」「我也不知道，你自己看著辦。」所以人要勸，要提出不同的意見、批評的時候，一定同時要把好的意見準備好。不然批評到人家說「那該怎麼辦？」「我也不知道」。這個都是做事不夠周詳，不夠負責任。可能假如沒有能給予好的意見，那所提供的那些人家不對的地方，往往還發牢騷比較多。你真為他好，會替他想，會給他具體的建議。</w:t>
      </w:r>
      <w:r>
        <w:t xml:space="preserve"> </w:t>
      </w:r>
    </w:p>
    <w:p w14:paraId="2CE3778F" w14:textId="77777777" w:rsidR="002D2B96" w:rsidRDefault="002D2B96">
      <w:pPr>
        <w:pStyle w:val="a3"/>
      </w:pPr>
      <w:r>
        <w:t xml:space="preserve">　　好，那怎麼建議，我們下一節課再一起來深入這一部這麼好的文章。好，謝謝大家。　　</w:t>
      </w:r>
    </w:p>
    <w:sectPr w:rsidR="002D2B9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4F444A" w14:textId="77777777" w:rsidR="002D2B96" w:rsidRDefault="002D2B96" w:rsidP="00BF1BCB">
      <w:r>
        <w:separator/>
      </w:r>
    </w:p>
  </w:endnote>
  <w:endnote w:type="continuationSeparator" w:id="0">
    <w:p w14:paraId="3C71E1C8" w14:textId="77777777" w:rsidR="002D2B96" w:rsidRDefault="002D2B96" w:rsidP="00BF1B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5270EB" w14:textId="77777777" w:rsidR="002D2B96" w:rsidRDefault="002D2B96" w:rsidP="00BF1BCB">
      <w:r>
        <w:separator/>
      </w:r>
    </w:p>
  </w:footnote>
  <w:footnote w:type="continuationSeparator" w:id="0">
    <w:p w14:paraId="09A0649D" w14:textId="77777777" w:rsidR="002D2B96" w:rsidRDefault="002D2B96" w:rsidP="00BF1BC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BCB"/>
    <w:rsid w:val="002D2B96"/>
    <w:rsid w:val="007931EE"/>
    <w:rsid w:val="00BF1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32CE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F1BC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F1BC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F1BC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F1BC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2171</Words>
  <Characters>12380</Characters>
  <Application>Microsoft Office Word</Application>
  <DocSecurity>0</DocSecurity>
  <Lines>103</Lines>
  <Paragraphs>29</Paragraphs>
  <ScaleCrop>false</ScaleCrop>
  <Company/>
  <LinksUpToDate>false</LinksUpToDate>
  <CharactersWithSpaces>14522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2026-08-12T23:25:00Z</dcterms:created>
  <dcterms:modified xsi:type="dcterms:W3CDTF">2026-08-12T23:25:00Z</dcterms:modified>
</cp:coreProperties>
</file>