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14A7" w14:textId="77777777" w:rsidR="00360631" w:rsidRDefault="00360631">
      <w:r>
        <w:t>文言文</w:t>
      </w:r>
      <w:r>
        <w:t>—</w:t>
      </w:r>
      <w:r>
        <w:t xml:space="preserve">開啟智慧寶藏的鑰匙　　蔡禮旭老師主講　　（第六十四集）　　</w:t>
      </w:r>
      <w:r>
        <w:t>2011/4/9</w:t>
      </w:r>
      <w:r>
        <w:t xml:space="preserve">　　馬來西亞中華文化教育中心　　檔名：</w:t>
      </w:r>
      <w:r>
        <w:t xml:space="preserve"> 55-028-0064 </w:t>
      </w:r>
    </w:p>
    <w:p w14:paraId="7B6F0E40" w14:textId="77777777" w:rsidR="00360631" w:rsidRDefault="00360631">
      <w:pPr>
        <w:pStyle w:val="a3"/>
      </w:pPr>
      <w:r>
        <w:t xml:space="preserve">　　大家有沒有覺得現在愈背愈容易背了。好，我們翻到一百五十六頁。我們接著看經文，剛剛講到「直足以懾鬼神而破金石」，她們這種義的精神：</w:t>
      </w:r>
      <w:r>
        <w:t xml:space="preserve"> </w:t>
      </w:r>
    </w:p>
    <w:p w14:paraId="6E82A74E" w14:textId="77777777" w:rsidR="00360631" w:rsidRDefault="00360631">
      <w:pPr>
        <w:pStyle w:val="a3"/>
      </w:pPr>
      <w:r>
        <w:t xml:space="preserve">　　【皎乎如日星之炳而不可及。】</w:t>
      </w:r>
      <w:r>
        <w:t xml:space="preserve"> </w:t>
      </w:r>
    </w:p>
    <w:p w14:paraId="2559577E" w14:textId="77777777" w:rsidR="00360631" w:rsidRDefault="00360631">
      <w:pPr>
        <w:pStyle w:val="a3"/>
      </w:pPr>
      <w:r>
        <w:t xml:space="preserve">　　『皎』是皎潔、光亮，就像日月星辰的光芒、光亮，令人很仰慕。『不可及』叫不可企及。當然我們看到這些聖賢榜樣，確實我們要「縱去遠，以漸躋」，雖然很高遠，我們有決心、有毅力，「聖與賢」，還是「可馴致」。所以面對這些榜樣，很感佩。</w:t>
      </w:r>
      <w:r>
        <w:t xml:space="preserve"> </w:t>
      </w:r>
    </w:p>
    <w:p w14:paraId="6F7E55DC" w14:textId="77777777" w:rsidR="00360631" w:rsidRDefault="00360631">
      <w:pPr>
        <w:pStyle w:val="a3"/>
      </w:pPr>
      <w:r>
        <w:t xml:space="preserve">　　【巍乎若山嶽之峻而不可登。】</w:t>
      </w:r>
      <w:r>
        <w:t xml:space="preserve"> </w:t>
      </w:r>
    </w:p>
    <w:p w14:paraId="5CB0D800" w14:textId="77777777" w:rsidR="00360631" w:rsidRDefault="00360631">
      <w:pPr>
        <w:pStyle w:val="a3"/>
      </w:pPr>
      <w:r>
        <w:t xml:space="preserve">　　我們一般說山很高大叫巍巍乎。這個『峻』叫高峻，等於是她們的精神像山嶽一樣高大聳立，不可攀登。</w:t>
      </w:r>
      <w:r>
        <w:t xml:space="preserve"> </w:t>
      </w:r>
    </w:p>
    <w:p w14:paraId="075B543E" w14:textId="77777777" w:rsidR="00360631" w:rsidRDefault="00360631">
      <w:pPr>
        <w:pStyle w:val="a3"/>
      </w:pPr>
      <w:r>
        <w:t xml:space="preserve">　　【浩乎若江海之淵而不可窮。】</w:t>
      </w:r>
      <w:r>
        <w:t xml:space="preserve"> </w:t>
      </w:r>
    </w:p>
    <w:p w14:paraId="55BB72A3" w14:textId="77777777" w:rsidR="00360631" w:rsidRDefault="00360631">
      <w:pPr>
        <w:pStyle w:val="a3"/>
      </w:pPr>
      <w:r>
        <w:t xml:space="preserve">　　精神浩瀚像江海這些深淵不可窮盡。</w:t>
      </w:r>
      <w:r>
        <w:t xml:space="preserve"> </w:t>
      </w:r>
    </w:p>
    <w:p w14:paraId="1329C630" w14:textId="77777777" w:rsidR="00360631" w:rsidRDefault="00360631">
      <w:pPr>
        <w:pStyle w:val="a3"/>
      </w:pPr>
      <w:r>
        <w:t xml:space="preserve">　　【懍乎若宗廟之嚴而不可瀆。】</w:t>
      </w:r>
      <w:r>
        <w:t xml:space="preserve"> </w:t>
      </w:r>
    </w:p>
    <w:p w14:paraId="44A4D34A" w14:textId="77777777" w:rsidR="00360631" w:rsidRDefault="00360631">
      <w:pPr>
        <w:pStyle w:val="a3"/>
      </w:pPr>
      <w:r>
        <w:t xml:space="preserve">　　這個是懍然，義的精神懍然，讓我們生敬畏的心，像宗廟那種威嚴不可輕漫、褻瀆。</w:t>
      </w:r>
      <w:r>
        <w:t xml:space="preserve"> </w:t>
      </w:r>
    </w:p>
    <w:p w14:paraId="024A8C0A" w14:textId="77777777" w:rsidR="00360631" w:rsidRDefault="00360631">
      <w:pPr>
        <w:pStyle w:val="a3"/>
      </w:pPr>
      <w:r>
        <w:t xml:space="preserve">　　【是集義所生者。非義襲而取之也。】</w:t>
      </w:r>
      <w:r>
        <w:t xml:space="preserve"> </w:t>
      </w:r>
    </w:p>
    <w:p w14:paraId="00EAFA0F" w14:textId="77777777" w:rsidR="00360631" w:rsidRDefault="00360631">
      <w:pPr>
        <w:pStyle w:val="a3"/>
      </w:pPr>
      <w:r>
        <w:t xml:space="preserve">　　她們的這些風範行為，是因為正義長久的積聚在她的內心。應該是從小的教育就是這樣，遇到這些境界，很自然的流露出來。沒有考慮，不假思索，從內心發出來的。絕對不是一個偶然、突然做出來而已，也不是從外面好像看到了、效法做一下而已，等於是這些義都是習慣成自然、天性流露的。『非義襲』，不是外面學來的、取來的。</w:t>
      </w:r>
      <w:r>
        <w:t xml:space="preserve"> </w:t>
      </w:r>
    </w:p>
    <w:p w14:paraId="5187BB30" w14:textId="77777777" w:rsidR="00360631" w:rsidRDefault="00360631">
      <w:pPr>
        <w:pStyle w:val="a3"/>
      </w:pPr>
      <w:r>
        <w:t xml:space="preserve">　　【行有不慊於心。】</w:t>
      </w:r>
      <w:r>
        <w:t xml:space="preserve"> </w:t>
      </w:r>
    </w:p>
    <w:p w14:paraId="5F24F194" w14:textId="77777777" w:rsidR="00360631" w:rsidRDefault="00360631">
      <w:pPr>
        <w:pStyle w:val="a3"/>
      </w:pPr>
      <w:r>
        <w:t xml:space="preserve">　　這個字念切，『慊』是不滿足。其實行為只要不符合道義，內心良心不安，就有點覺得空虛、心虛。假如什麼事都符合道義，那就是浩然之氣。所以行為只要偏離道義，正氣就沒有了：</w:t>
      </w:r>
      <w:r>
        <w:t xml:space="preserve"> </w:t>
      </w:r>
    </w:p>
    <w:p w14:paraId="27549D00" w14:textId="77777777" w:rsidR="00360631" w:rsidRDefault="00360631">
      <w:pPr>
        <w:pStyle w:val="a3"/>
      </w:pPr>
      <w:r>
        <w:t xml:space="preserve">　　【則餒矣。】</w:t>
      </w:r>
      <w:r>
        <w:t xml:space="preserve"> </w:t>
      </w:r>
    </w:p>
    <w:p w14:paraId="7417C17E" w14:textId="77777777" w:rsidR="00360631" w:rsidRDefault="00360631">
      <w:pPr>
        <w:pStyle w:val="a3"/>
      </w:pPr>
      <w:r>
        <w:t xml:space="preserve">　　跟著正氣就有點萎靡、消退下來了。大家有沒有經驗，今天做了違背《弟子規》的事情，然後就有點心虛。尤其在做的時候又怕人家看到，有沒有？心裡很不安。有沒有經驗？只要違背《弟子規》，馬上被人家看到。有這個經驗。心裡會不會想，真</w:t>
      </w:r>
      <w:r>
        <w:lastRenderedPageBreak/>
        <w:t>衰。然後進一步還解釋一下，我平常都不是這樣的，你不要誤會了，我只有這一次而已。愈描愈黑，這麼一說「倘掩飾，增一辜」，本來已經錯了，錯上再加錯。告訴大家，其實人都不夠冷靜，人一不冷靜，什麼是好事壞事分不清楚，好歹不分，一般這裡說不知好歹。我們會不會覺得自己不知好歹？可能不會。可是你細細從很多地方看，知好歹那麼容易嗎？今天你一違背《弟子規》，馬上被看到，是天大的好事，代表你祖上有德，馬上感應，讓你馬上警覺。</w:t>
      </w:r>
      <w:r>
        <w:t xml:space="preserve"> </w:t>
      </w:r>
    </w:p>
    <w:p w14:paraId="4E66FD54" w14:textId="77777777" w:rsidR="00360631" w:rsidRDefault="00360631">
      <w:pPr>
        <w:pStyle w:val="a3"/>
      </w:pPr>
      <w:r>
        <w:t xml:space="preserve">　　人為什麼會做出終身遺憾的大錯事？就是他在小錯的時候、耍小聰明的時候都沒被發現，他還自鳴得意，「你看，都沒被發現」。接著就愈來愈放逸、放縱了，就出事了。你做一點小壞事，馬上就被人看到，那你是祖先冥冥當中在保佑你，自己不知道；心裡還在那裡，真衰。你說這樣知好歹嗎？所以以後做壞事馬上被發現，馬上合掌「祖上有德」，都時時在護念你的道業。所以哪一天突然違背《弟子規》，被蔡老師看到了，當下的心情怎麼樣？要覺得「福報現前」。其實這些教誨，都可以用自己的心去感受得到，你這一陣子統統都沒有違背道義、沒有違背經典，你會覺得自己充滿了力量、充滿了正氣。</w:t>
      </w:r>
      <w:r>
        <w:t xml:space="preserve"> </w:t>
      </w:r>
    </w:p>
    <w:p w14:paraId="60115169" w14:textId="77777777" w:rsidR="00360631" w:rsidRDefault="00360631">
      <w:pPr>
        <w:pStyle w:val="a3"/>
      </w:pPr>
      <w:r>
        <w:t xml:space="preserve">　　【至若命之不榖。】</w:t>
      </w:r>
      <w:r>
        <w:t xml:space="preserve"> </w:t>
      </w:r>
    </w:p>
    <w:p w14:paraId="136D1771" w14:textId="77777777" w:rsidR="00360631" w:rsidRDefault="00360631">
      <w:pPr>
        <w:pStyle w:val="a3"/>
      </w:pPr>
      <w:r>
        <w:t xml:space="preserve">　　『至若』就是假如，剛好命不好。『榖』就是善，命剛好遇到不善、不幸。</w:t>
      </w:r>
      <w:r>
        <w:t xml:space="preserve"> </w:t>
      </w:r>
    </w:p>
    <w:p w14:paraId="5B290BE9" w14:textId="77777777" w:rsidR="00360631" w:rsidRDefault="00360631">
      <w:pPr>
        <w:pStyle w:val="a3"/>
      </w:pPr>
      <w:r>
        <w:t xml:space="preserve">　　【時與願違。】</w:t>
      </w:r>
      <w:r>
        <w:t xml:space="preserve"> </w:t>
      </w:r>
    </w:p>
    <w:p w14:paraId="50BADCE2" w14:textId="77777777" w:rsidR="00360631" w:rsidRDefault="00360631">
      <w:pPr>
        <w:pStyle w:val="a3"/>
      </w:pPr>
      <w:r>
        <w:t xml:space="preserve">　　這些形勢非常危機，不能順著自己的意思。</w:t>
      </w:r>
      <w:r>
        <w:t xml:space="preserve"> </w:t>
      </w:r>
    </w:p>
    <w:p w14:paraId="2BB8B1E1" w14:textId="77777777" w:rsidR="00360631" w:rsidRDefault="00360631">
      <w:pPr>
        <w:pStyle w:val="a3"/>
      </w:pPr>
      <w:r>
        <w:t xml:space="preserve">　　【朱顏無自勉之方。】</w:t>
      </w:r>
      <w:r>
        <w:t xml:space="preserve"> </w:t>
      </w:r>
    </w:p>
    <w:p w14:paraId="678CCE2A" w14:textId="77777777" w:rsidR="00360631" w:rsidRDefault="00360631">
      <w:pPr>
        <w:pStyle w:val="a3"/>
      </w:pPr>
      <w:r>
        <w:t xml:space="preserve">　　『朱顏』指女子。美麗的女子沒有辦法自我保護了，自我保持貞節了，找不到這個方法。當下：</w:t>
      </w:r>
      <w:r>
        <w:t xml:space="preserve"> </w:t>
      </w:r>
    </w:p>
    <w:p w14:paraId="1FCE21C3" w14:textId="77777777" w:rsidR="00360631" w:rsidRDefault="00360631">
      <w:pPr>
        <w:pStyle w:val="a3"/>
      </w:pPr>
      <w:r>
        <w:t xml:space="preserve">　　【白刃豈甘心之地。】</w:t>
      </w:r>
      <w:r>
        <w:t xml:space="preserve"> </w:t>
      </w:r>
    </w:p>
    <w:p w14:paraId="41F1FD06" w14:textId="77777777" w:rsidR="00360631" w:rsidRDefault="00360631">
      <w:pPr>
        <w:pStyle w:val="a3"/>
      </w:pPr>
      <w:r>
        <w:t xml:space="preserve">　　『白刃』是指刀子。可能要面對生死，要遇害了，當然不是自己願意去死的。可是：</w:t>
      </w:r>
      <w:r>
        <w:t xml:space="preserve"> </w:t>
      </w:r>
    </w:p>
    <w:p w14:paraId="7B849815" w14:textId="77777777" w:rsidR="00360631" w:rsidRDefault="00360631">
      <w:pPr>
        <w:pStyle w:val="a3"/>
      </w:pPr>
      <w:r>
        <w:t xml:space="preserve">　　【然而一死之外。】</w:t>
      </w:r>
      <w:r>
        <w:t xml:space="preserve"> </w:t>
      </w:r>
    </w:p>
    <w:p w14:paraId="28CB53B8" w14:textId="77777777" w:rsidR="00360631" w:rsidRDefault="00360631">
      <w:pPr>
        <w:pStyle w:val="a3"/>
      </w:pPr>
      <w:r>
        <w:t xml:space="preserve">　　危急的情況，找不到其他方法了。</w:t>
      </w:r>
      <w:r>
        <w:t xml:space="preserve"> </w:t>
      </w:r>
    </w:p>
    <w:p w14:paraId="1B577783" w14:textId="77777777" w:rsidR="00360631" w:rsidRDefault="00360631">
      <w:pPr>
        <w:pStyle w:val="a3"/>
      </w:pPr>
      <w:r>
        <w:t xml:space="preserve">　　【更無他圖。則捨生取義。亦足多矣。】</w:t>
      </w:r>
      <w:r>
        <w:t xml:space="preserve"> </w:t>
      </w:r>
    </w:p>
    <w:p w14:paraId="0590A2E0" w14:textId="77777777" w:rsidR="00360631" w:rsidRDefault="00360631">
      <w:pPr>
        <w:pStyle w:val="a3"/>
      </w:pPr>
      <w:r>
        <w:t xml:space="preserve">　　這樣的例子也非常非常多。所以古人面對生死關頭，還是想到做人的義、做人的原則。所以孟子講的，「生亦我所欲也，義亦我所欲也；二者不可得兼，舍生而取義者也」。在漢朝，有一個女子叫做呂榮，她是許升的妻子。結果許升染上賭博，賭博很糟糕，會傾家蕩產，規勸不聽。後來呂榮的父親就非常生氣，我的女兒怎麼遇人不淑，就打算把她改嫁。而呂榮看到先生賭博，都是勸到痛哭流涕，也是「諫不入，悅復諫」，從沒有抱怨，盡心盡力勸。後來她的父親要把她改嫁，她委婉的給她父親</w:t>
      </w:r>
      <w:r>
        <w:lastRenderedPageBreak/>
        <w:t>講，嫁給這個丈夫是我的命，而且女子不嫁二夫。這也是她在夫妻當中，她要遵守的義，丈夫可以不義，可是我做人有我要守的原則。我們現在的人，他對我不好，所以我要對他不好，這不是義，這是比較、計較、利害的心，不在道義當中。所以人現在與親朋好友相處，計較的心很重，就是自私自利的反射。把她父親感動了，也尊重女兒的這分道義。</w:t>
      </w:r>
      <w:r>
        <w:t xml:space="preserve"> </w:t>
      </w:r>
    </w:p>
    <w:p w14:paraId="18C52D64" w14:textId="77777777" w:rsidR="00360631" w:rsidRDefault="00360631">
      <w:pPr>
        <w:pStyle w:val="a3"/>
      </w:pPr>
      <w:r>
        <w:t xml:space="preserve">　　結果後來她的先生了解這個事情，你看丈人都氣成這樣，要讓他妻子改嫁了，妻子居然是這麼講道義，完全不嫌棄他，還這麼盡心盡力為這個家，就感動了。他的先生許升就開始發奮讀書，最後有所成就，當地的官員就讓他先生當官。後來她先生遇到強盜，結果被強盜給殺害了。所以有時候在一些時代，社會不安寧的時候，其實生活也是很不容易。我們現在這樣太平、沒有戰亂，算是很大的福分，要感恩、要珍惜，要念國家恩。她先生遇害之後，父仇不共戴天，夫仇不共戴天，因為父為天，母為地，古人女子也很尊重自己的丈夫，所以夫也為天，殺害她的丈夫，她跟他也是不共戴天。後來強盜被抓了，呂榮給這個官員講，她要親手為夫報仇。你看古人，女子很柔順，可是至柔也是至剛，她那個剛毅、剛強，也是堅忍不拔，親手要為她的丈夫報仇。</w:t>
      </w:r>
      <w:r>
        <w:t xml:space="preserve"> </w:t>
      </w:r>
    </w:p>
    <w:p w14:paraId="5F6B09C7" w14:textId="77777777" w:rsidR="00360631" w:rsidRDefault="00360631">
      <w:pPr>
        <w:pStyle w:val="a3"/>
      </w:pPr>
      <w:r>
        <w:t xml:space="preserve">　　後來社會比較動蕩，呂榮被強盜給抓去了，強盜就跟她講，妳完全聽我的，饒妳一命，妳敢不聽我的，我就殺了妳。當下她就說到，絕對不能有辱她的名節、有辱她的家庭。後來她不畏威勢，就被殺了。所以「富貴不能淫，貧賤不能移，威武不能屈」，女子的氣慨也是做到大丈夫的精神。我們看這個呂榮，她一生經歷了這麼多的境界，其實不管任何境界，她都是守住她的道義是什麼，她從不畏懼困難，義之所當為勇往直前，一個抱怨都沒有。面對先生、面對父親、面對仇人、面對盜賊，義就是她為人處世的標準。這是我們在義篇當中跟大家所作的探討。</w:t>
      </w:r>
      <w:r>
        <w:t xml:space="preserve"> </w:t>
      </w:r>
    </w:p>
    <w:p w14:paraId="2862F6D4" w14:textId="77777777" w:rsidR="00360631" w:rsidRDefault="00360631">
      <w:pPr>
        <w:pStyle w:val="a3"/>
      </w:pPr>
      <w:r>
        <w:t xml:space="preserve">　　接著我們進入「廉」這個部分。「廉篇」，緒餘一開頭就講：</w:t>
      </w:r>
      <w:r>
        <w:t xml:space="preserve"> </w:t>
      </w:r>
    </w:p>
    <w:p w14:paraId="77A3ED31" w14:textId="77777777" w:rsidR="00360631" w:rsidRDefault="00360631">
      <w:pPr>
        <w:pStyle w:val="a3"/>
      </w:pPr>
      <w:r>
        <w:t xml:space="preserve">　　【夫廉。德之節也。】</w:t>
      </w:r>
      <w:r>
        <w:t xml:space="preserve"> </w:t>
      </w:r>
    </w:p>
    <w:p w14:paraId="66CF6A42" w14:textId="77777777" w:rsidR="00360631" w:rsidRDefault="00360631">
      <w:pPr>
        <w:pStyle w:val="a3"/>
      </w:pPr>
      <w:r>
        <w:t xml:space="preserve">　　德行的節操、操守。這個『節』也有節度的意思，也是一個很重要的標準。</w:t>
      </w:r>
      <w:r>
        <w:t xml:space="preserve"> </w:t>
      </w:r>
    </w:p>
    <w:p w14:paraId="3E2C50C0" w14:textId="77777777" w:rsidR="00360631" w:rsidRDefault="00360631">
      <w:pPr>
        <w:pStyle w:val="a3"/>
      </w:pPr>
      <w:r>
        <w:t xml:space="preserve">　　【說文。】</w:t>
      </w:r>
      <w:r>
        <w:t xml:space="preserve"> </w:t>
      </w:r>
    </w:p>
    <w:p w14:paraId="4522A95F" w14:textId="77777777" w:rsidR="00360631" w:rsidRDefault="00360631">
      <w:pPr>
        <w:pStyle w:val="a3"/>
      </w:pPr>
      <w:r>
        <w:t xml:space="preserve">　　當中：</w:t>
      </w:r>
      <w:r>
        <w:t xml:space="preserve"> </w:t>
      </w:r>
    </w:p>
    <w:p w14:paraId="5DC87043" w14:textId="77777777" w:rsidR="00360631" w:rsidRDefault="00360631">
      <w:pPr>
        <w:pStyle w:val="a3"/>
      </w:pPr>
      <w:r>
        <w:t xml:space="preserve">　　【廉。仄也。從廣。兼聲。】</w:t>
      </w:r>
      <w:r>
        <w:t xml:space="preserve"> </w:t>
      </w:r>
    </w:p>
    <w:p w14:paraId="6D879081" w14:textId="77777777" w:rsidR="00360631" w:rsidRDefault="00360631">
      <w:pPr>
        <w:pStyle w:val="a3"/>
      </w:pPr>
      <w:r>
        <w:t xml:space="preserve">　　這是一個形聲字。</w:t>
      </w:r>
      <w:r>
        <w:t xml:space="preserve"> </w:t>
      </w:r>
    </w:p>
    <w:p w14:paraId="04BFA0B9" w14:textId="77777777" w:rsidR="00360631" w:rsidRDefault="00360631">
      <w:pPr>
        <w:pStyle w:val="a3"/>
      </w:pPr>
      <w:r>
        <w:t xml:space="preserve">　　【仄。】</w:t>
      </w:r>
      <w:r>
        <w:t xml:space="preserve"> </w:t>
      </w:r>
    </w:p>
    <w:p w14:paraId="4685966C" w14:textId="77777777" w:rsidR="00360631" w:rsidRDefault="00360631">
      <w:pPr>
        <w:pStyle w:val="a3"/>
      </w:pPr>
      <w:r>
        <w:t xml:space="preserve">　　是什麼意思？</w:t>
      </w:r>
      <w:r>
        <w:t xml:space="preserve"> </w:t>
      </w:r>
    </w:p>
    <w:p w14:paraId="0DE89670" w14:textId="77777777" w:rsidR="00360631" w:rsidRDefault="00360631">
      <w:pPr>
        <w:pStyle w:val="a3"/>
      </w:pPr>
      <w:r>
        <w:t xml:space="preserve">　　【謂側邊也。堂之邊曰廉。】</w:t>
      </w:r>
      <w:r>
        <w:t xml:space="preserve"> </w:t>
      </w:r>
    </w:p>
    <w:p w14:paraId="2EDFFB10" w14:textId="77777777" w:rsidR="00360631" w:rsidRDefault="00360631">
      <w:pPr>
        <w:pStyle w:val="a3"/>
      </w:pPr>
      <w:r>
        <w:t xml:space="preserve">　　在我們的堂屋的邊上稱為『廉』。</w:t>
      </w:r>
      <w:r>
        <w:t xml:space="preserve"> </w:t>
      </w:r>
    </w:p>
    <w:p w14:paraId="61AF6D60" w14:textId="77777777" w:rsidR="00360631" w:rsidRDefault="00360631">
      <w:pPr>
        <w:pStyle w:val="a3"/>
      </w:pPr>
      <w:r>
        <w:t xml:space="preserve">　　【因堂廉之石。平正修潔。而又崚角峭利。故人有高行謂之廉。】</w:t>
      </w:r>
      <w:r>
        <w:t xml:space="preserve"> </w:t>
      </w:r>
    </w:p>
    <w:p w14:paraId="2203F08A" w14:textId="77777777" w:rsidR="00360631" w:rsidRDefault="00360631">
      <w:pPr>
        <w:pStyle w:val="a3"/>
      </w:pPr>
      <w:r>
        <w:t xml:space="preserve">　　這個堂屋的邊牆上，選的石頭，都是非常平正，這樣比較穩，方方正正的。『平正』又『修潔』，非常潔淨，而且又是『崚角』很分明。其實，我們常常講做人要講原則，這個稜稜角角其實就是做人的原理原則方正不可以曲、不可以歪。而且等於是面對世間很多的誘惑，都是不為所動、不會起貪戀。所以大家看那個稜角，看那個懸崖峭壁，「壁立千仞，無欲則剛」。壁立千仞，也表廉潔的精神，等於是任何東西他都不會貪著的，不會隨順任何的私心私情，碰到這些做人的原則，都沒得講人情的。</w:t>
      </w:r>
      <w:r>
        <w:t xml:space="preserve"> </w:t>
      </w:r>
    </w:p>
    <w:p w14:paraId="0C2FB0DB" w14:textId="77777777" w:rsidR="00360631" w:rsidRDefault="00360631">
      <w:pPr>
        <w:pStyle w:val="a3"/>
      </w:pPr>
      <w:r>
        <w:t xml:space="preserve">　　【故人有高行謂之廉。】</w:t>
      </w:r>
      <w:r>
        <w:t xml:space="preserve"> </w:t>
      </w:r>
    </w:p>
    <w:p w14:paraId="1CA0896B" w14:textId="77777777" w:rsidR="00360631" w:rsidRDefault="00360631">
      <w:pPr>
        <w:pStyle w:val="a3"/>
      </w:pPr>
      <w:r>
        <w:t xml:space="preserve">　　很高的品行稱為『廉』。我們看很多清廉的官員，面對權勢、面對這些貪官污吏，都是非常耿直，毫無畏懼的為民作主。</w:t>
      </w:r>
      <w:r>
        <w:t xml:space="preserve"> </w:t>
      </w:r>
    </w:p>
    <w:p w14:paraId="55C488C4" w14:textId="77777777" w:rsidR="00360631" w:rsidRDefault="00360631">
      <w:pPr>
        <w:pStyle w:val="a3"/>
      </w:pPr>
      <w:r>
        <w:t xml:space="preserve">　　【其引申之義。為廉直。】</w:t>
      </w:r>
      <w:r>
        <w:t xml:space="preserve"> </w:t>
      </w:r>
    </w:p>
    <w:p w14:paraId="6FBF9833" w14:textId="77777777" w:rsidR="00360631" w:rsidRDefault="00360631">
      <w:pPr>
        <w:pStyle w:val="a3"/>
      </w:pPr>
      <w:r>
        <w:t xml:space="preserve">　　您看，我們剛剛講堂廉之石，就是堂屋邊牆上那個石頭都是平正修潔。所以這個廉又跟什麼可以合在一起去彰顯它的意義？你看有廉潔、有廉直、有廉平，都在彰顯廉的意境。我們首先看『為謙直』，這個「直」是剛直，就是無欲則剛。廉潔的人沒有貪念。所以古人又有一句話講，「儉以養廉」。他首先要節儉，他太好享受奢侈了，他要廉潔也很困難，人家就很容易用物欲去誘惑他。所以這裡無欲才能剛直。</w:t>
      </w:r>
      <w:r>
        <w:t xml:space="preserve"> </w:t>
      </w:r>
    </w:p>
    <w:p w14:paraId="243EC3EE" w14:textId="77777777" w:rsidR="00360631" w:rsidRDefault="00360631">
      <w:pPr>
        <w:pStyle w:val="a3"/>
      </w:pPr>
      <w:r>
        <w:t xml:space="preserve">　　【為廉明。】</w:t>
      </w:r>
      <w:r>
        <w:t xml:space="preserve"> </w:t>
      </w:r>
    </w:p>
    <w:p w14:paraId="16EF4E6A" w14:textId="77777777" w:rsidR="00360631" w:rsidRDefault="00360631">
      <w:pPr>
        <w:pStyle w:val="a3"/>
      </w:pPr>
      <w:r>
        <w:t xml:space="preserve">　　這個『明』是光明正大。第一，廉潔的人，心裡沒有做虧心事，所以他心地光明。再來，廉潔的人看事情看得清楚。有一句格言說到：「公生明，廉生明，誠生明，從容生明」。我們有時候在面對一些人事問題，奇怪了，怎麼很多事都看不清楚，這句話就很提醒我們。什麼時候可以看很多事明明白白？第一個，大公無私，公則不蔽於私，不會被私心好惡給障礙住，看事才會明。您看在家裡面，媽媽都聽孩子的花言巧語，她看得清楚孩子的問題嗎？現在很多媽媽，孩子在學校裡表現不是很好，結果孩子回來還說都是同學錯，都是老師怎樣怎樣，這個媽媽還不會判斷，還袒護她的孩子，就麻煩了。甚至還在先生面前袒護孩子，這個都是私情私愛太重了，障蔽了自己的智慧。所以「欲令智迷，利令智昏」。而且那種私愛只能害對方，利益不了對方。所以對孩子、對下屬、對學生，都要大公無私，才能真正把家治理好、團體治理好、學生教得好。所以我們的智慧、明白是被私心給障礙住了。「廉」為什麼明？因為沒有貪心，就不被私心給障礙住。</w:t>
      </w:r>
      <w:r>
        <w:t xml:space="preserve"> </w:t>
      </w:r>
    </w:p>
    <w:p w14:paraId="75A000E3" w14:textId="77777777" w:rsidR="00360631" w:rsidRDefault="00360631">
      <w:pPr>
        <w:pStyle w:val="a3"/>
      </w:pPr>
      <w:r>
        <w:t xml:space="preserve">　　誠生明，真誠，不虛偽，就容易把事情看明白。從容生明，其實你很真誠，就感應別人真誠；你都是應付應付，人家也給你應付應付。所以人與人相處，相交感。你言語很誠懇，人家一聽很感動，就跟你推心置腹；不真誠，講話繞半天、講半天，人家皺著眉頭，你到底要說什麼？其實人不真誠，還跟前面那個沒有大公無私有關。你都不為自己，有什麼話要繞半天？有所求了，才會講話這麼不直率。坦白講，人生有什麼好求的？什麼也帶不走，瞎忙半天，而且把處世待人搞得太複雜。簡單一點，真誠無私，心裡亮堂。再來，人有時候會很看不明白，浮躁、急躁，忘東忘西、慌慌張張。所以從容心才定，才看得明白事情。</w:t>
      </w:r>
      <w:r>
        <w:t xml:space="preserve"> </w:t>
      </w:r>
    </w:p>
    <w:p w14:paraId="164EF024" w14:textId="77777777" w:rsidR="00360631" w:rsidRDefault="00360631">
      <w:pPr>
        <w:pStyle w:val="a3"/>
      </w:pPr>
      <w:r>
        <w:t xml:space="preserve">　　我們幾千年的教育，孩子從小就教穩重，有板有眼，做事情絕對不慌慌張張。「事勿忙，忙多錯；寬轉彎，勿觸棱；執虛器，如執盈；寬為限，緊用功」。你看，做什麼事情都是很從容，不急躁。所以我們現在學中華文化，為學第一功夫，要降得浮躁之氣，定，不能再急了、再浮了。首先從講話開始，「凡道字，重且舒；勿急疾，勿模糊」。講話一字一句講清楚，講的時候心裡不急不躁，很真誠，不要愈講愈快，不要劈里啪啦的，講得如入無人之境，對方已經聽得不明白、皺著眉頭了，你還愈講愈快。其實人講話快，是心的反射，是心裡太急了，所以從練講話開始。你也不要一下子好慢一點，然後突然講話講得非常慢，講了三句人家都睡著了，那也太過分。凡事要適中，中道。坦白講，你講得很快的人，一下子要調很慢，我看也沒那麼容易；一下子你假如調得太慢，我心臟病。盡量要提醒自己，慢慢要緩過來。</w:t>
      </w:r>
      <w:r>
        <w:t xml:space="preserve"> </w:t>
      </w:r>
    </w:p>
    <w:p w14:paraId="6D5F494D" w14:textId="77777777" w:rsidR="00360631" w:rsidRDefault="00360631">
      <w:pPr>
        <w:pStyle w:val="a3"/>
      </w:pPr>
      <w:r>
        <w:t xml:space="preserve">　　大家看我的身材，就知道我很急，小的時候動不動牙齒摔斷了。我記得有一次回外婆家，跑得快，到浴室，以前的浴室是水泥地，又有水，很滑，砰！前面牙齒都撞掉了。還有一次跟姐姐、跟表哥去海邊玩，我從小就是在海邊出生的，我父母都是海邊的人。結果慌慌張張下水，一踩下去，被貝殼劃三公分，流血，跑去給醫生看。那個醫生口德不好，我都已經流血了，他還在那裡講風涼話。結果我就有點不能認同他的態度，然後他還找我麻煩，在那裡用話激我。最後，你看我這個人個性還是很剛強，不屈不撓，不跟他妥協，他不給我打麻藥，我就一針一針讓他縫，然後看著他。從小個性還是滿倔強的，就這樣給他縫，就不屈服於他，結果現在這個痕跡都還烙在腳上。所以那個疤痕會對我講經說法，代表性格浮躁，撞東撞西的。很奇妙！學了中華文化之後，這個情況就愈來愈少了。所以人的災禍從哪裡來的？自己心招感來的，「禍福無門，惟人自召」。你的心一轉，變得平和了，很多災就不感應了。不然我小時候真的是常常掛號的，出什麼事都有我的分。</w:t>
      </w:r>
      <w:r>
        <w:t xml:space="preserve"> </w:t>
      </w:r>
    </w:p>
    <w:p w14:paraId="7B8BFFF6" w14:textId="77777777" w:rsidR="00360631" w:rsidRDefault="00360631">
      <w:pPr>
        <w:pStyle w:val="a3"/>
      </w:pPr>
      <w:r>
        <w:t xml:space="preserve">　　還有一次在樹上，抓金龜蟲，從樹上掉下來，結果那個手，啪！掉下來，地上一塊玻璃正中血管，回去擦藥，這叫惡有惡報。老祖宗講要慈悲，「親親而仁民，仁民而愛物」。萬物都要有愛心，還抓，一把一把抓，壞小孩。大家看，在這裡有一條痕，也在為我說法，教我要仁慈博愛。所以心浮躁，就會感來這些問題。學了之後，心慢慢在調柔、調平穩，不急躁。尤其我以前講話很快，看不出來。人說實在的，什麼習慣你都不要把它當真，你愈把它當真，「我這個人就是這樣」，你就愈改不過來。我這個人就是容易擔心、害怕、退縮，你都把你的習氣當真的了，叫認煩惱賊當父親。認賊作父願不願意？大家願不願意認賊作父？不願意。什麼時候不願意？</w:t>
      </w:r>
      <w:r>
        <w:t>right now</w:t>
      </w:r>
      <w:r>
        <w:t>，當下不願意再認煩惱賊作父親。</w:t>
      </w:r>
      <w:r>
        <w:t xml:space="preserve"> </w:t>
      </w:r>
    </w:p>
    <w:p w14:paraId="44E77D46" w14:textId="77777777" w:rsidR="00360631" w:rsidRDefault="00360631">
      <w:pPr>
        <w:pStyle w:val="a3"/>
      </w:pPr>
      <w:r>
        <w:t xml:space="preserve">　　我舉個例子，我還沒教書以前，我拿筷子是錯的，拿了二十幾年錯的。後來師長常說行為世範，你一舉一動都要給人家做示範，要做對的。在小學教書，小孩子你要教對，連拿筷子都拿錯不行，好，要改。所以我當下決定拿正確的。第一天拿正確的，龍含珠、鳳點頭，拿著夾菜。剛剛為什麼會講錯？心還是不夠平穩。結果菜夾不上來，夾得都有點發慌，有點沉不住氣了，前一、二天很難過，二十幾年都拿錯了。不過有個聲音告訴我，為孩子好，要下功夫，一個禮拜過去了，可以拿了。再過幾天，突然想個念頭，我以前是怎麼拿錯的？想不起來了。你說那二十幾年的習慣，真的還是假的？假的，你一放下不就沒了。所以所有的壞習慣都是假的，你別把它當真。正念現前，邪念就污染不上來，正氣夠了，邪氣就被你逼走了。</w:t>
      </w:r>
      <w:r>
        <w:t xml:space="preserve"> </w:t>
      </w:r>
    </w:p>
    <w:p w14:paraId="7FBDB879" w14:textId="77777777" w:rsidR="00360631" w:rsidRDefault="00360631">
      <w:pPr>
        <w:pStyle w:val="a3"/>
      </w:pPr>
      <w:r>
        <w:t xml:space="preserve">　　這個講話慢，最主要得力於師長，因為老人家講話很平穩，一個字、一個字很清楚。我們又非常仰慕老人家的道德，很歡喜跟老人家學習，所以每天聽經，聽著聽著，很熟悉這樣的速度。太熟悉了，每天耳朵都是聽這些教誨，你無形當中以前怎麼講話也忘了，就是以這個速度。其實很重要的一點，是有沒有為人著想。講話是幹什麼的，要跟人溝通，要讓人理解，聽得懂，又不是自己喜歡怎麼講就怎麼講。所以講的時候要看著對方的眼神，我們的速度他聽起來完全明白、可以領會，那是適中的。你講得很快，他都聽不清楚了，你還繼續講，那都沒有體恤對方，這個也是自私的表現。念念為人著想，才是仁慈的落實。當然，假如我講著講著，大家在那裡夢見周公了，這個時候我就會「從前、從前有一個故事」，大家一聽到故事，眼睛又大起來。所以講話要隨時感受到對方的狀況，做個調整。所以這個從容生明也很重要，時時不要浮躁，從容不迫，很穩重的去應對事情。「君子不重則不威」，你浮浮躁躁的，人家很難信任我們，毛頭小子，太毛躁了。「屈志老成，急則可相依」，天要塌下來了，他都穩若泰山，先別急，坐下，慢慢說。</w:t>
      </w:r>
      <w:r>
        <w:t xml:space="preserve"> </w:t>
      </w:r>
    </w:p>
    <w:p w14:paraId="2C5AF631" w14:textId="77777777" w:rsidR="00360631" w:rsidRDefault="00360631">
      <w:pPr>
        <w:pStyle w:val="a3"/>
      </w:pPr>
      <w:r>
        <w:t xml:space="preserve">　　您看歷史當中，像晉朝，苻堅幾十萬大軍壓境，當時的宰相謝安，在那裡下棋，很穩，以靜制動，以緩制急。旁邊的人都急得像熱鍋的螞蟻了，你看他如如不動，最後好像是八萬對幾十萬的懸殊，都不知道多少倍，擊敗苻堅的軍隊。所以穩重重要！才能應對很多的變化。有一句教誨，叫做「定其心，應天下之變」。所以心的穩重，心的平和非常重要。人一急躁、一情緒化，鐵定把事搞得更糟。所以還要「平其心，論天下之事；大其心，容天下之物」，沒有不能包容的人事物；「虛其心，受天下之善」，每天一切人事物都能見賢思齊。善學的人，面對每個人，甚至販夫走卒，都能從他的行為當中學到他的優點，然後見不賢而內自省，這善學。面對一個人，他的優點你能完全去效法，他的缺點你能反觀自省，這個善。你不能一個人有個缺點，你就一直盯著他的缺點，每天憤憤不平，然後他的優點你都學不到，這個就是沒有辦法掌控自己情緒的人。而且我們這麼處世，緊盯著人家的缺點，跟人家一定對立衝突。所以見賢思齊，見不賢內自省，不只不同的人是這樣，同一個人，你能好的跟他學，不好的反省自己，有這樣的態度，這樣的德行、修養，都能感動身邊的人。好的你跟他學，不好的你不批評，還反省自己，慢慢的德風就感染他了。所以虛其</w:t>
      </w:r>
      <w:r>
        <w:t>心，受天下之善。</w:t>
      </w:r>
      <w:r>
        <w:t xml:space="preserve"> </w:t>
      </w:r>
    </w:p>
    <w:p w14:paraId="38A36F92" w14:textId="77777777" w:rsidR="00360631" w:rsidRDefault="00360631">
      <w:pPr>
        <w:pStyle w:val="a3"/>
      </w:pPr>
      <w:r>
        <w:t xml:space="preserve">　　諸位學長，今天你遇到哪些人事物，你學到他的好了沒有，有沒有？你們剛剛聽這麼多故事，都沒反應。剛剛講那個故事的好，你領納在心上沒有？還是全忘掉了。所以學習要用真心，去跟這些聖賢交感。「哲人日已遠，典型在夙昔，風簷展書讀，古道照顏色」。你看我們剛剛在講趙苞、講王陵之母，馬上就下大雨了。這些精神真的是「是氣所磅礡，凜烈萬古存；當其貫日月，生死安足論」。他們都不怕死，這個精神傳了幾千年了，後人還在仰慕效法。「潛其心，觀天下之理」，所有萬事萬物的這些道理，都要我們潛心修學，韜光養晦，厚積薄發，才能夠貫通。不能半瓶醋，學點記問之學，就常常議論東、議論西的，看人家長短，這個就不好了。要潛心修學，上善若水，水往低處流。我們接著看，剛剛是講「為廉明」，公生明，誠生明，從容生明。</w:t>
      </w:r>
      <w:r>
        <w:t xml:space="preserve"> </w:t>
      </w:r>
    </w:p>
    <w:p w14:paraId="70FC0F99" w14:textId="77777777" w:rsidR="00360631" w:rsidRDefault="00360631">
      <w:pPr>
        <w:pStyle w:val="a3"/>
      </w:pPr>
      <w:r>
        <w:t xml:space="preserve">　　【為廉能。】</w:t>
      </w:r>
      <w:r>
        <w:t xml:space="preserve"> </w:t>
      </w:r>
    </w:p>
    <w:p w14:paraId="10EF5F70" w14:textId="77777777" w:rsidR="00360631" w:rsidRDefault="00360631">
      <w:pPr>
        <w:pStyle w:val="a3"/>
      </w:pPr>
      <w:r>
        <w:t xml:space="preserve">　　廉潔為什麼他的才能能兼備？其實人沒有自私自利的時候，他的德能就沒有被這些私欲障住。所以一個人大公無私，他學什麼都很快，學得好。因為他肯學，肯為公盡忠。所以大家可以去觀察，欲望愈低的人，反而學什麼東西比較容易契入。</w:t>
      </w:r>
      <w:r>
        <w:t xml:space="preserve"> </w:t>
      </w:r>
    </w:p>
    <w:p w14:paraId="4A2D1318" w14:textId="77777777" w:rsidR="00360631" w:rsidRDefault="00360631">
      <w:pPr>
        <w:pStyle w:val="a3"/>
      </w:pPr>
      <w:r>
        <w:t xml:space="preserve">　　【為廉靜。】</w:t>
      </w:r>
      <w:r>
        <w:t xml:space="preserve"> </w:t>
      </w:r>
    </w:p>
    <w:p w14:paraId="3E425D88" w14:textId="77777777" w:rsidR="00360631" w:rsidRDefault="00360631">
      <w:pPr>
        <w:pStyle w:val="a3"/>
      </w:pPr>
      <w:r>
        <w:t xml:space="preserve">　　這個『靜』，心很清淨，他沒有這些私欲、這些念頭，比較容易安靜下來、清淨下來，而且不染著。</w:t>
      </w:r>
      <w:r>
        <w:t xml:space="preserve"> </w:t>
      </w:r>
    </w:p>
    <w:p w14:paraId="130AEDC5" w14:textId="77777777" w:rsidR="00360631" w:rsidRDefault="00360631">
      <w:pPr>
        <w:pStyle w:val="a3"/>
      </w:pPr>
      <w:r>
        <w:t xml:space="preserve">　　【為廉潔。】</w:t>
      </w:r>
      <w:r>
        <w:t xml:space="preserve"> </w:t>
      </w:r>
    </w:p>
    <w:p w14:paraId="25505D5C" w14:textId="77777777" w:rsidR="00360631" w:rsidRDefault="00360631">
      <w:pPr>
        <w:pStyle w:val="a3"/>
      </w:pPr>
      <w:r>
        <w:t xml:space="preserve">　　清廉的『廉』，人心地潔白、純淨。</w:t>
      </w:r>
      <w:r>
        <w:t xml:space="preserve"> </w:t>
      </w:r>
    </w:p>
    <w:p w14:paraId="171A4E24" w14:textId="77777777" w:rsidR="00360631" w:rsidRDefault="00360631">
      <w:pPr>
        <w:pStyle w:val="a3"/>
      </w:pPr>
      <w:r>
        <w:t xml:space="preserve">　　【為廉平。】</w:t>
      </w:r>
      <w:r>
        <w:t xml:space="preserve"> </w:t>
      </w:r>
    </w:p>
    <w:p w14:paraId="67348C00" w14:textId="77777777" w:rsidR="00360631" w:rsidRDefault="00360631">
      <w:pPr>
        <w:pStyle w:val="a3"/>
      </w:pPr>
      <w:r>
        <w:t xml:space="preserve">　　這個『平』是平正、公正。有一段話講到，這個我們之前好像也有跟大家提過，「吏不畏吾嚴，而畏吾廉；民不服吾能，而服吾公」。這個吏是指下屬官員，這些下屬官員不會服我的嚴格，而是服我的清廉；老百姓不佩服我有多高的才能，而是佩服我的公正無私。「公則民不敢慢，廉則吏不敢欺」，廉潔有一種正氣，底下的人不敢欺瞞、怠慢。所以「公生明，廉生威」，人的威嚴，絕對不是說硬裝得很凶、嚇人，都是來自於大公無私、廉潔的這種風範。所以「果仁者，人多畏；言不諱，色不媚」，他都是公正無私的。</w:t>
      </w:r>
      <w:r>
        <w:t xml:space="preserve"> </w:t>
      </w:r>
    </w:p>
    <w:p w14:paraId="65EBBC6E" w14:textId="77777777" w:rsidR="00360631" w:rsidRDefault="00360631">
      <w:pPr>
        <w:pStyle w:val="a3"/>
      </w:pPr>
      <w:r>
        <w:t xml:space="preserve">　　【總言之。不外乎氣節清高。】</w:t>
      </w:r>
      <w:r>
        <w:t xml:space="preserve"> </w:t>
      </w:r>
    </w:p>
    <w:p w14:paraId="1FA8BF66" w14:textId="77777777" w:rsidR="00360631" w:rsidRDefault="00360631">
      <w:pPr>
        <w:pStyle w:val="a3"/>
      </w:pPr>
      <w:r>
        <w:t xml:space="preserve">　　的人稱為廉。</w:t>
      </w:r>
      <w:r>
        <w:t xml:space="preserve"> </w:t>
      </w:r>
    </w:p>
    <w:p w14:paraId="27C37410" w14:textId="77777777" w:rsidR="00360631" w:rsidRDefault="00360631">
      <w:pPr>
        <w:pStyle w:val="a3"/>
      </w:pPr>
      <w:r>
        <w:t xml:space="preserve">　　【品行峻潔。】</w:t>
      </w:r>
      <w:r>
        <w:t xml:space="preserve"> </w:t>
      </w:r>
    </w:p>
    <w:p w14:paraId="104852A5" w14:textId="77777777" w:rsidR="00360631" w:rsidRDefault="00360631">
      <w:pPr>
        <w:pStyle w:val="a3"/>
      </w:pPr>
      <w:r>
        <w:t xml:space="preserve">　　『峻』是高山，讓人仰望。『潔』是無染著，潔白一生。</w:t>
      </w:r>
      <w:r>
        <w:t xml:space="preserve"> </w:t>
      </w:r>
    </w:p>
    <w:p w14:paraId="41974CB2" w14:textId="77777777" w:rsidR="00360631" w:rsidRDefault="00360631">
      <w:pPr>
        <w:pStyle w:val="a3"/>
      </w:pPr>
      <w:r>
        <w:t xml:space="preserve">　　【而無利蔽之私。】</w:t>
      </w:r>
      <w:r>
        <w:t xml:space="preserve"> </w:t>
      </w:r>
    </w:p>
    <w:p w14:paraId="646630D0" w14:textId="77777777" w:rsidR="00360631" w:rsidRDefault="00360631">
      <w:pPr>
        <w:pStyle w:val="a3"/>
      </w:pPr>
      <w:r>
        <w:t xml:space="preserve">　　你看，他不會被私心所障蔽。</w:t>
      </w:r>
      <w:r>
        <w:t xml:space="preserve"> </w:t>
      </w:r>
    </w:p>
    <w:p w14:paraId="3F6B87D6" w14:textId="77777777" w:rsidR="00360631" w:rsidRDefault="00360631">
      <w:pPr>
        <w:pStyle w:val="a3"/>
      </w:pPr>
      <w:r>
        <w:t xml:space="preserve">　　【孟子曰。可以取。可以無取。取傷廉。】</w:t>
      </w:r>
      <w:r>
        <w:t xml:space="preserve"> </w:t>
      </w:r>
    </w:p>
    <w:p w14:paraId="1B46E247" w14:textId="77777777" w:rsidR="00360631" w:rsidRDefault="00360631">
      <w:pPr>
        <w:pStyle w:val="a3"/>
      </w:pPr>
      <w:r>
        <w:t xml:space="preserve">　　古人他在面對事情都是考慮符不符合道德標準，再來還要考慮長遠的影響。所謂「不論現行，而論流弊；不論一時，而論久遠；不論一身，而論天下」。這個都是很可貴的態度，他不是只看一時而已；「不論現行，而論流弊」，也不只看眼前，看到後面有沒有副作用，看起來符合道德仁義、道德規範，還要考慮這些點；「不論一身，而論天下」。比方說，在《了凡四訓》當中，子貢在其他國家看到魯國人被賣去當奴隸，他把他贖回來。魯國法律規定，把自己國人贖回來，國家會把贖金還給你，代表你時時都想著自己國家的人民。結果子貢把人贖回來之後，國家給他的贖金他不拿，不拿好像不貪財，很廉潔。</w:t>
      </w:r>
      <w:r>
        <w:t xml:space="preserve"> </w:t>
      </w:r>
    </w:p>
    <w:p w14:paraId="096386DA" w14:textId="77777777" w:rsidR="00360631" w:rsidRDefault="00360631">
      <w:pPr>
        <w:pStyle w:val="a3"/>
      </w:pPr>
      <w:r>
        <w:t xml:space="preserve">　　又有一件事，子路有一天走在路上，看到一個人溺水了，快滅頂了，他沒有第二念，馬上跳下去把他給救起來。那個人就在千鈞一髮之際得到子路的救度，上來之後太感激他了，我們全家都感謝你，把自己的牛就送給子路，子路接受了。以一般世間人來看，子貢之不受金為優，子路之受牛為劣，好像比較差，孔子不這麼看，孔子肯定子路，指責子貢。所以古人有見識的人，他考慮事情不是看一個點，他看整個面，甚至時間空間都要考慮。時間，以後呢？孔子分析給他聽，子貢你雖然不拿贖金，但你有沒有考慮到魯國人窮困的人比較多，他本來就沒有錢，現在遇到自己國家的人在外面當奴隸，他本來想把他贖回來。可是自己沒什麼錢，贖回來又想到人家子貢都不拿贖金，你還拿，他有顧忌了，他有擔憂了。就在那裡猶豫的時候，可能有很多人就沒有救回來了。那你無形當中可能害了很多人沒有辦法被救回來。這是從整個社會的情況去分析。</w:t>
      </w:r>
      <w:r>
        <w:t xml:space="preserve"> </w:t>
      </w:r>
    </w:p>
    <w:p w14:paraId="4A39107E" w14:textId="77777777" w:rsidR="00360631" w:rsidRDefault="00360631">
      <w:pPr>
        <w:pStyle w:val="a3"/>
      </w:pPr>
      <w:r>
        <w:t xml:space="preserve">　　我們平常會不會這樣考慮事情？我高興就好了，只要我喜歡就好，這個都不對。讀聖賢書的人格局要大，視野要深遠。孔子又說，子路受了那頭牛，全社會都在傳，「救人一命，會有好報」！善有善報的風氣不就傳遞開來了嗎？所以「不論現行，而論流弊；不論一時，而論久遠；不論一身，而論天下」。所以這裡講到，『可以取，可以無取，取傷廉』。尤其我們遇到一些境界，拿好像可以，不拿也可以，而且要取、要拿的時候，首先就得要冷靜看適不適合拿，符不符合倫理道德，接著還要考慮什麼？剛剛講的這些角度。還有一點，考慮避嫌，古人這一點也很重要。你絕對沒有那個心，可是有可能你做的時候，一般的人看到會誤會，也要避開這個嫌疑。</w:t>
      </w:r>
      <w:r>
        <w:t xml:space="preserve"> </w:t>
      </w:r>
    </w:p>
    <w:p w14:paraId="0A3A8D90" w14:textId="77777777" w:rsidR="00360631" w:rsidRDefault="00360631">
      <w:pPr>
        <w:pStyle w:val="a3"/>
      </w:pPr>
      <w:r>
        <w:t xml:space="preserve">　　在《常禮舉要》裡面有一句話，叫「瓜田不納履，李下不整冠」。在瓜田，你不要蹲下來綁鞋帶，人家主人遠遠一看，那個人要偷我的瓜。其實你哪有要偷，你只是綁鞋帶，但這個就要避嫌。李下，李樹底下，李樹不高，你可能拔得到那個果子，你還在那裡整你的帽子，他遠遠一看，你在偷我的。延伸出來，君子立身處世，都要考慮到眾人的眼光，也要避嫌。所以「可以取，可以無取」，但很冷靜的思考，取假如傷了廉潔，就不能取；或者會讓人誤會不廉潔，也要考慮流弊。這個原話裡面，「可以與，可以不與，與傷惠；可以死，可以無死，死傷勇」。這個都是在抉擇、取捨當中能夠判斷。</w:t>
      </w:r>
      <w:r>
        <w:t xml:space="preserve"> </w:t>
      </w:r>
    </w:p>
    <w:p w14:paraId="03559459" w14:textId="77777777" w:rsidR="00360631" w:rsidRDefault="00360631">
      <w:pPr>
        <w:pStyle w:val="a3"/>
      </w:pPr>
      <w:r>
        <w:t xml:space="preserve">　　【又曰。聞伯夷之風者。頑夫廉。】</w:t>
      </w:r>
      <w:r>
        <w:t xml:space="preserve"> </w:t>
      </w:r>
    </w:p>
    <w:p w14:paraId="0528D54E" w14:textId="77777777" w:rsidR="00360631" w:rsidRDefault="00360631">
      <w:pPr>
        <w:pStyle w:val="a3"/>
      </w:pPr>
      <w:r>
        <w:t xml:space="preserve">　　伯夷、叔齊，他們是商朝一個叫孤竹君的孩子，兩個人都很有操守。當時武王要討伐商紂王，他們兩個人站在大軍前面阻止，你們不可以這樣做，你們這樣以下犯上。當時士兵聽了很不高興，可能都要動氣了，姜太公看到這個情景，「這些都是仁德之人，不可無禮」。所以太公都看得出來這些人的德行。後來武王伐紂成功了，他們兩個覺得自己是商朝的臣子，不願吃周朝的糧食，就在首陽山餓死了。他們廉潔的風範很令人動容，很有氣節，他守住為人臣，他覺得是商朝的臣子，他不吃周朝的糧食，為了氣節，餓死都在所不辭。諸位學長，我們做得到嗎？三天不吃飯投降了，你要我做什麼都可以。那不行，「貧賤不能移，威武不能屈」。所以像一般頑貪的人，貪心很重的人，聽到伯夷、叔齊的風範，都感動，能變得不貪，廉潔。</w:t>
      </w:r>
      <w:r>
        <w:t xml:space="preserve"> </w:t>
      </w:r>
    </w:p>
    <w:p w14:paraId="0A8BC2F1" w14:textId="77777777" w:rsidR="00360631" w:rsidRDefault="00360631">
      <w:pPr>
        <w:pStyle w:val="a3"/>
      </w:pPr>
      <w:r>
        <w:t xml:space="preserve">　　【蓋廉者。恥於貪冒而不為。】</w:t>
      </w:r>
      <w:r>
        <w:t xml:space="preserve"> </w:t>
      </w:r>
    </w:p>
    <w:p w14:paraId="2EC25478" w14:textId="77777777" w:rsidR="00360631" w:rsidRDefault="00360631">
      <w:pPr>
        <w:pStyle w:val="a3"/>
      </w:pPr>
      <w:r>
        <w:t xml:space="preserve">　　覺得貪心去佔有人家的東西是很羞恥的，絕不做。</w:t>
      </w:r>
      <w:r>
        <w:t xml:space="preserve"> </w:t>
      </w:r>
    </w:p>
    <w:p w14:paraId="702F4CEB" w14:textId="77777777" w:rsidR="00360631" w:rsidRDefault="00360631">
      <w:pPr>
        <w:pStyle w:val="a3"/>
      </w:pPr>
      <w:r>
        <w:t xml:space="preserve">　　【故俗習專以不貪為廉。】</w:t>
      </w:r>
      <w:r>
        <w:t xml:space="preserve"> </w:t>
      </w:r>
    </w:p>
    <w:p w14:paraId="61A6BE97" w14:textId="77777777" w:rsidR="00360631" w:rsidRDefault="00360631">
      <w:pPr>
        <w:pStyle w:val="a3"/>
      </w:pPr>
      <w:r>
        <w:t xml:space="preserve">　　一般世俗都覺得不貪就是廉。其實：</w:t>
      </w:r>
      <w:r>
        <w:t xml:space="preserve"> </w:t>
      </w:r>
    </w:p>
    <w:p w14:paraId="54EAA45C" w14:textId="77777777" w:rsidR="00360631" w:rsidRDefault="00360631">
      <w:pPr>
        <w:pStyle w:val="a3"/>
      </w:pPr>
      <w:r>
        <w:t xml:space="preserve">　　【不貪。特廉之一隅也。】</w:t>
      </w:r>
      <w:r>
        <w:t xml:space="preserve"> </w:t>
      </w:r>
    </w:p>
    <w:p w14:paraId="48B040C7" w14:textId="77777777" w:rsidR="00360631" w:rsidRDefault="00360631">
      <w:pPr>
        <w:pStyle w:val="a3"/>
      </w:pPr>
      <w:r>
        <w:t xml:space="preserve">　　其實只是廉潔的一個部分，這個貪，其實它還有除了不貪以外的角度。我們剛剛講的廉直、廉明、廉能、廉靜、廉潔、廉平，所以整個廉它還有其他不同道德的展現。</w:t>
      </w:r>
      <w:r>
        <w:t xml:space="preserve"> </w:t>
      </w:r>
    </w:p>
    <w:p w14:paraId="2CB1E697" w14:textId="77777777" w:rsidR="00360631" w:rsidRDefault="00360631">
      <w:pPr>
        <w:pStyle w:val="a3"/>
      </w:pPr>
      <w:r>
        <w:t xml:space="preserve">　　【謂廉為德之節。】</w:t>
      </w:r>
      <w:r>
        <w:t xml:space="preserve"> </w:t>
      </w:r>
    </w:p>
    <w:p w14:paraId="3FE7EF98" w14:textId="77777777" w:rsidR="00360631" w:rsidRDefault="00360631">
      <w:pPr>
        <w:pStyle w:val="a3"/>
      </w:pPr>
      <w:r>
        <w:t xml:space="preserve">　　『廉』為德行的操守節度、德行的氣節。</w:t>
      </w:r>
      <w:r>
        <w:t xml:space="preserve"> </w:t>
      </w:r>
    </w:p>
    <w:p w14:paraId="3FDF71A9" w14:textId="77777777" w:rsidR="00360631" w:rsidRDefault="00360631">
      <w:pPr>
        <w:pStyle w:val="a3"/>
      </w:pPr>
      <w:r>
        <w:t xml:space="preserve">　　【須如勁節之不可屈耳。】</w:t>
      </w:r>
      <w:r>
        <w:t xml:space="preserve"> </w:t>
      </w:r>
    </w:p>
    <w:p w14:paraId="7A183942" w14:textId="77777777" w:rsidR="00360631" w:rsidRDefault="00360631">
      <w:pPr>
        <w:pStyle w:val="a3"/>
      </w:pPr>
      <w:r>
        <w:t xml:space="preserve">　　『勁節』就是不可屈服的氣節，很堅韌，不為所屈、不為所動。古代很強調儉以養廉。范純仁先生，范公的二兒子，最後是正宰相，他曾經也有講到：「惟儉可以助廉，惟恕可以成德」。這些話都是他人生智慧的總結，肯聽一句，受用無窮，可不是抄一抄回去就沒了，抄也要抄在心上。惟恕，這個恕，設身處地、寬容，己所不欲，勿施於人的態度。恕是落實仁愛的基礎，孔子強調仁愛，「夫子之道，忠恕而已矣」。孟子繼續詮釋孔子的教誨，「強恕而行，求仁莫近焉」。強恕就是我們還是自私自利的念頭沒有完全放下，就要勉強、時時期許提醒自己要念念為人著想。這個恕就是如其心，設身處地，包容寬恕。其實人最難的就是能真正推己及人，完全站在對方的角度看事情。一般一談論什麼，都是從自己的角度去論斷別人，不是設身處地，只要不設身處地，講出來的話都有失厚道。所以人能時時勉強自己念念寬恕，念念設身處地為對方著想，這樣的心態慢慢的就跟仁慈的境界相近，最後就可以契入了。所以能時時守恕道的人，己所不欲，勿施於人，就離仁不遠了。所以這些都總結得非常好。</w:t>
      </w:r>
      <w:r>
        <w:t xml:space="preserve"> </w:t>
      </w:r>
    </w:p>
    <w:p w14:paraId="0E598327" w14:textId="77777777" w:rsidR="00360631" w:rsidRDefault="00360631">
      <w:pPr>
        <w:pStyle w:val="a3"/>
      </w:pPr>
      <w:r>
        <w:t xml:space="preserve">　　「惟儉可以助廉」。孟子也講，「恭者不侮人，儉者不奪人」。有恭敬心的人，不侮辱人；節儉的人他沒有貪念，他不會去跟人搶奪權利、財物，不會跟人鬥爭。「人君恭儉」，為人領導者恭敬、節儉，「率下遺風」，他是所有團體的表率，轉變他整個團體的風氣。「人臣恭儉」，我們一個臣子、大臣或者下屬，能夠恭敬節儉的處世態度，「明其廉忠」，我們在人群當中恭儉，明眼人一看，這個人一定廉潔、忠誠。因為節儉則廉，恭敬則對人盡心盡力，不會冒犯、不會衝突。所以廉潔、節儉，對於成就道德非常重要。大家在抄的時候，都覺得好像第一次抄，應該之前都有講過沒有？</w:t>
      </w:r>
      <w:r>
        <w:t xml:space="preserve"> </w:t>
      </w:r>
    </w:p>
    <w:p w14:paraId="1B09317B" w14:textId="77777777" w:rsidR="00360631" w:rsidRDefault="00360631">
      <w:pPr>
        <w:pStyle w:val="a3"/>
      </w:pPr>
      <w:r>
        <w:t xml:space="preserve">　　「夫君子之行，靜以修身，儉以養德。非澹泊無以明志，非寧靜無以致遠」。幸好我剛剛沒怎麼緊張，一緊張又記不起來，一定下來就想起來了。這是我們一起學過的諸葛亮「誡子書」。大家要複習複習，我還打算給我們師長匯報，我們學習快滿一週年了。學的情況如何？假如學得好，大家水平有很大提升，想建議看師長能不能批下來說，「馬來西亞學古文水平很好，我看接著就學《群書治要》好了」，治國寶典。大家也要展現可以學治國寶典的樣子，不能一問三不知，包含我們之前講的「歷覽前賢國與家，成由勤儉敗由奢」。您看這些句子當中都可以彰顯我們這個民族特別重視歷史，鑒往知來。「歷覽前賢國與家，成由勤儉敗由奢」，不管是家族還是朝代，成都是因為勤奮、節儉，敗都是因為奢侈，這個就彰顯勤儉才能持國、持家。所以勤儉為持家之本，這是亙古不變的真相。所以古人對「儉」特別的重視，了解它對心性有很大的深遠影響。而且看一個人有沒有勤儉，就可以斷他這一生的命運。</w:t>
      </w:r>
      <w:r>
        <w:t xml:space="preserve"> </w:t>
      </w:r>
    </w:p>
    <w:p w14:paraId="4ABC0C02" w14:textId="77777777" w:rsidR="00360631" w:rsidRDefault="00360631">
      <w:pPr>
        <w:pStyle w:val="a3"/>
      </w:pPr>
      <w:r>
        <w:t xml:space="preserve">　　商紂王，有一次吃飯，拿著象牙的筷子吃飯。以前的聖賢人，他見微知著，看到一個細微的地方，就可以判斷以後會是什麼結果。箕子很有學問，他一看商紂王拿個象牙筷子，就說商朝必亡。諸位學長，您現在看自己的小孩，能不能看到他以後的成就？你們怎麼無辜的看著我，你們要有這個判斷能力，現在要深植他們什麼習慣、德行，以後才有大作為。我們剛剛講的要穩重，包含信義為立業之本，他的道義、誠信有沒有紮下根。古人他們很敏銳，他們能夠很細膩的推斷出事物的整個發展軌跡。我們現在人粗心大意，很多事情體會不到，看不清楚，先做再說吧，最後問題一大堆。都能防微杜漸！大家想一想，拿一個象牙筷子，請問拿什麼碗來吃？拿什麼酒杯來盛酒？拿個犀牛角杯來盛酒。拿什麼盤子來裝菜？會不會拿免洗碗筷？不會，那配不上，可能都是拿金盤來裝菜。請問，金盤裝什麼菜？青菜豆腐嗎？山珍海味！吃山珍海味，穿什麼衣服？大家都感受到那個情境了沒有？綾羅綢緞。再來，穿著綾羅綢緞吃山珍海味，在哪裡吃？小木屋嗎？雕梁畫棟，甚至還歌舞昇平，全部都要錢。誰的錢？民脂民膏，難怪老百姓說，我跟你拼了。亡國之君，從一個筷子，人家箕子就看到了。所以廉明、廉潔的人，寡欲的人，推斷這些事，很有智慧。</w:t>
      </w:r>
      <w:r>
        <w:t xml:space="preserve"> </w:t>
      </w:r>
    </w:p>
    <w:p w14:paraId="2B2577C7" w14:textId="77777777" w:rsidR="00360631" w:rsidRDefault="00360631">
      <w:pPr>
        <w:pStyle w:val="a3"/>
      </w:pPr>
      <w:r>
        <w:t xml:space="preserve">　　在我們儒道釋當中，儒家治世，佛家治心，心地功夫，佛家講得透。佛陀規定他的學生，睡覺在樹下睡。他們以前人身體很好，可以在樹下睡。我們睡一天就加護病房，身體受不了。人家那個時候一身正氣，體質很好。不能連續兩天在同一棵樹下睡覺，什麼意義？一棵樹這麼嚴重嗎？為什麼？你今天在這棵樹下，好愛這棵樹，明天也來，後天也來，產生貪心。一個人的貪心、習性上來很快，要改，改老半天！所以這個防微杜漸這麼細微。包含這些修行人去給人家托缽，這些老百姓給他東西吃，規定不能連續兩天去同一家托缽。一來，昨天很好吃，我今天還去，貪心又起來了。再來，對他人體恤備至，你今天去，明天又去，後天又去，人家見你就煩。所以有學生就問，佛陀，為什麼不能連續去那一家人？佛陀沒有直接回他話，佛陀說，「你看那一條狗，人家給他飯吃，你現在過去把牠的飯挖一點過來吃」。那個學生過去了，把那個狗的食物挖一點過來，那個狗「哼哼」。第二天，「你再去給牠挖一點」，結果那個狗就「汪汪」，就不高興了。第三天，他還沒走過去，只看到他動，就開始汪汪一直叫。你每天都去，他剛好沒有了，他不就很生氣、生煩惱了嗎？所以在人情上體恤得很細微。這些都是學問，我們要善學就體會得到。所以這個對心念</w:t>
      </w:r>
      <w:r>
        <w:t>觀照得很細膩。</w:t>
      </w:r>
      <w:r>
        <w:t xml:space="preserve"> </w:t>
      </w:r>
    </w:p>
    <w:p w14:paraId="5770D8F8" w14:textId="77777777" w:rsidR="00360631" w:rsidRDefault="00360631">
      <w:pPr>
        <w:pStyle w:val="a3"/>
      </w:pPr>
      <w:r>
        <w:t xml:space="preserve">　　剛剛講的，箕子看到紂王奢侈，這個國家就要滅掉了。歷覽前賢，都是從歷史當中得到教訓。而儉有三個好處，第一、安分守己，不求於人。他所需很有限，他就不會去巴結、諂媚人，所以可以養廉。減我身心之俸，我少吃一點沒有關係，把積累下來的東西，去幫助最窮困的人，可以養德，可以養仁愛之心，可以廣德。現在少花點，以後你就更寬裕，這個叫福後。人要有有後的觀念，年輕的時候很會享受，老了就沒福；年輕的時候省吃儉用，人的福氣要在什麼時候享，晚年。人生要倒吃甘蔗，苦盡甘來，福在老年享好。你到老年了才歹命，才又病又苦又貧，那就麻煩了。所以我們的人生規畫都是培福、造福，晚年享福。享什麼福？享清福。晚年不貪，什麼都好，知足常樂，清心寡欲，又能夠學習聖賢，修身養性，這一生善終。這個就是很好的人生規畫。善終者，好死，好超生。</w:t>
      </w:r>
      <w:r>
        <w:t xml:space="preserve"> </w:t>
      </w:r>
    </w:p>
    <w:p w14:paraId="1F408D78" w14:textId="77777777" w:rsidR="00360631" w:rsidRDefault="00360631">
      <w:pPr>
        <w:pStyle w:val="a3"/>
      </w:pPr>
      <w:r>
        <w:t xml:space="preserve">　　好，今天就跟大家談到這裡，謝謝大家。</w:t>
      </w:r>
    </w:p>
    <w:sectPr w:rsidR="003606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D831B" w14:textId="77777777" w:rsidR="00360631" w:rsidRDefault="00360631" w:rsidP="005164C0">
      <w:r>
        <w:separator/>
      </w:r>
    </w:p>
  </w:endnote>
  <w:endnote w:type="continuationSeparator" w:id="0">
    <w:p w14:paraId="6DC25232" w14:textId="77777777" w:rsidR="00360631" w:rsidRDefault="00360631" w:rsidP="00516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8EC2" w14:textId="77777777" w:rsidR="00360631" w:rsidRDefault="00360631" w:rsidP="005164C0">
      <w:r>
        <w:separator/>
      </w:r>
    </w:p>
  </w:footnote>
  <w:footnote w:type="continuationSeparator" w:id="0">
    <w:p w14:paraId="20B37CC0" w14:textId="77777777" w:rsidR="00360631" w:rsidRDefault="00360631" w:rsidP="00516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C0"/>
    <w:rsid w:val="00360631"/>
    <w:rsid w:val="005164C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C3B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4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4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4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4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1729</Words>
  <Characters>9859</Characters>
  <Application>Microsoft Office Word</Application>
  <DocSecurity>0</DocSecurity>
  <Lines>82</Lines>
  <Paragraphs>23</Paragraphs>
  <ScaleCrop>false</ScaleCrop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