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3DC50" w14:textId="77777777" w:rsidR="00E63434" w:rsidRDefault="00E63434">
      <w:r>
        <w:t xml:space="preserve">《太上感應篇》心得分享　　蔡禮旭老師主講　　（第十集）　　</w:t>
      </w:r>
      <w:r>
        <w:t>2010/9/1</w:t>
      </w:r>
      <w:r>
        <w:t xml:space="preserve">　　馬來西亞中華文化教育中心　　檔名：</w:t>
      </w:r>
      <w:r>
        <w:t xml:space="preserve">55-033-0010 </w:t>
      </w:r>
    </w:p>
    <w:p w14:paraId="1FB790ED" w14:textId="77777777" w:rsidR="00E63434" w:rsidRDefault="00E63434">
      <w:pPr>
        <w:pStyle w:val="a3"/>
      </w:pPr>
      <w:r>
        <w:t xml:space="preserve">　　諸位長輩、諸位同仁，大家早上好！前幾天我們剛辦完一期講座，辦講座的過程也是在落實《太上感應篇》。我們看到這些老師們還有他們的孩子，在這兩三天的課程安排裡他們挺有法喜，所以我們看了也非常高興。老師他的教育使命、教育愛心能夠喚醒，對他自身的命運以及他往後學生的思想、命運都會有直接的影響。我們看他們高興，我看同仁也很高興，所以《太上感應篇》說的「見人之得，如己之得」，我們就是在落實。</w:t>
      </w:r>
      <w:r>
        <w:t xml:space="preserve"> </w:t>
      </w:r>
    </w:p>
    <w:p w14:paraId="603F9FD9" w14:textId="77777777" w:rsidR="00E63434" w:rsidRDefault="00E63434">
      <w:pPr>
        <w:pStyle w:val="a3"/>
      </w:pPr>
      <w:r>
        <w:t xml:space="preserve">　　我記得在廬江湯池的時候，有一次講座，有一位女孩應該二十歲左右，跟她母親可能長期都處不好，四天的課程下來，這位女孩也非常反思自己孝道上有虧，所以她分享的時候，就上台懺悔。結果她的母親聽了以後覺得自己做得不對，也起來反省。最後這個母女抱在一起流眼淚，所有在場的我們的同仁也都很感動。有同仁就說到，這五天的課程哪怕就為了這一對母女辦都值得。這個心難得，確實是「人飢己飢，人溺己溺」，看到別人有煩惱、家裡不幸福，我們比他還著急，希望趕快解決他的問題。</w:t>
      </w:r>
      <w:r>
        <w:t xml:space="preserve"> </w:t>
      </w:r>
    </w:p>
    <w:p w14:paraId="03E43A2D" w14:textId="77777777" w:rsidR="00E63434" w:rsidRDefault="00E63434">
      <w:pPr>
        <w:pStyle w:val="a3"/>
      </w:pPr>
      <w:r>
        <w:t xml:space="preserve">　　我們修行念佛法門，這個是無量劫來希有難逢的機會。這麼難得的機會錯失掉了，那是人生最大的遺憾。要往生西方極樂世界不是說「我很有把握往生」，我們就能往生了。我很有把握往生可能是我們太高估了自己。凡事依照經典、依教奉行，這個很重要。《無量壽經》二十四品，三輩往生、往生正因，這個是能不能往生的保證書，寫得很清楚。在三輩當中都有八個字叫「發菩提心，一向專念」。「發菩提心」是發大慈大悲的心，假如現前來到我們面前的人，我們都沒有辦法人飢己飢、設身處地，那這個菩提心，我們顯然還沒發出來。所以一遇到念阿彌陀佛，我們好像感覺很容易接受、一點都不排斥，代表什麼？代表過去生就修過這個法門。但是為什麼修過了這麼殊勝的法門我們還是沒有成就？佛有念，心沒有發出來。所以我們為大眾服務的過程是最好觀照自己的心的機會。我們能服務大眾、能利益大眾，生大歡喜，這個心就在工作當中不斷的擴寬了心量。</w:t>
      </w:r>
      <w:r>
        <w:t xml:space="preserve"> </w:t>
      </w:r>
    </w:p>
    <w:p w14:paraId="65988ADD" w14:textId="77777777" w:rsidR="00E63434" w:rsidRDefault="00E63434">
      <w:pPr>
        <w:pStyle w:val="a3"/>
      </w:pPr>
      <w:r>
        <w:t xml:space="preserve">　　最近師父用心良苦，在講經當中，多次提到我們念佛人的好榜樣劉素雲女士。我最近，包含我們自己在華嚴講堂，很幸運的十幾天有機會聽師父給我們教誨，都多次提到劉素雲居士的榜樣。而劉居士的修學過程，她迴向都是迴向盡虛空遍法界一切眾生，她從來沒有為自己、為自己的家人單獨迴向過。所以她這一個分享讓我們感覺到，她這個念佛、那個心量是「心包太虛，量周沙界」。她自己是一個省的處長，官位不小，沒有私心動用關係去幫她的兒子跟女兒找工作、安排個機會，沒有，毫無私心、念念為人著想。所以這個心跟彌陀的心、跟慈悲心相應。這是一念相應一念佛，念念相應念念佛。</w:t>
      </w:r>
      <w:r>
        <w:t xml:space="preserve"> </w:t>
      </w:r>
    </w:p>
    <w:p w14:paraId="28143B2B" w14:textId="77777777" w:rsidR="00E63434" w:rsidRDefault="00E63434">
      <w:pPr>
        <w:pStyle w:val="a3"/>
      </w:pPr>
      <w:r>
        <w:t xml:space="preserve">　　她的先生是精神病，她跟她先生結婚四十四年。為什麼會提到這一段？因為佛友在跟她交談的時候說到，劉居士，妳是因為很幸運，家裡又不錯。我們看人家念佛念得很好，馬上想說是因為她家裡什麼什麼都很順，不像我家這麼辛苦、緣這麼不好。我們太容易給自己找藉口。所以劉居士就點出來，其實她人生的考驗比我們任何一個人都大，人家從來沒有退縮過，也從來沒有埋怨過任何一件事、一個人。這是真正的善男子、善女人，非常非常的善良。為什麼嫁給他先生？因為她先生是她高中的同</w:t>
      </w:r>
      <w:r>
        <w:lastRenderedPageBreak/>
        <w:t>學，結果她的同學們就跟她講，我們班妳最善良，某某同學又沒人照顧，妳就嫁給他。她說好。她自己到他先生家裡去，他的公公婆婆那個時候照顧她先生，已經照顧得都病了，兩個老人都已經不知道以後的日子怎麼過。結果她給兩位老人說，我就嫁給你兒子。兩個老人當場哭著說，我怎麼可以讓妳往火坑裡跳！以前的人厚道，看到自己的兒子是這個情況，不願意再讓這個女子受累，都很厚道的。</w:t>
      </w:r>
      <w:r>
        <w:t xml:space="preserve"> </w:t>
      </w:r>
    </w:p>
    <w:p w14:paraId="2B2EB644" w14:textId="77777777" w:rsidR="00E63434" w:rsidRDefault="00E63434">
      <w:pPr>
        <w:pStyle w:val="a3"/>
      </w:pPr>
      <w:r>
        <w:t xml:space="preserve">　　所以在修學的路上，不能去貪著境界、挑境界，輕鬆的、順著自己意思的，愈修愈貪著。修行最重要的是要想提升境界就要不挑境界，就要在境界當中放下分別放下執著，這個是實學、實修。人太容易順著自己的意思，而且要順著自己的意思，還要把很多事情想得一套一套的去說服別人。事實上就是隨順自己的分別執著，不願意安住當下，突破自己的執著跟習氣。所以我們修學這麼多年境界不能提升，就是不能安住當下、歷事鍊心，很容易就逃避、退縮、合理化、找藉口。劉居士在任何境界從來沒有退縮，盡忠職守。她的病已經很嚴重，都沒有請過假，都在政府單位盡心盡力工作。她到進醫院住院前一天還在工作。我們都要在她的人生過程當中看到門道，那是至善良、至忠、至孝之人。沒有把這個做人的倫常扎穩，念佛不容易相應。</w:t>
      </w:r>
      <w:r>
        <w:t xml:space="preserve"> </w:t>
      </w:r>
    </w:p>
    <w:p w14:paraId="3A1319C8" w14:textId="77777777" w:rsidR="00E63434" w:rsidRDefault="00E63434">
      <w:pPr>
        <w:pStyle w:val="a3"/>
      </w:pPr>
      <w:r>
        <w:t xml:space="preserve">　　印光大師老人家是高度智慧的高僧、三百年來第一高僧。印祖的話，我們不能不冷靜去思考、去受持。印祖提醒我們要「敦倫盡分」，要敦五倫，家庭當中，「父子、夫婦、兄弟」；出了家門，在社會與人相處，要敦「君臣」跟「朋友」的倫常，這樣才有善男子、善女人的基礎。印祖為什麼特別重視敦倫盡分？他老人家出家不久，剛好到一個居士家裡。這個居士家裡個個信佛，而這個婆婆也信佛，媳婦也信佛。很有意思的是各供一尊佛，這一尊是婆婆的，那一尊是媳婦的。然後供佛剛好供在一個長桌上。桌子很長，放了幾尊佛像。發現這個媳婦去清理佛像的時候，只清理她那一尊佛前面的位置，她婆婆前面的桌面，她都不去幫忙掃。印祖看了說，這樣學佛還能成就嗎？這個不造孽已經不錯。為什麼？名相上是佛弟子，事實上是不孝的媳婦。人家大眾心裡一想，原來學佛的連孝順婆婆都做不到，這個佛不能學。這叫以身謗佛法。</w:t>
      </w:r>
      <w:r>
        <w:t xml:space="preserve"> </w:t>
      </w:r>
    </w:p>
    <w:p w14:paraId="09D0E7A6" w14:textId="77777777" w:rsidR="00E63434" w:rsidRDefault="00E63434">
      <w:pPr>
        <w:pStyle w:val="a3"/>
      </w:pPr>
      <w:r>
        <w:t xml:space="preserve">　　所以相同的，假如我們五倫不能盡心盡力去做，不管是在我們的家庭還是在我們工作當中，我們沒有辦法去盡本分，人家一看，學佛的、學傳統文化的連工作都做不好，那這個佛跟傳統文化不能學。所以做人的根基不牢很難不以身謗法。這些理我們不清楚的話，我們感覺在修功德，事實上是在墮落、在造孽，這很可能自己都不知道。很多人動不動說我想出家，我要出家。師父都說「你先把三個根扎好再說」。人家要出家是好事，怎麼師父沒答應他？那是真愛護他。地獄門前僧道多，諸位同仁，這句話不好聽，但要不要講？要講。修行人最重要的是要聽實話不要聽好聽的話。</w:t>
      </w:r>
      <w:r>
        <w:t xml:space="preserve"> </w:t>
      </w:r>
    </w:p>
    <w:p w14:paraId="2E53848D" w14:textId="77777777" w:rsidR="00E63434" w:rsidRDefault="00E63434">
      <w:pPr>
        <w:pStyle w:val="a3"/>
      </w:pPr>
      <w:r>
        <w:t xml:space="preserve">　　台灣有一位法師讓我非常的佩服。他有一次主法三時繫念，種種瑞相，連網路上的聽眾（不是現場）都看到瑞相，打電話致意讚歎這一位法師。當我們同修要去把這一些讚歎、殊勝給這個法師講的時候，他剛開口，法師就跟他講，「所有好的，你一個都不用跟我講；所有批評的，你趕緊給我講」。這種心境，真的對修行來講非常非常重要。就像《弟子規》講的「聞譽恐，聞過欣」，才能夠在每一個境緣當中真正找到自己的問題、提升自己的境界。</w:t>
      </w:r>
      <w:r>
        <w:t xml:space="preserve"> </w:t>
      </w:r>
    </w:p>
    <w:p w14:paraId="5510E65E" w14:textId="77777777" w:rsidR="00E63434" w:rsidRDefault="00E63434">
      <w:pPr>
        <w:pStyle w:val="a3"/>
      </w:pPr>
      <w:r>
        <w:t xml:space="preserve">　　所以我們這一生要珍惜這個法緣，還要時時依教奉行，發菩提心，一向專念。什麼時候發菩提心？什麼時候察覺自己的心境跟真正的菩提心還有多大的差距？假如這</w:t>
      </w:r>
      <w:r>
        <w:lastRenderedPageBreak/>
        <w:t>些問題深入去思考，會感謝每一個境緣提醒自己的心境還有差距。比方我們在服務大眾，我們有沒有不耐煩，有沒有不高興？菩提心裡面沒有不耐煩、沒有不高興。我們跟同仁配合工作，有沒有情緒化、有沒有控制的念頭、有沒有對立、有沒有指責？一有這種情況，那這個同仁、這個大眾就是我們的善知識，提醒我們差距還很大。師父一直講修行人要得力、要歷事鍊自己的心。何處是道場？處處起心動念都是道場。</w:t>
      </w:r>
      <w:r>
        <w:t xml:space="preserve"> </w:t>
      </w:r>
    </w:p>
    <w:p w14:paraId="0462997D" w14:textId="77777777" w:rsidR="00E63434" w:rsidRDefault="00E63434">
      <w:pPr>
        <w:pStyle w:val="a3"/>
      </w:pPr>
      <w:r>
        <w:t xml:space="preserve">　　所以，我們學《太上感應篇》，體會到的道理、經句一定要放在心上，當下落實在我們處事待人接物之中。所以《太上感應篇》第一句講的「禍福無門，惟人自召，善惡之報，如影隨形」這是道理。我們每一天都念《心命詩》，「心好命不好，禍轉為福報」。我們修行這麼多年了，大家感覺命運轉了沒有？其實說實在的，命運有沒有轉看習氣轉多少。這是重中之重、最根本的問題。我們學《了凡四訓》，也學了二十節課。改造命運最重要的都是改習氣，改習為立命最重要的基礎。習氣改了禍就變福了。這不用問別人、也不用算命，自己就清楚。所以修行的路上，勘驗很重要。勘驗自己是進步還是退步，我習氣是增還是減，我的發心是增還是減？這要時時提醒觀照，馬上理智、正念就提起來了。</w:t>
      </w:r>
      <w:r>
        <w:t xml:space="preserve"> </w:t>
      </w:r>
    </w:p>
    <w:p w14:paraId="55A7151E" w14:textId="77777777" w:rsidR="00E63434" w:rsidRDefault="00E63434">
      <w:pPr>
        <w:pStyle w:val="a3"/>
      </w:pPr>
      <w:r>
        <w:t xml:space="preserve">　　劉素雲女士得了紅斑性狼瘡，這是絕症，比癌症還厲害。但是她心地善良，她說道，假如該走，那我回老家去了，回西方極樂世界去了；假如阿彌陀佛覺得，我還能給念佛人當榜樣，那我就好好的給念佛人當榜樣。人家是願力，所以病不治好了，現在成為我們念佛人的好榜樣。諸位同仁，得紅斑性狼瘡好不好？對覺悟的人來講有沒有好壞？沒有，愈壞的事情，對他們來講是供養大眾最好的時候。諸位同仁，你們現在苦不苦，辛不辛苦？不苦不能廣修供養。都輕輕鬆鬆的，人家說那有什麼了不起。所以現在給你得紅斑性狼瘡好不好？不好，你不是代眾生苦供養嗎？我們都挑境界。但是大家要注意要讓現在的人起信心，容不容易？你要做到讓他佩服。</w:t>
      </w:r>
      <w:r>
        <w:t xml:space="preserve"> </w:t>
      </w:r>
    </w:p>
    <w:p w14:paraId="05E20F65" w14:textId="77777777" w:rsidR="00E63434" w:rsidRDefault="00E63434">
      <w:pPr>
        <w:pStyle w:val="a3"/>
      </w:pPr>
      <w:r>
        <w:t xml:space="preserve">　　跟大家曾經提起過，我教小學以前跟陳真老師學習，我到她的班上看她教學上課。她去年初大腸癌第四期，進病房的時候，她一點都不恐懼死亡，然後她告訴自己，假如命絕了，隨阿彌陀佛去；命不該絕，往後的日子一心一意為眾生做事情。結果開刀出來，是癌症第四期、末期。開刀出來半年後，站上講台繼續帶班。幾個月後去檢查，醫生說癌症沒了。今年暑假，在台灣給參與「教師幸福人生講座」的老師們上課，今年教書四十三年。</w:t>
      </w:r>
      <w:r>
        <w:t xml:space="preserve"> </w:t>
      </w:r>
    </w:p>
    <w:p w14:paraId="4C7553F5" w14:textId="77777777" w:rsidR="00E63434" w:rsidRDefault="00E63434">
      <w:pPr>
        <w:pStyle w:val="a3"/>
      </w:pPr>
      <w:r>
        <w:t xml:space="preserve">　　我們都說要行菩薩道，不能一點苦都吃不了。「切實功夫須從難處做去，真正學問都自苦中得來」，我們想挑境界本身就是貪著。修行的核心是息滅貪瞋痴，我們本身的心態已經落入貪瞋痴，不可能在道中了，怎麼會有好的感應？心是能感，境界是所感。所以「善惡之報，如影隨形」，我們得勘驗，我們現在的狀況是招感來好的境界還是不好的境界，自己的修行是在進步還是在退步。</w:t>
      </w:r>
      <w:r>
        <w:t xml:space="preserve"> </w:t>
      </w:r>
    </w:p>
    <w:p w14:paraId="4C22B5AB" w14:textId="77777777" w:rsidR="00E63434" w:rsidRDefault="00E63434">
      <w:pPr>
        <w:pStyle w:val="a3"/>
      </w:pPr>
      <w:r>
        <w:t xml:space="preserve">　　《了凡四訓》裡面有個勘驗，不知道大家記不記得？「或覺心神恬曠；或覺智慧頓開；或處冗沓而觸念皆通；或遇怨仇而回瞋作喜；或夢吐黑物；或夢往聖先賢提攜接引；或夢飛步太虛；或夢幢幡寶蓋」。諸位同仁，你這一個月裡面，這一段話裡面有感覺的請舉手。我現在是在統計一個狀況，你們就別謙虛，謙虛我就沒辦法講了。但是，「或心神昏塞，轉頭即忘；或無事而常煩惱；或見君子而赧然消沮；或聞正論而不樂」。比方說，現在在讀經、聽課，真的聽不下去了，我們就要謹慎，聞正論而不樂，聞實話而不舒服。「或施惠而人反怨；或夜夢顛倒；甚則妄言失志。皆作孽之相也」。大家要冷靜，不是說在弘法的團隊裡工作就是做善事。善惡禍福在自己的心，不是在境界上。後面講「妄言失志」，假如我們常常起個念頭「哼！我不幹了」，這就是妄言失志，動不動自己當初的願心就動搖了。修行最重要的是願力要大過業力，不然都是隨業流轉。</w:t>
      </w:r>
      <w:r>
        <w:t xml:space="preserve"> </w:t>
      </w:r>
    </w:p>
    <w:p w14:paraId="6AA04EE4" w14:textId="77777777" w:rsidR="00E63434" w:rsidRDefault="00E63434">
      <w:pPr>
        <w:pStyle w:val="a3"/>
      </w:pPr>
      <w:r>
        <w:t xml:space="preserve">　　所以我們要了解到「善惡之報」是「如影隨形」，就像影子連著身體一樣，而且很可能禍福在一念之間。所以在安徽有個徽商叫王志仁先生，他四十歲了，沒有兒子，算是沒什麼福報，遇到算命先生，跟他說，你這幾個月會有大禍躲不過了，你趕緊處理好一些事情。結果因為這個算命的在他當地很有名，算得很準，他就趕緊去收一些賬，留給他的家裡。剛好到一個地方，那個時候下著雨，河水也比較湍急，看到一個女子帶著孩子跳河自殺。他一看到，趕緊招呼漁夫，誰把她救起來給二十金。結果就救起來。了解到這個女子想不開的原因，是因為家裡很窮又欠債，養了一隻豬，好不容易養大了，賣了要還債，結果去賣了以後拿到的是假的銀子、假錢，她心裡想丈夫回來一定會把她給打死的，她就想不開，就帶著很小的孩子跳河了。救起來以後，結果這個女子回到家之後，把這個事情給他先生講了。他先生不相信，這個時代哪有這麼好的人？就帶她太太去找王志仁先生。</w:t>
      </w:r>
      <w:r>
        <w:t xml:space="preserve"> </w:t>
      </w:r>
    </w:p>
    <w:p w14:paraId="22FF5EA4" w14:textId="77777777" w:rsidR="00E63434" w:rsidRDefault="00E63434">
      <w:pPr>
        <w:pStyle w:val="a3"/>
      </w:pPr>
      <w:r>
        <w:t xml:space="preserve">　　結果那個時候已經深夜了，這女子知道他住在哪裡，就去找他，敲門請他出來一下。當下他說，妳是少婦，我是過客，這麼晚了還開門交談、還在房間裡面，給其他人看到了不好，妳一生名節都受損，講不清楚。他難得，救人命而且念念為人家的名節著想，這心厚道。那女子的先生聽了非常感動，說我跟我太太一起來，你放心好了，請開門。他才心安，把門一開，他睡的床邊那個牆，因為下雨下很久塌了，把他整個床給壓碎。所以按照命數來講，他就是要死在這個時候。但是救了命而且是念念都是為人著想，結果就逃過這一劫。後來回去之後，又遇到那個算命的看到他說，相公面相看起來救過幾條命，你的命運已經改了。可能他的臉已經充滿陰騭紋。大家回去照一照，臉上的那個陰德陰騭紋有沒有增加。他本來命中無子，結果後來連生十子，活到九十六歲。</w:t>
      </w:r>
      <w:r>
        <w:t xml:space="preserve"> </w:t>
      </w:r>
    </w:p>
    <w:p w14:paraId="39DE7CF0" w14:textId="77777777" w:rsidR="00E63434" w:rsidRDefault="00E63434">
      <w:pPr>
        <w:pStyle w:val="a3"/>
      </w:pPr>
      <w:r>
        <w:t xml:space="preserve">　　所以確實是「善惡之報，如影隨形」，在他一念之間轉過來，整個命運就完全不同。不只他轉，他的後代子孫都轉了。但是假如我們造惡，不只我們要受果報，後代子孫的命運統統會連帶影響。我們明天舉一個本來很有福報，後來折完了，連子孫都要列為乞丐的例子，再跟大家做交流。明天我們再來講這個故事。謝謝大家。　　</w:t>
      </w:r>
    </w:p>
    <w:sectPr w:rsidR="00E634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9577D" w14:textId="77777777" w:rsidR="00E63434" w:rsidRDefault="00E63434" w:rsidP="00B34DC3">
      <w:r>
        <w:separator/>
      </w:r>
    </w:p>
  </w:endnote>
  <w:endnote w:type="continuationSeparator" w:id="0">
    <w:p w14:paraId="380A88FA" w14:textId="77777777" w:rsidR="00E63434" w:rsidRDefault="00E63434" w:rsidP="00B34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0C8D7" w14:textId="77777777" w:rsidR="00E63434" w:rsidRDefault="00E63434" w:rsidP="00B34DC3">
      <w:r>
        <w:separator/>
      </w:r>
    </w:p>
  </w:footnote>
  <w:footnote w:type="continuationSeparator" w:id="0">
    <w:p w14:paraId="3FFE19E7" w14:textId="77777777" w:rsidR="00E63434" w:rsidRDefault="00E63434" w:rsidP="00B34D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DC3"/>
    <w:rsid w:val="007931EE"/>
    <w:rsid w:val="00B34DC3"/>
    <w:rsid w:val="00E6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1A00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4D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4D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4D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4D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777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