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4255F" w14:textId="77777777" w:rsidR="00363870" w:rsidRDefault="00363870">
      <w:r>
        <w:t xml:space="preserve">《太上感應篇》心得分享　　蔡禮旭老師主講　　（第二十二集）　　</w:t>
      </w:r>
      <w:r>
        <w:t>2010/10/9</w:t>
      </w:r>
      <w:r>
        <w:t xml:space="preserve">　　馬來西亞中華文化教育中心　　檔名：</w:t>
      </w:r>
      <w:r>
        <w:t xml:space="preserve">55-033-0022 </w:t>
      </w:r>
    </w:p>
    <w:p w14:paraId="220A6436" w14:textId="77777777" w:rsidR="00363870" w:rsidRDefault="00363870">
      <w:pPr>
        <w:pStyle w:val="a3"/>
      </w:pPr>
      <w:r>
        <w:t xml:space="preserve">　　尊敬的諸位長輩、諸位同仁，大家早上好！我們上一節課談到的經句，是進入《太上感應篇》當中怎麼樣修善積德的這段經文，第三段。開頭就說，「是道則進，非道則退」。像《論語》當中，有經句講到「見善如不及」，看到好的榜樣，「縱去遠，以漸躋」，趕緊效法他，這是「則進」。「非道則退」，「見不善如探湯」，看到不善的行為或者是自己的念頭、言行不對，就像用手去摸滾燙的湯一樣，馬上就趕緊怎麼樣？縮回來，不讓這個錯誤的念頭、言行繼續錯下去，「非道則退」，趕緊懸崖勒馬，不然一失足成千古恨，要趕緊退回來。這個是對自己要趕盡殺絕，不可以有絲毫的苟且、放縱。這個心境要是這麼樣的謹慎。</w:t>
      </w:r>
      <w:r>
        <w:t xml:space="preserve"> </w:t>
      </w:r>
    </w:p>
    <w:p w14:paraId="03B33606" w14:textId="77777777" w:rsidR="00363870" w:rsidRDefault="00363870">
      <w:pPr>
        <w:pStyle w:val="a3"/>
      </w:pPr>
      <w:r>
        <w:t xml:space="preserve">　　這一句其實也是所有行善積德的總綱，用這句話來概括。下面的經句，就是一些生活當中、處事當中應該注意的一些具體德行的說明。我們上一次也提到這個「是道」，儒家的道、道家的道、佛家的道，事實上它們都是相通的。我們說儒家五常「仁、義、禮、智、信」，跟佛家的五戒「不殺、不盜、不邪淫、不妄語、不飲酒」是相呼應的，道家《太上感應篇》所有的教誨絕對不離這個五常。包含老子說，「我有三寶」：「一曰慈，二曰儉，三曰不敢為天下先」。儒家也有三寶「君親師」。「君親師」是道：「君」，以身作則，不要求別人，我們先要求自己；「親」是愛心；「師」是能夠循循善誘、有教無類、長善救失。一個人處世常常都有君親師的心境，扮演哪一個角色，都能把這個本分做好。佛家的三寶：覺、正、淨。道家的三寶：慈、儉、不敢為天下先。我們看，「慈」仁慈是不是跟五常相應？勤儉，「儉」就跟禮相應，禮是做人處事的分寸。一個人奢侈了，他就是失了分寸，所以奢侈也是不守禮，不守做人處事的原則。在《論語》當中也講到，「禮，與其奢也，寧儉」，所以奢侈是非禮，勤儉才是守禮。但是假如勤儉了又變得很吝嗇，那這個又過了。所以勤儉是不糟蹋東西，但對人還是有愛心、是慷慨的。「不敢為天下先」，這個就</w:t>
      </w:r>
      <w:r>
        <w:t>是謙退，其實也是懂得禮讓、懂得謙讓。</w:t>
      </w:r>
      <w:r>
        <w:t xml:space="preserve"> </w:t>
      </w:r>
    </w:p>
    <w:p w14:paraId="0D2C45D2" w14:textId="77777777" w:rsidR="00363870" w:rsidRDefault="00363870">
      <w:pPr>
        <w:pStyle w:val="a3"/>
      </w:pPr>
      <w:r>
        <w:t xml:space="preserve">　　這些教誨其實都不離五戒、五常。所以我們能掌握儒道釋修學的這些最重要的教誨綱領，就能時時觀照我們有沒有在道中。不能修行修到最後，自己有沒有在道中、有沒有在進步都糊裡糊塗，那就被自己給賣了。總要修個明明白白。師父常說，修行是要當個明白人。所以我們每天讀誦《弟子規》、《太上感應篇》、《十善業道經》，就是以儒道釋最重要的教誨綱領，來觀照我們有沒有在道中。《十善業道經》，師長有一個節要，六百多字，很好受持。每天把這三個根能念一遍，能觀照自己這一天的言行。觀照成熟了，遇到境界，馬上不好的念頭起來就能轉念，叫「不怕念起，只怕覺遲」。提起正念就是「進」；邪念能轉就是「退」。所以這個「進退」，說到根本上還在念頭上面。</w:t>
      </w:r>
      <w:r>
        <w:t xml:space="preserve"> </w:t>
      </w:r>
    </w:p>
    <w:p w14:paraId="767F4142" w14:textId="77777777" w:rsidR="00363870" w:rsidRDefault="00363870">
      <w:pPr>
        <w:pStyle w:val="a3"/>
      </w:pPr>
      <w:r>
        <w:t xml:space="preserve">　　在宋朝，我們很熟悉的一位聖賢人趙閱道先生，他後來被封為趙清獻公。他是每一天都焚香告帝，我今天做了哪一些事情，跟上天報告。不符合聖賢教誨的，他不敢做。因為每天都要昭告上帝，做了不該做的非常的慚愧、無地自容。古人修學都要有這種態度。那我們學不學？每天念「三個根」的時候，就像趙閱道先生焚香告帝一樣檢討我們自己的過失。</w:t>
      </w:r>
      <w:r>
        <w:t xml:space="preserve"> </w:t>
      </w:r>
    </w:p>
    <w:p w14:paraId="0AF7751E" w14:textId="77777777" w:rsidR="00363870" w:rsidRDefault="00363870">
      <w:pPr>
        <w:pStyle w:val="a3"/>
      </w:pPr>
      <w:r>
        <w:lastRenderedPageBreak/>
        <w:t xml:space="preserve">　　子路剛好有一次照顧夫子，夫子生病了。子路就說，我趕緊向上天禱告、祈福。孔子說，我祈禱很久了，不是現在才祈禱。夫子那個意思就是說，你要依照上天的教誨來處事，你隨時都是在祈福、在祈禱，不是到了劫難現前的時候才在那裡求，有時候都已經為時已晚。其實我們可以感覺到，現在的人反應都比較遲鈍，身體都差到不行了才開始要保養，或者是已經惡貫滿盈才開始要懺悔，往往都來不及。甚至我們修行人，等身體衰弱了才要來精進，都很辛苦。「何不於強健時努力修善」就是這個道理。所以我們今天早聞聖教，假如還因循苟且，說坦白話，比沒有學的人還要加一條罪，懂了還不做叫明知故犯。懂了，人家還說，那個是學聖賢的，那是佛弟子。我們還有個假名，叫名不副實。所以不可玩弄佛法、消遣佛法，這對我們來講要時時提醒自己。</w:t>
      </w:r>
      <w:r>
        <w:t xml:space="preserve"> </w:t>
      </w:r>
    </w:p>
    <w:p w14:paraId="5254C85A" w14:textId="77777777" w:rsidR="00363870" w:rsidRDefault="00363870">
      <w:pPr>
        <w:pStyle w:val="a3"/>
      </w:pPr>
      <w:r>
        <w:t xml:space="preserve">　　管寧先生在三國時代，他的修養也非常好。他有一次坐船過海時遇到很大的風浪，看到海上的漁船統統在呼天搶地，因為可能海水都要滅頂了。所以其他船上的人都當下開始在那裡懺罪，祈求上天饒恕。所以當下所有船上的人都在那裡懺悔，希望能饒恕。當下這個管寧非常冷靜，他面對劫難來的時候處之泰然：假如我是該受這個罰，那我也不惶恐。可是管寧說道，這一次假如逃不過，那可能是因為，我這一輩子有一次起床沒有戴好帽子，三次睡得太晚，一次上廁所沒戴帽子，可能就是這幾次的關係。大家注意，管寧一輩子就只有犯這些過失。我們看到這樣的行持，自己一天犯的過失就超過他一輩子犯的過失了。結果所有的船都沉了，只有他的船沒有沉。共業當中有別業，人家真正是「是道則進」。</w:t>
      </w:r>
      <w:r>
        <w:t xml:space="preserve"> </w:t>
      </w:r>
    </w:p>
    <w:p w14:paraId="19971757" w14:textId="77777777" w:rsidR="00363870" w:rsidRDefault="00363870">
      <w:pPr>
        <w:pStyle w:val="a3"/>
      </w:pPr>
      <w:r>
        <w:t xml:space="preserve">　　所以這一些聖賢的風範，確實我們能接觸到要效法，不能糟蹋他們給我們的示範、表演。剛剛講到這一句「是道則進，非道則退」是總綱，接著是怎麼樣修善積德，詳細的說明，所以下一句講到：</w:t>
      </w:r>
      <w:r>
        <w:t xml:space="preserve"> </w:t>
      </w:r>
    </w:p>
    <w:p w14:paraId="546714A2" w14:textId="77777777" w:rsidR="00363870" w:rsidRDefault="00363870">
      <w:pPr>
        <w:pStyle w:val="a3"/>
      </w:pPr>
      <w:r>
        <w:t xml:space="preserve">　　【不履邪徑。不欺暗室。】</w:t>
      </w:r>
      <w:r>
        <w:t xml:space="preserve"> </w:t>
      </w:r>
    </w:p>
    <w:p w14:paraId="118F7541" w14:textId="77777777" w:rsidR="00363870" w:rsidRDefault="00363870">
      <w:pPr>
        <w:pStyle w:val="a3"/>
      </w:pPr>
      <w:r>
        <w:t xml:space="preserve">　　要修善積德，這個在佛家講叫「修行」。既然是修行，最重要的是要從根本修。儒家講，「君子務本，本立而道生」。什麼是根本？心地是根本。我們前面講到的，袁了凡先生、俞都先生，他們都是讀書人，懂的道理都不少，命運沒有改變，甚至是像俞公命運愈來愈差。這都是因為沒有抓到根本。俞都每年寫黃疏向上天彙報：我做了這麼多善事，怎麼愈來愈窮困潦倒？後來灶神給他一分析，「意惡太重，專務虛名」，而且「滿紙怨尤」，他心地上不知道每天造多少惡。</w:t>
      </w:r>
      <w:r>
        <w:t xml:space="preserve"> </w:t>
      </w:r>
    </w:p>
    <w:p w14:paraId="4791EF64" w14:textId="77777777" w:rsidR="00363870" w:rsidRDefault="00363870">
      <w:pPr>
        <w:pStyle w:val="a3"/>
      </w:pPr>
      <w:r>
        <w:t xml:space="preserve">　　所以《太上感應篇》，具體修善積德一開始就提醒我們從心地上下功夫，而且是從真誠下手。『不履邪徑，不欺暗室』，真誠的存心才能不欺、不邪。所以我們每一句經句都從心地上去下功夫。從字面上看，『不履邪徑』這個「履」，是你腳步在走這條路，所以就是我們人絕不可走邪道，這是從字面上、相上是這麼講。但從心地上講，這個「履」就延伸到起心動念、一言一行，都包含在這個「履」。「邪徑」就代表起心動念、言語造作，絕對不能落到邪念、邪言、邪行上面。「邪徑」就包含了念頭、言行都不能邪。</w:t>
      </w:r>
      <w:r>
        <w:t xml:space="preserve"> </w:t>
      </w:r>
    </w:p>
    <w:p w14:paraId="4499B2AF" w14:textId="77777777" w:rsidR="00363870" w:rsidRDefault="00363870">
      <w:pPr>
        <w:pStyle w:val="a3"/>
      </w:pPr>
      <w:r>
        <w:t xml:space="preserve">　　『不欺暗室』，這個「欺」就是明知故犯。今天我們不懂道理做錯了，那不是「欺」，「無心非，名為錯；有心非，名為惡」。所以這個「欺」是「有心非」。我們說不知者不是很嚴重的罪過，他是一個過失而已。但是假如懂了之後還照犯，那這</w:t>
      </w:r>
      <w:r>
        <w:lastRenderedPageBreak/>
        <w:t>就不妥當了。而「暗室」就是人家看不到的地方。所以等於是說，我們處世要言行一致，有人的地方、沒有人的地方都要一致，這叫慎獨的功夫。修行真的用功都要在這些境界當中。時時一個人都覺得好像十個眼睛在看他，叫「十目所視，十手所指」，他就不會放縱。就像我們前面談到的第二大段都是在提醒我們，「舉頭三尺有神明」，人這樣才能夠戰兢惕厲、不會放縱習氣，不然習氣實在是很難控制。</w:t>
      </w:r>
      <w:r>
        <w:t xml:space="preserve"> </w:t>
      </w:r>
    </w:p>
    <w:p w14:paraId="5768B7DE" w14:textId="77777777" w:rsidR="00363870" w:rsidRDefault="00363870">
      <w:pPr>
        <w:pStyle w:val="a3"/>
      </w:pPr>
      <w:r>
        <w:t xml:space="preserve">　　有一段格言對這兩句經句是很好的詮釋。第一句講到，「心不妄念，身不妄動，口不妄言，君子所以存誠也」，這個就是身口意都不妄動，都提起正念、提起觀照，「君子所以存誠也」。「內不欺己，外不欺人，上不欺天，君子所以慎獨也」，人有不欺己、不欺人、不欺天的態度，他時時刻刻都能依教去奉行，不會有違反這些做人規矩的時候。</w:t>
      </w:r>
      <w:r>
        <w:t xml:space="preserve"> </w:t>
      </w:r>
    </w:p>
    <w:p w14:paraId="6762A6BF" w14:textId="77777777" w:rsidR="00363870" w:rsidRDefault="00363870">
      <w:pPr>
        <w:pStyle w:val="a3"/>
      </w:pPr>
      <w:r>
        <w:t xml:space="preserve">　　古代讀書人特別重視這個慎獨的功夫。我們很熟悉的，在漢朝有個讀書人叫楊震，他提拔的一個讀書人王密，後來拿了黃金去找他、要送給他，他並沒有接受，然後提醒王密，我是因為覺得你還在學業上、德行上很下功夫，我是信任你，你怎麼不信任我，竟然拿黃金來賄賂我？結果王密就說，反正沒有人知道。楊震說，天知地知、你知我知，怎麼會沒人知道？</w:t>
      </w:r>
      <w:r>
        <w:t xml:space="preserve"> </w:t>
      </w:r>
    </w:p>
    <w:p w14:paraId="4EA3EB31" w14:textId="77777777" w:rsidR="00363870" w:rsidRDefault="00363870">
      <w:pPr>
        <w:pStyle w:val="a3"/>
      </w:pPr>
      <w:r>
        <w:t xml:space="preserve">　　人家楊震他不一定知道佛法上的道理，他都能夠這麼樣的去慎獨，我們已經學了大乘佛法，了解的是整個宇宙人生的真相，應該我們的慎獨功夫要比他們高才對。比方師父講《妄盡還源觀》，每一個人起一個念頭不是天知地知你知我知而已，而是周遍法界。尤其西方極樂世界的菩薩、蓮池海會眾菩薩他們的能力很高，這個宇宙任何一個眾生起心動念，他都知道。</w:t>
      </w:r>
      <w:r>
        <w:t xml:space="preserve"> </w:t>
      </w:r>
    </w:p>
    <w:p w14:paraId="01828FAB" w14:textId="77777777" w:rsidR="00363870" w:rsidRDefault="00363870">
      <w:pPr>
        <w:pStyle w:val="a3"/>
      </w:pPr>
      <w:r>
        <w:t xml:space="preserve">　　所以師父說，他讀到這一段的時候寒毛直豎！戒慎恐懼。諸位同仁，我剛剛講到這裡，大家寒毛有沒有豎起來，都沒豎？所以就看到我們跟師父差距很大。沒關係，豎不起來沒關係，多聽幾次就豎起來了。善根福德不夠不怕，天下無難事，只怕有心人，薰到讓他時時都能提起這樣的觀照就對了。「人一能之，己百之；人十能之，己千之」，人家一次就會了，我們一百次，人家十次能會，沒關係，我們一千次。有這樣的決心，潛能都能夠激發出來。但這聖賢人還有師父都是我們最好的榜樣，我們要效法。</w:t>
      </w:r>
      <w:r>
        <w:t xml:space="preserve"> </w:t>
      </w:r>
    </w:p>
    <w:p w14:paraId="08CE56EF" w14:textId="77777777" w:rsidR="00363870" w:rsidRDefault="00363870">
      <w:pPr>
        <w:pStyle w:val="a3"/>
      </w:pPr>
      <w:r>
        <w:t xml:space="preserve">　　今天我們修學念佛法門，應該提醒我們自己處事待人接物是落實《無量壽經》，學這個法門就要依這一部經典。師父講《無量壽經》，要把《無量壽經》變成我們人生的劇本。這一段大家聽過沒有？很多人沒反應。你剛剛已經聽過了，我剛剛已經把師父講的話重複一遍了。怎麼修行？《無量壽經》當中說的，「若曹作善，云何第一？」要積德累功，第一件事要怎麼做？「當自端心，當自端身，耳目口鼻，皆當自端。」「端」就是端正，跟這個「不履邪徑」一樣，就是完全的把它轉過來，由邪轉成正的。昨天，李越老師跟大家提到的頭髮、衣服、穿鞋要整齊，這都是落實《無量壽經》，「當自端身，耳目口鼻，皆當自端」。所以經典在哪？就在當下的生活。人要時時做到俗話常講的要「堂堂正正」、不邪。</w:t>
      </w:r>
      <w:r>
        <w:t xml:space="preserve"> </w:t>
      </w:r>
    </w:p>
    <w:p w14:paraId="6EE9D10F" w14:textId="77777777" w:rsidR="00363870" w:rsidRDefault="00363870">
      <w:pPr>
        <w:pStyle w:val="a3"/>
      </w:pPr>
      <w:r>
        <w:t xml:space="preserve">　　我們看到，「不履邪徑，不欺暗室」都是讓我們在惡念、惡行很細微的時候，就懂得趕緊把它斬斷，叫「防微杜漸」。現在的人是養成壞習慣了才想改，就很不容</w:t>
      </w:r>
      <w:r>
        <w:lastRenderedPageBreak/>
        <w:t>易。所以我們看到很多修行人，他也很想提升，但是進進退退，都是因為習氣養成了才想對治，難度就高。</w:t>
      </w:r>
      <w:r>
        <w:t xml:space="preserve"> </w:t>
      </w:r>
    </w:p>
    <w:p w14:paraId="1B0627AC" w14:textId="77777777" w:rsidR="00363870" w:rsidRDefault="00363870">
      <w:pPr>
        <w:pStyle w:val="a3"/>
      </w:pPr>
      <w:r>
        <w:t xml:space="preserve">　　所以有一個沙彌修得很好，八歲就有神通道力，他就飛進王宮裡面。結果皇后迎接他，他才八歲、長得很莊嚴，皇后張開手就要去抱他。沙彌馬上一退說，王后且慢，這個行為不大妥當。王后講了，你八歲就跟我的孩子一樣，這有什麼不可以的呢？</w:t>
      </w:r>
      <w:r>
        <w:t xml:space="preserve"> </w:t>
      </w:r>
    </w:p>
    <w:p w14:paraId="562CAD0D" w14:textId="77777777" w:rsidR="00363870" w:rsidRDefault="00363870">
      <w:pPr>
        <w:pStyle w:val="a3"/>
      </w:pPr>
      <w:r>
        <w:t xml:space="preserve">　　大家想，有沒有道理？大家注意，現在很多話聽起來都有點道理，但你細細用經典去思考，沒有道理。所以我們不能聽誰講的，皈依佛門，就要聽佛講的，不聽任何其他外道什麼說法，「依法不依人」。不然大家去試試看，你一個問題問五個人，五個人的講法都不一樣。聽誰的？聽佛的，還有聽師父的。一個人還沒成就根本智以前，不能去聽其他太多人的說法，成就根本智才能夠去廣學多聞。所以善財童子是在文殊菩薩成就根本智之後，才出去五十三參。我們現在根基不牢，到處問這個、問那個，整個頭腦都搞亂了。</w:t>
      </w:r>
      <w:r>
        <w:t xml:space="preserve"> </w:t>
      </w:r>
    </w:p>
    <w:p w14:paraId="0AF7B513" w14:textId="77777777" w:rsidR="00363870" w:rsidRDefault="00363870">
      <w:pPr>
        <w:pStyle w:val="a3"/>
      </w:pPr>
      <w:r>
        <w:t xml:space="preserve">　　這個沙彌就對王后講，王后，妳所說的，在人情上講是講得通，但是，在修學上要很冷靜一個態度，就是要防微杜漸。一星之火，都可以把整個森林給燒掉，可是它一開始是什麼？就是一個火苗而已。滴水也可以穿透泰山之石。不在這些細微處去謹慎的話，那要想提升自己的境界、要想消災免禍就不容易。我們冷靜看，現在的社會風氣偏頗得很厲害，它是因為多久的時間造成的？那絕對不是三天、五天，甚至是幾代人都察覺不到問題才造成這個樣子。</w:t>
      </w:r>
      <w:r>
        <w:t xml:space="preserve"> </w:t>
      </w:r>
    </w:p>
    <w:p w14:paraId="5BEA5C36" w14:textId="77777777" w:rsidR="00363870" w:rsidRDefault="00363870">
      <w:pPr>
        <w:pStyle w:val="a3"/>
      </w:pPr>
      <w:r>
        <w:t xml:space="preserve">　　你說現在很多父母說，小孩有小孩的想法了，我們管不了。這句話有沒有道理？告訴大家，這句話不知道多少人講過。聽起來，很多人還說，是、是。「是」也不能講，「是」講了叫造口業，為什麼？你說是、是，那你就是對錯誤的說法認同了，這個叫共業。為什麼價值觀會偏頗這麼多？在其中的人思想都不正、都沒分辨出來，才愈偏愈大。「養不教，父之過」，哪有什麼「小孩都有想法了，我們管不了」？「教不嚴，師之惰」，父母、老師有責任，哪有一句話就把責任全部都推掉！</w:t>
      </w:r>
      <w:r>
        <w:t xml:space="preserve"> </w:t>
      </w:r>
    </w:p>
    <w:p w14:paraId="48E07A4E" w14:textId="77777777" w:rsidR="00363870" w:rsidRDefault="00363870">
      <w:pPr>
        <w:pStyle w:val="a3"/>
      </w:pPr>
      <w:r>
        <w:t xml:space="preserve">　　所以，這個八歲的妙顏沙彌，他這一個示現就給我們很重要的提示。縱使他能如如不動，請問一般的人做得到嗎？所以一個有智慧的人，他不是我想怎樣、我想怎樣，他所做的一切是給世間人當榜樣的，是契所有世間人的根基的。你說世間人現在根本抵不了誘惑，他還去帶頭，「沒事，到妓院去修行」，那所有的人一看到，「你看，妓院也可以修行」，全部都跟去了，兵敗如山倒。這個時候真有智慧的人修行，一定是「鬥鬧場，絕勿近」、「非聖書，屏勿視」。</w:t>
      </w:r>
      <w:r>
        <w:t xml:space="preserve"> </w:t>
      </w:r>
    </w:p>
    <w:p w14:paraId="66C0D162" w14:textId="77777777" w:rsidR="00363870" w:rsidRDefault="00363870">
      <w:pPr>
        <w:pStyle w:val="a3"/>
      </w:pPr>
      <w:r>
        <w:t xml:space="preserve">　　真正有智慧的人，他沒有「我」，他是「隨眾生心，應所知量」。而且現在的人疑心特別重，特別容易懷疑，縱使自己能如如不動，都要能避眾人的嫌疑。大家想一想，今天一個女子抱了一下出家人，看到的人會怎麼想？「哎喲！」對，人家在懷疑了。所以我們剛好這幾天到香港給師父開車門，男眾開車門。這個都是在避嫌。包含我記得有一次，日本江本勝博士非常佩服師父，剛好訪談完師父要離開的時候，他自然的情感的流露，就抱了師父一下。師父恆順眾生，就給他抱了一下。結果緊接著一個女子過來要抱師父，當下護法馬上制止。所以你看，這個都是要避嫌的，都是念念為眾生的道業著想，不能讓他起懷疑、喪失信心。</w:t>
      </w:r>
      <w:r>
        <w:t xml:space="preserve"> </w:t>
      </w:r>
    </w:p>
    <w:p w14:paraId="0E2D8EA5" w14:textId="77777777" w:rsidR="00363870" w:rsidRDefault="00363870">
      <w:pPr>
        <w:pStyle w:val="a3"/>
      </w:pPr>
      <w:r>
        <w:lastRenderedPageBreak/>
        <w:t xml:space="preserve">　　今天先跟大家分享到這裡。謝謝大家。　　</w:t>
      </w:r>
    </w:p>
    <w:sectPr w:rsidR="003638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122E2" w14:textId="77777777" w:rsidR="00363870" w:rsidRDefault="00363870" w:rsidP="00D3553D">
      <w:r>
        <w:separator/>
      </w:r>
    </w:p>
  </w:endnote>
  <w:endnote w:type="continuationSeparator" w:id="0">
    <w:p w14:paraId="6E44CF7D" w14:textId="77777777" w:rsidR="00363870" w:rsidRDefault="00363870" w:rsidP="00D35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6B7B4" w14:textId="77777777" w:rsidR="00363870" w:rsidRDefault="00363870" w:rsidP="00D3553D">
      <w:r>
        <w:separator/>
      </w:r>
    </w:p>
  </w:footnote>
  <w:footnote w:type="continuationSeparator" w:id="0">
    <w:p w14:paraId="74860FB6" w14:textId="77777777" w:rsidR="00363870" w:rsidRDefault="00363870" w:rsidP="00D355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3D"/>
    <w:rsid w:val="00363870"/>
    <w:rsid w:val="007931EE"/>
    <w:rsid w:val="00D3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8B6A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55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55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55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55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788</Words>
  <Characters>4494</Characters>
  <Application>Microsoft Office Word</Application>
  <DocSecurity>0</DocSecurity>
  <Lines>37</Lines>
  <Paragraphs>10</Paragraphs>
  <ScaleCrop>false</ScaleCrop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