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3D22" w14:textId="77777777" w:rsidR="00435655" w:rsidRDefault="00435655">
      <w:r>
        <w:t xml:space="preserve">《太上感應篇》心得分享　　蔡禮旭老師主講　　（第三十二集）　　</w:t>
      </w:r>
      <w:r>
        <w:t>2010/10/22</w:t>
      </w:r>
      <w:r>
        <w:t xml:space="preserve">　　馬來西亞中華文化教育中心　　檔名：</w:t>
      </w:r>
      <w:r>
        <w:t xml:space="preserve">55-033-0032 </w:t>
      </w:r>
    </w:p>
    <w:p w14:paraId="020E0A90" w14:textId="77777777" w:rsidR="00435655" w:rsidRDefault="00435655">
      <w:pPr>
        <w:pStyle w:val="a3"/>
      </w:pPr>
      <w:r>
        <w:t xml:space="preserve">　　諸位同仁，大家早上好</w:t>
      </w:r>
      <w:r>
        <w:t>!</w:t>
      </w:r>
      <w:r>
        <w:t>我們經文講到「忠孝友悌」，「用中」就是用真心處事待人接物。我們修學傳統文化的目標是，恢復本善，恢復性德，所以時時在起心動念、言語造作當中，我們懂得用中、用真心，時時都是在回歸自性。</w:t>
      </w:r>
      <w:r>
        <w:t xml:space="preserve"> </w:t>
      </w:r>
    </w:p>
    <w:p w14:paraId="6FB7D52E" w14:textId="77777777" w:rsidR="00435655" w:rsidRDefault="00435655">
      <w:pPr>
        <w:pStyle w:val="a3"/>
      </w:pPr>
      <w:r>
        <w:t xml:space="preserve">　　在《中庸》當中有講到，「致中和，天地位焉，萬物育焉」，用真心能達到人和，有中才能有和。大家不知道有沒有去過北京故宮博物院？故宮有三棟主要建築物：太和殿、中和殿、保和殿。太和指的就是本性，就是宇宙與我皆一體的這個真相，延伸就是孝道的意義。一體，這個孝字上面一個老下面一個子，上一代還有上一代，下一代還有下一代，過去無始，未來無終，是一個整體。太和代表彰顯了一體的真相，「十方三世佛，共同一法身」，就是師父最近講的「自性清淨圓明體」。一個人假如契入了，眾生與我是一體，這個人就是證法身，就恢復自性了。當然這個是我們的目標。</w:t>
      </w:r>
      <w:r>
        <w:t xml:space="preserve"> </w:t>
      </w:r>
    </w:p>
    <w:p w14:paraId="7A7A3F9E" w14:textId="77777777" w:rsidR="00435655" w:rsidRDefault="00435655">
      <w:pPr>
        <w:pStyle w:val="a3"/>
      </w:pPr>
      <w:r>
        <w:t xml:space="preserve">　　師父常講一個比喻，因為可能這麼想，大家很難理解。在一個大海裡面，大海是整體，這個是我們本來的我。本來的我，宇宙都是我們自性變的。但是這個大海裡面有一個小水泡，就執著這個小水泡才是我，不是大海是我。執著了這個小水泡，它的活動空間就是這個小水泡，沒有像大海這麼寬廣。我們現在執著這個身體是我，就好像這個小水泡，出不了這個小水泡，那就在六道輪迴當中。自己的本來面目是大海，是整個虛空法界，所以這個很冤枉。執著了這個身是我，這麼大的智慧、德能、福分都起不了作用，被自己這個執著、這個迷惑給障住。可能這一個水泡又跟另外一個水泡起對立、起衝突。誰願意把這個水泡戳破，他就恢復到本來的法身，就是太和。太和之氣，他的心胸是心包太虛量周沙界。他已經證法身一體，就好像人的一個身體，哪一個地方不舒服，他馬上感同身受就去幫忙，這個就是佛菩薩契入法身，眾生有感，佛菩薩有應，救苦救難，這是他本來的能力，本來的性德的流露，一點都沒有勉強。</w:t>
      </w:r>
      <w:r>
        <w:t xml:space="preserve"> </w:t>
      </w:r>
    </w:p>
    <w:p w14:paraId="3EE7958C" w14:textId="77777777" w:rsidR="00435655" w:rsidRDefault="00435655">
      <w:pPr>
        <w:pStyle w:val="a3"/>
      </w:pPr>
      <w:r>
        <w:t xml:space="preserve">　　這個太和是教一體教孝；中和是教中，用中才能盡忠心；保和是能保持忠孝，要能保持，要能再往上提升。所以太和是本性，中和、保和是性德的起用。性德一起用，他不會偏私大公無私，他會以大局為重，保和。「天時不如地利，地利不如人和」，他會忍辱負重，這個都是保和。所以心有偏私，他就不可能不自私自利，他就不可能不跟人對立，就達不到和。所以有中才有和，有和才有平，有平才有安，有安才會樂。所以要達到和平安樂，最重要的還是我們的心地要真誠，要符合中道。所以為什麼說「依報隨著正報轉」？還得在自己的心地當中下功夫。</w:t>
      </w:r>
      <w:r>
        <w:t xml:space="preserve"> </w:t>
      </w:r>
    </w:p>
    <w:p w14:paraId="5560ED28" w14:textId="77777777" w:rsidR="00435655" w:rsidRDefault="00435655">
      <w:pPr>
        <w:pStyle w:val="a3"/>
      </w:pPr>
      <w:r>
        <w:t xml:space="preserve">　　整個世界是我們自己的心變現出來的，「唯心所現，唯識所變」。既然是自己的心現識變，我們自己要負完全的責任，又不是別人變的，自己變的。變出來的境界有很多對立、衝突、矛盾，那當然是我們的心地要調整。就好像一個人做惡夢，請問大家，要怎麼檢討？能不能檢討夢裡面都是那個女的害的，她長得太漂亮，害我起邪念？是不是去檢討那個夢裡面的人？不是，是檢討做夢的人意念不正。</w:t>
      </w:r>
      <w:r>
        <w:t xml:space="preserve"> </w:t>
      </w:r>
    </w:p>
    <w:p w14:paraId="0276F472" w14:textId="77777777" w:rsidR="00435655" w:rsidRDefault="00435655">
      <w:pPr>
        <w:pStyle w:val="a3"/>
      </w:pPr>
      <w:r>
        <w:t xml:space="preserve">　　同樣這個道理再推回來，諸位同仁，我們現在也在做夢，大家感覺到沒有？現在這些境就是我們自己的心變現出來的夢境。怎麼讓這個夢境能愈來愈好？能在這個夢</w:t>
      </w:r>
      <w:r>
        <w:lastRenderedPageBreak/>
        <w:t>境當中借假修自己的心？夢境是幻象，我們現在所接觸的人事物剎那都在變化，怎麼是真的？什麼也留不住。大家坐下來，請問已經過了半個小時，大家的細胞新陳代謝多少了？不知道，很多。我們還是半個小時之前的我嗎？剎那都在變化的幻象。我們在這個幻象當中，能不能不貪著這個身體，能不能不貪愛這些境界？人一貪愛境界，他再面對下一個境界，就開始起比較，你看以前那個領導對我多好，以前那個同事對我多好，他在當下就生煩惱。煩惱從哪裡來？從染著來的，從貪求來的。一有貪著，心就不中，偏頗了。要在每一個境當中，沒有貪著，無住，生起真誠的心，生起慈悲的心，這個叫會用功夫。</w:t>
      </w:r>
      <w:r>
        <w:t xml:space="preserve"> </w:t>
      </w:r>
    </w:p>
    <w:p w14:paraId="288C75E2" w14:textId="77777777" w:rsidR="00435655" w:rsidRDefault="00435655">
      <w:pPr>
        <w:pStyle w:val="a3"/>
      </w:pPr>
      <w:r>
        <w:t xml:space="preserve">　　我們一講到「忠」，可能會覺得下屬要忠。事實上，每一個人都是要盡忠，每一個人都有為人臣的本分。所以，比方我們做下屬，蔡老師這幾天都講忠，都是講我們，都不講那些領導，是不是這樣？那假如大家起這個念頭了，那我講了老半天，你一句話都聽不進去。誰不是臣子？師父是我的老師，也是我的領導，我假如做什麼事情，沒有請示他老人家，自作主張，我不忠不孝。為什麼？三層關係都有。親人的角色，老和尚是我的爺爺輩；工作的角色，是我的君，是我的領導；在修學上，是我的師父。我假如沒有尊重、沒有彙報、自作主張，那是不忠、不孝全部都有了？所以我自身，我得盡忠於老和尚，我得盡忠於十方的護法。「施主一粒米，大如須彌山。今生不了道，披毛戴角還」。</w:t>
      </w:r>
      <w:r>
        <w:t xml:space="preserve"> </w:t>
      </w:r>
    </w:p>
    <w:p w14:paraId="2F9328FC" w14:textId="77777777" w:rsidR="00435655" w:rsidRDefault="00435655">
      <w:pPr>
        <w:pStyle w:val="a3"/>
      </w:pPr>
      <w:r>
        <w:t xml:space="preserve">　　我們要了解，一個人位置愈高，他要扛的因果愈重。《孝經》裡面就已經講得很清楚，「在上不驕，高而不危，制節謹度，滿而不溢。」他今天當領導驕傲奢侈，放縱自己的習氣，就不妥當，他就沒有盡到護念這個國家的責任，他對不起的是千千萬萬的人民。當領導是福報，福報可以造福於人，福報也可以造大業。所以現在這個時代，有大福報、有大權力的人不修行都是墮阿鼻地獄。「弄權一時，淒涼萬古。」世間人羨慕有地位、有權利很好，哪有好？那是看不懂因果的人，才在那裡愛慕這些虛榮。《孝經》指出來，當一個團體當一個國家領導人，「戰戰兢兢，如臨深淵，如履薄冰」。</w:t>
      </w:r>
      <w:r>
        <w:t xml:space="preserve"> </w:t>
      </w:r>
    </w:p>
    <w:p w14:paraId="3B9819C6" w14:textId="77777777" w:rsidR="00435655" w:rsidRDefault="00435655">
      <w:pPr>
        <w:pStyle w:val="a3"/>
      </w:pPr>
      <w:r>
        <w:t xml:space="preserve">　　天子，古代是皇帝，他最大了，他就是君，他不是臣。這個話是完全不了解皇帝的職責跟皇帝的難處，這個我們沒有用心去體會。皇帝哪有好幹的？大家去看看雍正皇帝，他批了很多的奏摺，做了十幾年皇帝累死了。他不是做皇帝就這麼認真，他是從小三四點就起來讀書，那是對皇子的培養，他哪有輕鬆。大家去看看，雍正皇帝寫的上諭，那對儒道釋的教育都是通達的，那要下多少功夫。皇帝叫「天子」，他是老天爺的兒子，他是代天行化，所以老天、真理、天理就是他的君。而且「天聽自我民聽」，老天爺上天有好生之德，什麼是聽老天爺的話？愛護眾生愛護人民，叫聽老天爺的話。所以他是一個皇帝，他是一個領導，他不仁慈對待人民，他就是不忠，他對上天欺騙，他不是好的孩子，天子他是代天照顧老百姓。所以大家看看那些好的皇帝，時時都是這樣鞭策自己。</w:t>
      </w:r>
      <w:r>
        <w:t xml:space="preserve"> </w:t>
      </w:r>
    </w:p>
    <w:p w14:paraId="55218CAE" w14:textId="77777777" w:rsidR="00435655" w:rsidRDefault="00435655">
      <w:pPr>
        <w:pStyle w:val="a3"/>
      </w:pPr>
      <w:r>
        <w:t xml:space="preserve">　　這個「忠」字，是所有的人都是在守他的本分，在盡忠。《大學》裡面講，「堯舜率天下以仁，而民從之」，他做好榜樣，帶頭行道義，老百姓跟著他學習。這是成就了老百姓的德行，那他就真正給社會安定給人民幸福。所以這個「忠」都跟大公無私相應在一起。從佛門的大公無私要做到什麼程度？在楞嚴會上，阿難開悟之後說道，「將此深心奉塵剎，是則名為報佛恩。」這句話可能大家有聽過，就是將自己的「深心」奉侍虛空法界一切眾生，這個「奉」就是奉侍、服務，「塵剎」就是虛空法</w:t>
      </w:r>
      <w:r>
        <w:lastRenderedPageBreak/>
        <w:t>界一切眾生。他發的願就是盡心盡力，為虛空法界一切眾生服務，這是一個法身大士、大修行人盡忠的態度。</w:t>
      </w:r>
      <w:r>
        <w:t xml:space="preserve"> </w:t>
      </w:r>
    </w:p>
    <w:p w14:paraId="031EE18E" w14:textId="77777777" w:rsidR="00435655" w:rsidRDefault="00435655">
      <w:pPr>
        <w:pStyle w:val="a3"/>
      </w:pPr>
      <w:r>
        <w:t xml:space="preserve">　　我們今天有機會學到大乘經典，這很多人學不到的。武則天寫的「開經偈」（她的感悟也很深），「無上甚深微妙法，百千萬劫難遭遇。我今見聞得受持，願解如來真實義。」所以佛經是百千萬劫難遭遇的機緣，尤其是大乘佛法。沒有佛說了這些宇宙人生的真相，我們用腦子想都不可能能想到這些真相。我們怎麼會想到這個宇宙是「唯心所現，唯識所變」？所以大乘菩薩的境界，我們不可能一下子契入的話，一定要往那個方向去努力。當然，要成就菩薩道，首先要建立在世間的倫理道德的基礎之上，連做人的基礎都沒有，那更談不上生天、成佛、成菩薩。</w:t>
      </w:r>
      <w:r>
        <w:t xml:space="preserve"> </w:t>
      </w:r>
    </w:p>
    <w:p w14:paraId="52BFBF1B" w14:textId="77777777" w:rsidR="00435655" w:rsidRDefault="00435655">
      <w:pPr>
        <w:pStyle w:val="a3"/>
      </w:pPr>
      <w:r>
        <w:t xml:space="preserve">　　我們對於這一個「忠」，首先，以做人如何對國家、對團體、對家庭盡忠。所以這個忠字很廣泛：對自己要忠，對另一半要忠，對父母、對孩子我們都要盡忠。盡忠就是盡本分，盡心盡力，盡到這一份道義。延伸到我們每一個人，在這個社會當中生活，是一個團體生活，團體生活有各行各業。所以社會、國家是互助的團體，我們在每一個行業，盡我們的本分來服務這個社會，這也是盡忠。當然，每一個人的能力、專長不一樣，他選擇了士農工商哪一個行業，他就用心去做。行行出狀元，每一個行業的辛勤勞動，我們都應該感謝他們對這個社會的忠誠。所以這一個「忠」，強調的比較重要的一環，是我們在整個大社會當中，我們在自己的團體，如何盡到忠。我們不認識忠，到團體裡面不能盡忠，那可能就是謀私，那可能就是隨順情緒、隨順脾氣，或者隨順執著做事，所以不能盡忠叫添亂。</w:t>
      </w:r>
      <w:r>
        <w:t xml:space="preserve"> </w:t>
      </w:r>
    </w:p>
    <w:p w14:paraId="21134355" w14:textId="77777777" w:rsidR="00435655" w:rsidRDefault="00435655">
      <w:pPr>
        <w:pStyle w:val="a3"/>
      </w:pPr>
      <w:r>
        <w:t xml:space="preserve">　　我們很冷靜來思考，從小到現在，我們對於怎麼在團體裡盡忠，我們自己有沒有思考過？哪幾點是最關鍵的？我們的父母有沒有教給我們？昨天跟大家有談到，劉芳總裁她要出嫁的時候，她父親給她的三句話。其實，我們的父母，在我們要去工作的時候，相似的提醒都有。「人家不幹的工作，自己主動撿起來幹」。「多付出，學吃虧，不要計較」。真的為人長輩有教這個，那才是真正長輩的慈愛。「別去團體給人添亂，別丟臉，別添麻煩」。</w:t>
      </w:r>
      <w:r>
        <w:t xml:space="preserve"> </w:t>
      </w:r>
    </w:p>
    <w:p w14:paraId="7B0ADA29" w14:textId="77777777" w:rsidR="00435655" w:rsidRDefault="00435655">
      <w:pPr>
        <w:pStyle w:val="a3"/>
      </w:pPr>
      <w:r>
        <w:t xml:space="preserve">　　假如我們為人長輩，自己的晚輩在團隊當中出現一些情況，還跑到團隊裡來，「你們怎麼可以虧待我的孩子？你們怎麼可以讓他這麼難過？」有沒有這種情況？有。長輩不只不借這個機會，好好提醒他自己孩子的態度，還跑到團體去罵人。這個現象，萬法由心，人心偏掉，這個現象愈來愈多。包含什麼？岳父、岳母帶著女兒到婆家去罵人，罵公公婆婆，罵她的先生，罵女婿。「我這千金小姐，你敢這麼對她？」甚至還打女婿，有沒有？打到手斷、腳斷的都有。你說現在，這些倫常之道都不懂。這個對我們修行人是一個高度的危機，什麼危機？學的是大乘佛法，結果連做人都不懂，然後還覺得自己很不簡單，善根深厚。講出來的都是菩薩道，做出來的是連五倫關係、君臣關係都沒辦法守。所以師父一直講，要扎根，要扎根，不是沒有道理。</w:t>
      </w:r>
      <w:r>
        <w:t xml:space="preserve"> </w:t>
      </w:r>
    </w:p>
    <w:p w14:paraId="6A603F44" w14:textId="77777777" w:rsidR="00435655" w:rsidRDefault="00435655">
      <w:pPr>
        <w:pStyle w:val="a3"/>
      </w:pPr>
      <w:r>
        <w:t xml:space="preserve">　　我們思考有關盡忠的心態，從古聖先賢這一些行持，我們來體會看看。第一，「服從為負責之本」。每一個人有每一個人的職責，在其位，謀其政，不在其位，不謀其政。領導他有決策權，下屬他可以提供意見。但是下屬提完意見以後，領導沒有聽，這個下屬跑去罵領導，那這個下屬叫以下犯上。你說他做錯了。他做錯了有他的因果要背，你有盡了你的責任，你就要放下這個罣礙。為什麼？修行是修自己的心！放不下了，瞋恨心上來，控制的念頭上來了。我們是借這一個人生的境緣提升自己的靈性，不是要去跟人爭對錯。</w:t>
      </w:r>
      <w:r>
        <w:t xml:space="preserve"> </w:t>
      </w:r>
    </w:p>
    <w:p w14:paraId="096814F5" w14:textId="77777777" w:rsidR="00435655" w:rsidRDefault="00435655">
      <w:pPr>
        <w:pStyle w:val="a3"/>
      </w:pPr>
      <w:r>
        <w:t xml:space="preserve">　　我們所屬部門的領導，他代表誰？他代表我們這個團體最高的主任。像我們主任上面諮商會，所以這一些領導者也代表諮商會，也代表我在跟大家做這個行政當中工作的執行。對他們不敬也是對最高領導的不敬，因為他們代表最高領導。再延伸上去，這些主管代表的是老和尚。所以你不敬他，就是不敬老和尚；你敬了他，是你性德圓滿。他做不好是他自己背因果，不干你的過失，這個我們要很清楚。</w:t>
      </w:r>
      <w:r>
        <w:t xml:space="preserve"> </w:t>
      </w:r>
    </w:p>
    <w:p w14:paraId="78F8BB24" w14:textId="77777777" w:rsidR="00435655" w:rsidRDefault="00435655">
      <w:pPr>
        <w:pStyle w:val="a3"/>
      </w:pPr>
      <w:r>
        <w:t xml:space="preserve">　　那說，他假如做得不妥當呢？他做不妥當，我們首先要做得對。我們做到了「親憎我，孝方賢」，精誠所至會金石為開。我們一直盯著領導的過失，我們的心就不忠誠了，都是帶著有色眼鏡看他，講得再有道理都是帶著情緒，誰能接受？「我講的都是對的」，態度已經不對，人家根本就聽不進去，還執著自己對，觀照不到自己的心，有帶情緒、有帶瞋恨。行有不得者，皆反求諸己。這個領導有哪裡不對，這個我不去見人家過，我盡心盡力勸。盡心盡力是盡人道裡面的忠，離菩薩道還很遠，我們就這麼放不下自己的習氣，那就枉費我們這一生的目標是往生西方極樂世界。《孝經》裡也告訴我們，「進思盡忠，退思補過，將順其美，匡救其惡」。我們為人臣子，自始至終都是為了怎麼樣讓領導、讓團體好，這一顆心完全沒有任何變，也完全沒有任何的情緒在裡面，這個才是盡忠。</w:t>
      </w:r>
      <w:r>
        <w:t xml:space="preserve"> </w:t>
      </w:r>
    </w:p>
    <w:p w14:paraId="7930407F" w14:textId="77777777" w:rsidR="00435655" w:rsidRDefault="00435655">
      <w:pPr>
        <w:pStyle w:val="a3"/>
      </w:pPr>
      <w:r>
        <w:t xml:space="preserve">　　正己才能化人。我們自己沒有做好，講所有有道理的話都很難達到效果，甚至於愈講愈沒效果。為什麼？講的很有道理，自己都沒做好脾氣又大，這個時候人家說，講的這麼好，做都做不到，反而更反感。這都是人情事理。今天我們盡力做好，我們非常忠誠，領導有不妥當，他也有他的領導管他，他的領導會充分了解情況做適當的調整。可是今天，在上位的領導看到，你自己為人臣，態度也這麼不好，那你說在上面的領導，會信任你會聽你的嗎？你自己都做不正哪有資格說別人。那就根本沒有辦法取信於領導。不管哪一階層的領導，只要我們情緒化，只要我們非常隨順自己的執著不以大局為重，誰也沒有辦法接納我們的意見，接納我們的意見不就順著我們的性格去做事，習氣去做事？愈高層的領導，他看的面就要愈整體。比方說，有一些講課的人，一聽師父講弘護要分開。有沒有道理？諸位同仁，有沒有道理？有道理。但是道理要看實際狀況。拿著師父的道理壓領導。你看，師父這麼講的，你為什麼不弘護分開？道理是遵循的一個原則，但實際客觀情況，我們得要就事論事。人手就不夠，你還弘護分開？</w:t>
      </w:r>
      <w:r>
        <w:t xml:space="preserve"> </w:t>
      </w:r>
    </w:p>
    <w:p w14:paraId="4B27420B" w14:textId="77777777" w:rsidR="00435655" w:rsidRDefault="00435655">
      <w:pPr>
        <w:pStyle w:val="a3"/>
      </w:pPr>
      <w:r>
        <w:t xml:space="preserve">　　我曾經還遇到一個情況，「你現在用這一個人不適合，他怎樣怎樣怎樣，哪裡有問題。」我問他一句話，那你說要用誰？他想了老半天，沒說話了。批評得真痛快，叫他薦一個人，沒人。現階段我們就是這樣的一個情況。批評老半天，一個建設性的意見都沒有。那是什麼？那叫發牢騷。大家想一想，這不就是讓我們包容、共體時艱的機會嗎？一個人連包容、共體時艱的態度都出不來，站在講台上講的東西都是虛的。現在大眾的福報哪有這麼足？什麼事情都是順境，什麼條件都具足。所以人，「當家才知米貴，養子方知親恩」，用到團體也是同樣的道理，批評得很痛快，真正問他怎麼做，他自己也不知道。</w:t>
      </w:r>
      <w:r>
        <w:t xml:space="preserve"> </w:t>
      </w:r>
    </w:p>
    <w:p w14:paraId="3C1D8E37" w14:textId="77777777" w:rsidR="00435655" w:rsidRDefault="00435655">
      <w:pPr>
        <w:pStyle w:val="a3"/>
      </w:pPr>
      <w:r>
        <w:t xml:space="preserve">　　人要相信時時都是佛菩薩安排，然後觀自己的心有沒有在道中。其實修行很單純，就是這個態度。可是我們把它搞得太複雜，統統順著自己的習氣在思考，然後又懂些經教，又摻雜經教在裡面，就覺得自己有道理。真正要覺得自己有道理，建議大家用一個方法：把自己講的話記下來，每一句分析一下，是不是全部是師父的教誨，都是經上的教誨？假如十句有九句是一句不是，那是拿九句來掩蓋自己這一句執著。這個太細微。所以幾個人相信，當下就是佛菩薩的安排，就是在鍛鍊我們最缺的最執著的部分。不是所有的條件都順我們了才能修行，才能工作。假如是這個心態，那不用做，完全等不到這個時候。為什麼？假如是這樣，那不是佛菩薩安排，為什麼？順我們的貪念，哪是佛菩薩安排？</w:t>
      </w:r>
      <w:r>
        <w:t xml:space="preserve"> </w:t>
      </w:r>
    </w:p>
    <w:p w14:paraId="54E5B53D" w14:textId="77777777" w:rsidR="00435655" w:rsidRDefault="00435655">
      <w:pPr>
        <w:pStyle w:val="a3"/>
      </w:pPr>
      <w:r>
        <w:t xml:space="preserve">　　所以師父講，隨逆境，處惡緣，無瞋恚，業障盡消。這個話難道是拿來背的？處順境，隨善緣，無貪痴，福慧全現。我們現在都年輕，很多人情事理都還很缺，在師父的威德護蔭之下有機會可以服務大眾，但不要錯估了我們自己能耐好像很大。沒有師父這些威德，誰信任我們去做什麼事情？所以，還是要在工作處事、起心動念當中，常常對照這些心態，「服從為負責之本」，這個「本」都不能小看。</w:t>
      </w:r>
      <w:r>
        <w:t xml:space="preserve"> </w:t>
      </w:r>
    </w:p>
    <w:p w14:paraId="0B66B629" w14:textId="77777777" w:rsidR="00435655" w:rsidRDefault="00435655">
      <w:pPr>
        <w:pStyle w:val="a3"/>
      </w:pPr>
      <w:r>
        <w:t xml:space="preserve">　　再來，盡忠念念以大局為著想。而且是報恩的心，報眾生的恩，報師父的信任之恩，就像諸葛孔明報劉備的知遇之恩。大家想一想，諸葛孔明他那幾十年的歲月容不容易，他接了這個緣，去輔佐劉備，那個時候是「受任於敗軍之際，奉命於危難之間」，打敗仗逃命的時候加入。二十多年來鞠躬盡瘁，就為了報一個知遇之恩。我們現在不只報知遇之恩，是報佛菩薩、報師父、報眾生給我們成就法身慧命的機會的恩德。人家沒有聞佛法的諸葛孔明盡忠，就盡一個知遇之恩能達到這樣的心境。我們現在遇到的緣，比他這個知遇之恩恩德更大，我們更值得效法他的心境。所以這個《出師表》，大家有機會可以多看，我們之後在《文言文》，也會講到這一篇。</w:t>
      </w:r>
      <w:r>
        <w:t xml:space="preserve"> </w:t>
      </w:r>
    </w:p>
    <w:p w14:paraId="7E6703EE" w14:textId="77777777" w:rsidR="00435655" w:rsidRDefault="00435655">
      <w:pPr>
        <w:pStyle w:val="a3"/>
      </w:pPr>
      <w:r>
        <w:t xml:space="preserve">　　今天先跟大家交流到這裡。謝謝大家。　　</w:t>
      </w:r>
    </w:p>
    <w:sectPr w:rsidR="004356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5F1C7" w14:textId="77777777" w:rsidR="00435655" w:rsidRDefault="00435655" w:rsidP="00EB60F4">
      <w:r>
        <w:separator/>
      </w:r>
    </w:p>
  </w:endnote>
  <w:endnote w:type="continuationSeparator" w:id="0">
    <w:p w14:paraId="485F567D" w14:textId="77777777" w:rsidR="00435655" w:rsidRDefault="00435655" w:rsidP="00EB6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42979" w14:textId="77777777" w:rsidR="00435655" w:rsidRDefault="00435655" w:rsidP="00EB60F4">
      <w:r>
        <w:separator/>
      </w:r>
    </w:p>
  </w:footnote>
  <w:footnote w:type="continuationSeparator" w:id="0">
    <w:p w14:paraId="4F5136CB" w14:textId="77777777" w:rsidR="00435655" w:rsidRDefault="00435655" w:rsidP="00EB6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F4"/>
    <w:rsid w:val="00435655"/>
    <w:rsid w:val="007931EE"/>
    <w:rsid w:val="00EB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D34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934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