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8A85" w14:textId="77777777" w:rsidR="00891402" w:rsidRDefault="00891402">
      <w:r>
        <w:t>第三屆中華文化傳統進修班</w:t>
      </w:r>
      <w:r>
        <w:t>—4500</w:t>
      </w:r>
      <w:r>
        <w:t xml:space="preserve">年前中國的遠祖是如何教導他的後裔　　蔡禮旭老師主講　　（第七集）　　</w:t>
      </w:r>
      <w:r>
        <w:t>2010/12/8</w:t>
      </w:r>
      <w:r>
        <w:t xml:space="preserve">　　馬來西亞中華文化教育中心　　檔名：</w:t>
      </w:r>
      <w:r>
        <w:t xml:space="preserve">55-046-0007 </w:t>
      </w:r>
    </w:p>
    <w:p w14:paraId="7BBE0893" w14:textId="77777777" w:rsidR="00891402" w:rsidRDefault="00891402">
      <w:pPr>
        <w:pStyle w:val="a3"/>
      </w:pPr>
      <w:r>
        <w:t xml:space="preserve">　　尊敬的諸位長輩，諸位學長，大家早上好。昨天我們談到學習的心態，首先隨順聖賢教誨，絕不隨順自己的煩惱習氣。這個「絕不」很重要，念頭一不跟經典相應，馬上要提起覺照，要轉念，「不怕念起，只怕覺遲」。聖賢教誨，我們昨天舉到「行有不得，反求諸己」這一句，而這一句教誨貫穿在哪裡？其實這一句貫穿在我們四千五百年所有的重點裡面。比方父子關係需要反求諸己，夫婦、君臣、兄弟、朋友都需要反求諸己。所以講這一句經句，其實都含攝在我們整個內容裡面。</w:t>
      </w:r>
      <w:r>
        <w:t xml:space="preserve"> </w:t>
      </w:r>
    </w:p>
    <w:p w14:paraId="445BDDC6" w14:textId="77777777" w:rsidR="00891402" w:rsidRDefault="00891402">
      <w:pPr>
        <w:pStyle w:val="a3"/>
      </w:pPr>
      <w:r>
        <w:t xml:space="preserve">　　體會反求諸己也需要博學，我們看在《中庸》當中的譬喻讓我們體會，「射有似乎君子」，射箭有君子的風範，「失諸正鵠，反求諸其身」。一個人射箭，箭射出去了，射得不準，沒射中目標，下一個念頭應該是什麼？自己的技術不好，功夫不夠，這是反求諸己的態度。但是我們冷靜看看，自己人生的過程當中遇到事情，是不是馬上第一個念頭就是找自己的問題？比方我們念書的時候，考試沒考好，下一個念頭是什麼？老師問題考太難了，是吧？我昨天沒睡好，我的實力不是這樣的。很多跟反求諸己相反的、不相應的念頭就一大堆，很難回到反求諸己這上面來。所以，箭沒射好，下一個念頭可能就說這支弓箭品質不好，哪裡買的？反正就是把責任就往外推。</w:t>
      </w:r>
      <w:r>
        <w:t xml:space="preserve"> </w:t>
      </w:r>
    </w:p>
    <w:p w14:paraId="1357BDD7" w14:textId="77777777" w:rsidR="00891402" w:rsidRDefault="00891402">
      <w:pPr>
        <w:pStyle w:val="a3"/>
      </w:pPr>
      <w:r>
        <w:t xml:space="preserve">　　人為什麼把責任往外推？好面子，就怕人家看低我們。所以這個面子，其實很讓我們不能面對自己的真實情況，修學得先把面子放下。有朋友會講，可是我面子就是放不下！其實好面子，我們得冷靜，好面子的時候舒不舒服？累不累？是啊！明明不對了，硬撐、硬找藉口，當下其實自己身心都很不自在。反而馬上說對不起，我錯了，要說的時候很難過，吐出去就舒服了。真正承認以後，為什麼之後舒服了？對得起自己的良心就舒服了。很微妙，自己一承認錯誤，境就轉了。本來人家是要來指責我們的，我們承認錯誤，反而人家也比較平和，覺得算了算了，你都承認錯誤了。所以愈是不承認錯誤，把事情搞得愈複雜。</w:t>
      </w:r>
      <w:r>
        <w:t xml:space="preserve"> </w:t>
      </w:r>
    </w:p>
    <w:p w14:paraId="281A8A78" w14:textId="77777777" w:rsidR="00891402" w:rsidRDefault="00891402">
      <w:pPr>
        <w:pStyle w:val="a3"/>
      </w:pPr>
      <w:r>
        <w:t xml:space="preserve">　　我自己在小學教書的時候，也會有一些情況做錯，也是慣性使然，就開始在那解釋。我就發現底下的小朋友聽我在解釋，在那「倘揜飾」的時候，他們愈聽眼神愈呆滯，愈聽不下去，有的更是頭都低下去了。反而我在上面也覺得快講不下去了，人與人之間會互相感應的。我看我繼續講下去，連學生都不能認同我了，我趕緊轉變心態，還是簡單一點，就承認錯就好了。我一承認錯誤，給他們鞠個躬，頭抬起來，這些小孩的眼睛都發亮。他為什麼發亮？他看到老師做的跟教的一樣，跟經典一樣，他就發亮了。看到老師講的、跟做的跟經典不一樣，他很難過。</w:t>
      </w:r>
      <w:r>
        <w:t xml:space="preserve"> </w:t>
      </w:r>
    </w:p>
    <w:p w14:paraId="1D3EDB43" w14:textId="77777777" w:rsidR="00891402" w:rsidRDefault="00891402">
      <w:pPr>
        <w:pStyle w:val="a3"/>
      </w:pPr>
      <w:r>
        <w:t xml:space="preserve">　　其實人最難過的，就是他最信任的人言行不一致，這讓他最痛苦。所以，我們面對信任我們的親朋好友，我們得要拿出真德行，不能讓人家失望，讓人家難過。小孩最痛苦的就是父母言行不一致，他這麼信任父母，又看到父母做那樣的事情，他非常掙扎，心靈都會扭曲，最後就甚至連其他的人都很難相信。到學校去，最崇敬的就是老師，在家是「我爸爸說、我媽媽說」，到學校去就是「我們老師說」。一個人假如到了二、三十歲，他開口的時候都是我爸爸說、我小學的老師說，諸位學長，您聽起來覺得這個人怎麼樣？可能我們還不大習慣，很少遇到這樣的人，你都多大了，還我爸爸說、我們老師說。這樣的人是很幸福的，他對父母跟老師那種親愛，到這麼大了</w:t>
      </w:r>
      <w:r>
        <w:lastRenderedPageBreak/>
        <w:t>還是完全保持。現在我們有機緣遇到古聖先賢的教誨，遇到師長的教誨，我們能不能回到像孩子一樣的天真的赤子之心？我們能不能開口就是「孔子說」、「孟子說」。那個心境就好像小學一年級去念書，聽老師的每一句話不打折扣，深深把它記在心上，趕緊去做。很多老師教《弟子規》，尤其教那個年齡最小的，特別有感觸，四歲、五歲的孩子一講完當下就做，馬上就去做，他單純，他老實聽話。</w:t>
      </w:r>
      <w:r>
        <w:t xml:space="preserve"> </w:t>
      </w:r>
    </w:p>
    <w:p w14:paraId="0F6E5FA0" w14:textId="77777777" w:rsidR="00891402" w:rsidRDefault="00891402">
      <w:pPr>
        <w:pStyle w:val="a3"/>
      </w:pPr>
      <w:r>
        <w:t xml:space="preserve">　　有一個四歲的孩子，學完「冬則溫，夏則凊」，剛好她都是跟她奶奶睡覺，那一天，以前都是她奶奶看著她，哄她睡覺。學完之後，她說奶奶，今天我照顧妳睡覺，妳睡著了我再睡。結果這個奶奶不習慣，突然轉這麼大的幅度，實在睡不著。她奶奶說，妳還是先去睡，叫她這個孫女去睡覺。這個孩子還是聽了奶奶的話，但是最後還把棉被拉上去按一按，怕沒按緊，冷氣跑進去了，按得很緊。四歲的孩子做那些動作做得特別細膩，她才安心的躺著睡覺。這個奶奶就在想，你看這個孩子聽完老師教誨，馬上就做了，就回想自己的人生，從來沒有這樣伺候過自己的父母睡覺。她奶奶想到這裡，自己流眼淚，覺得很遺憾。當下我們看到，小孩的單純是我們的學處，「大人者，不失其赤子之心」。這個心態孔子也是終身保持，這個也是學習的重要心態，待會我們就來就這個再跟大家交流一下。</w:t>
      </w:r>
      <w:r>
        <w:t xml:space="preserve"> </w:t>
      </w:r>
    </w:p>
    <w:p w14:paraId="18573F24" w14:textId="77777777" w:rsidR="00891402" w:rsidRDefault="00891402">
      <w:pPr>
        <w:pStyle w:val="a3"/>
      </w:pPr>
      <w:r>
        <w:t xml:space="preserve">　　剛剛是從行有不得，反求諸己，它包含在五倫，包含在博學、審問、慎思、明辨、篤行當中，我們剛剛舉的射箭，反求諸其身。經典所談的道理統統是相貫通的，從不同的角度讓我們契入這個道理，孟子有一段話也點出了反求諸己的重要。「愛人不親反其仁，治人不治反其智」，我看大家的表情好像沒聽過，有聽過沒有？還是你們現在的境界就是每一句都當第一次聽？那種態度，這樣也很可貴，這樣會讓台上的人很有靈感。「愛人不親反其仁，治人不治反其智，禮人不答反其敬，行有不得者，皆反求諸己。」孟子苦口婆心，有人看《論語》比較短，《孟子》比較長。因為時代不同，孔子那個時代，講這樣的話人家就懂了。到孟子那個時代，人的基礎差了，講得太短了他聽不懂，還得要從好多角度給他分析、給他引導，他才「哦！原來是這樣」。所以不能嫌孟子囉嗦，你就誤解了孟子的一番苦心。孟子說：「予豈好辯哉？予不得已也。」他得要講到這個分上的時候，人才有一點明白。所以從幾個角度。</w:t>
      </w:r>
      <w:r>
        <w:t xml:space="preserve"> </w:t>
      </w:r>
    </w:p>
    <w:p w14:paraId="661DFC87" w14:textId="77777777" w:rsidR="00891402" w:rsidRDefault="00891402">
      <w:pPr>
        <w:pStyle w:val="a3"/>
      </w:pPr>
      <w:r>
        <w:t xml:space="preserve">　　我們去愛護人，但是沒有辦法跟他搞好關係，要「反其仁」，就是反省自己這個心是不是真正念念為人著想？還是只是做個表面功夫而已？大家有沒有發現，或者是自身可能都有這種感覺，比方我們對這個人很好，另外一個人跟他關係也不錯，我們花了很多時間，反而比不上另外一個朋友跟他的關係。而那個朋友其實很少跟他怎麼聯絡，久久打一次電話，我們一個禮拜還打三次電話，結果他反而跟那個朋友好，跟我們比較沒那麼親。大家有沒有遇過這樣的事？感覺心裡平不平衡？我都花那麼多時間，對他那麼好，他對我這麼冷淡。那個人一個月才打一次電話，一接到，他說真高興接到你的電話。心裡極不平衡。這個都是看到相上了。那個打一通電話的，他是至誠心，一接上電話，至誠感通，他們的心沒有距離。許哲女士她們成立的那個單位叫「</w:t>
      </w:r>
      <w:r>
        <w:t>HEART TO HEART SERVICE</w:t>
      </w:r>
      <w:r>
        <w:t>」，你們都沒有注意？這個也要寫嗎？</w:t>
      </w:r>
      <w:r>
        <w:t>heart to heart</w:t>
      </w:r>
      <w:r>
        <w:t>，</w:t>
      </w:r>
      <w:r>
        <w:t>heart</w:t>
      </w:r>
      <w:r>
        <w:t>不是心嗎？真心對真心，自然沒有距離。所以遇到這個情況也要反求諸己，為什麼我們花那麼多時間經營這個友情，反比不上人家一個月才打一通電話？還是反求諸己。帶著目的，有求的，對方有壓力；無求的心、道義的心相交，一點壓力都沒有。好，所以反其仁。</w:t>
      </w:r>
      <w:r>
        <w:t xml:space="preserve"> </w:t>
      </w:r>
    </w:p>
    <w:p w14:paraId="276DA694" w14:textId="77777777" w:rsidR="00891402" w:rsidRDefault="00891402">
      <w:pPr>
        <w:pStyle w:val="a3"/>
      </w:pPr>
      <w:r>
        <w:lastRenderedPageBreak/>
        <w:t xml:space="preserve">　　「治人不治反其智」。我們今天管理人、帶領人，不能管理得好，反省自己的智慧、見識不夠，不能怪底下的人。「禮人不答」，我們對一個人很恭敬，他不怎麼理我們，我們要反省，不能只是做這個恭敬的動作而已，我們自己的內心有沒有真正的誠敬對待他人？比方我們學了《弟子規》之後，回到家裡對家裡的人特別恭敬，恭敬在哪？九十度鞠躬。那只是個相，那個恭敬要在哪裡？不是那個鞠躬而已。有沒有一個眼神、一個動作都對他有恭敬的態度？真是這樣，跟家裡的人絕對不會有不愉快，不會有摩擦。你這麼恭敬他，怎麼可能會摩擦？可能九十度鞠躬，但心裡面還不認同家人很多行為，心裡還在那裡嘀咕，還在那裡指責，只是沒說出來而已。反其敬，內心沒有真正的恭敬，所以皆反求諸己，重要。這一句教誨要透過博學，我們從孔子的教誨、孟子的教誨、聖賢的教誨體會愈深，就博學了。</w:t>
      </w:r>
      <w:r>
        <w:t xml:space="preserve"> </w:t>
      </w:r>
    </w:p>
    <w:p w14:paraId="349C45F2" w14:textId="77777777" w:rsidR="00891402" w:rsidRDefault="00891402">
      <w:pPr>
        <w:pStyle w:val="a3"/>
      </w:pPr>
      <w:r>
        <w:t xml:space="preserve">　　審問，請問大家，我們昨天在講「行有不得，反求諸己」的時候，我們心裡面有沒有突然有疑問跑出來？都沒有？有沒有？有沒有感覺？有委屈的感覺。都沒有？請受小弟一拜，你們的境界太高了，馬上這句話就容納在心裡面。可能就會有人問：我已經對他這麼好，怎麼結果是這樣？很好，他提出來問，你要很高興。現在這個時代，人有時候不知道，都不問，悶在心裡；他悶著，沒有完全接受、搞清楚，他用不上的。接觸了一大堆經典，聽了一大堆演講，生活還是生活，用不上。他得要理解了，他才能去落實。所以他聽不懂馬上問，這是很可貴的，這就是學習的態度，「知之為知之，不知為不知」，不能裝懂。</w:t>
      </w:r>
      <w:r>
        <w:t xml:space="preserve"> </w:t>
      </w:r>
    </w:p>
    <w:p w14:paraId="6A342802" w14:textId="77777777" w:rsidR="00891402" w:rsidRDefault="00891402">
      <w:pPr>
        <w:pStyle w:val="a3"/>
      </w:pPr>
      <w:r>
        <w:t xml:space="preserve">　　但是有時候，比方我們從事教學，講的時候看到底下的人的表情就是不懂，可是他又問不出來，怎麼辦？要幫他問。你們有沒有經驗，比方說你們去聽一堂課程，他在講一個道理的時候，你馬上疑問就跑出來了：是這樣嗎？假如是什麼情況？結果那個疑問出來的時候，這個講課的人下一段就剛好就講你的疑問。有沒有這個經驗？那就是講課的人他發現人家問不出來，可是他知道問題在哪裡，「力不能問，然後語之」，《禮記．學記》裡面講的。他已經把疑問很自然的表現給你看，你假如了解了，剛好幫他問、幫他答，這是可以的。現在怕問題出在哪？聽的人聽不懂，臉還是裝懂，然後就這樣。其實說實在的，嘴巴在笑，眼睛騙不了人，觀其眸子。但是不懂還要裝懂的時候，人家也不好說，那就再看機緣。所以，其實審問很重要，審問它包含的就是坦誠的面對自己的境界，坦誠很重要，誠才能學道，掩飾、逞強那個學不了道。</w:t>
      </w:r>
      <w:r>
        <w:t xml:space="preserve"> </w:t>
      </w:r>
    </w:p>
    <w:p w14:paraId="6DEFBF6C" w14:textId="77777777" w:rsidR="00891402" w:rsidRDefault="00891402">
      <w:pPr>
        <w:pStyle w:val="a3"/>
      </w:pPr>
      <w:r>
        <w:t xml:space="preserve">　　我們昨天有提到，人生就像鏡子一樣，你對著鏡子笑，它就對你笑，你哭它就對你哭。可能我們馬上想到，我對他笑了一個月，他怎麼還是對我哭？問題還是出在哪？自己。你折磨人家三年了，怎麼要求人家一個月就變過來？這也沒有道法自然。所以任何情況出現，心裡有疑，還是要有一個堅信的態度，就是不是經典有情況，一定是我們自己有情況。經典假如有情況，這幾千年來早就被去除掉了，還留在經典當中的都是真理。所以我們昨天在跟大家交流，從五倫關係談行有不得，反求諸己，統統是慎思、明辨。明辨自己為什麼做了，得不到好的結果？原來自己的心上還有求，還有貪心在，心上還有傲慢在，人家感覺到這分傲慢，縱使我們講的道理再好，人家心裡抵觸。我們可能心裡還有情緒在，還有怨恨在，這個都是明辨到自己的問題所在，一修正，結果就愈來愈好。</w:t>
      </w:r>
      <w:r>
        <w:t xml:space="preserve"> </w:t>
      </w:r>
    </w:p>
    <w:p w14:paraId="218F8540" w14:textId="77777777" w:rsidR="00891402" w:rsidRDefault="00891402">
      <w:pPr>
        <w:pStyle w:val="a3"/>
      </w:pPr>
      <w:r>
        <w:t xml:space="preserve">　　接著，道理搞清楚了，落實，篤行。「言忠信，行篤敬」，都從行有不得，反求諸己的心境當中流露出來。懲忿，一有摩擦了，我自己脾氣不好，反求諸己。窒欲，被一些境界轉了，我自己定力不夠，德行不夠，欲望太重。所以，這一個反求諸己，貫穿在整個四千五百年老祖宗的教誨當中。道理都是相容的，它不是跟知識好像一塊一塊的，我們不是學知識而已，我們是學智慧、學德行。這些理都是貫通的，這樣才能舉一反三，要用悟性去學。顏回，孔子稱讚好學，顏回是聞一知十，羨不羨慕？想不想要？你們的意願不是很高。</w:t>
      </w:r>
      <w:r>
        <w:t xml:space="preserve"> </w:t>
      </w:r>
    </w:p>
    <w:p w14:paraId="19F7BB33" w14:textId="77777777" w:rsidR="00891402" w:rsidRDefault="00891402">
      <w:pPr>
        <w:pStyle w:val="a3"/>
      </w:pPr>
      <w:r>
        <w:t xml:space="preserve">　　我們接著來談學習第二個重要的心態，第一是隨順聖賢教誨，第二是老實、聽話、真幹。我們談到，學儒就要學孔子，孔子他是「述而不作，信而好古」。他很老實，夫子說到，他所談的這些教誨，都是依據古聖先賢的教誨傳下來的，他沒有亂加意思，他很老實，他是「祖述堯舜，憲章文武」。這個時代不老實學不了道，聰明反被聰明誤，大家現在看社會當中一些邪師，怎麼判斷？他有沒有老實？他有沒有依據道統來學習？這些邪師都是他最厲害，以前的人都不如他，狂妄自大，一判斷就判斷出來了。他絕對不依經典的，他絕對沒有承傳的老師。其實現在的人就是因為沒有《論語》這些經典，他沒有判斷力，這經典像照妖鏡，一照就知道他有問題了。</w:t>
      </w:r>
      <w:r>
        <w:t xml:space="preserve"> </w:t>
      </w:r>
    </w:p>
    <w:p w14:paraId="4FD549ED" w14:textId="77777777" w:rsidR="00891402" w:rsidRDefault="00891402">
      <w:pPr>
        <w:pStyle w:val="a3"/>
      </w:pPr>
      <w:r>
        <w:t xml:space="preserve">　　而述而不作，人就不傲慢，而且相信古聖先賢的教誨是真理；好古，這個好就是非常積極的、學而不厭的去效法古聖先賢，這個態度很重要。「見善如不及」，見到這些善的行為，心理上就覺得自己差太遠了，趕緊急起直追古聖先賢。絕沒有起一個念頭說「那是他們做得到，古人做得到，我做不到」，這個念頭一起就不是好古。這是什麼？自暴自棄。其實，這些心境從歷代古聖先王都是相應的，我們在《孟子》當中，孟子談到大舜，說到大舜還沒聽到這些道統、這些教誨之前，他的生活跟森林裡的野人差不多，走路的時候旁邊還有一隻野豬，睡覺的時候旁邊很多山、石頭，差不多。差別在哪？到了他「聞一善言，見一善行」，他真正聽到一句好教誨，看到一個好的榜樣，他就勇往直前的去效法。勇猛到什麼程度？孟子比喻就像洪水潰堤，那個衝力很大，誰也攔不住他斷惡修善。我們想一想，跟大舜的情況有點不一樣，大舜一聽到好的教誨，看到好的行為，那個斷惡修善誰也攔不住他。我們斷惡修善是聽到人家幾句話，就把我們攔下來了，動力就沒了，差就差在這個心境當中。這個是好古。</w:t>
      </w:r>
      <w:r>
        <w:t xml:space="preserve"> </w:t>
      </w:r>
    </w:p>
    <w:p w14:paraId="4481DDFE" w14:textId="77777777" w:rsidR="00891402" w:rsidRDefault="00891402">
      <w:pPr>
        <w:pStyle w:val="a3"/>
      </w:pPr>
      <w:r>
        <w:t xml:space="preserve">　　「見善如不及，見不善如探湯」，我們揣摩這個境界。見到不善的就像探湯一樣的，大家探過湯沒有？就像媽媽嘗一下那個熱湯，小孩子一不小心去碰到那個湯，是怎麼樣？這樣就回來了，是啊！我們起一個邪念馬上跟探湯一樣，那絕對不會被這些邪念跟煩惱給拉走了，那個覺悟的情況就像探湯，馬上警覺收回來。所以一個人怎麼毋自欺？邪念一起來，馬上像探湯收回來，這個才是不自欺。假如邪念一個接一個，那是被自己給出賣掉了，怎麼是不自欺？《大學》裡面比喻什麼是毋自欺？「如惡惡臭，如好好色」。就是見善如好好色，看到善，那個願意去學習的態度跟好色的態度一樣，就轉過來了，把好色轉成好德。比喻一般的人好色，說實在的，不止男人好色，女人都好色。女人說，這個女的好漂亮！連女人都是欣賞女人的色。這只是譬喻，是大家去揣摩那種動力應該是用在好德上面。大家有沒有讀書的時候，大學時候看自己的同學追女朋友追到茶不思飯不想，是吧？拼了命！拿那個態度來修學鐵定有成就，這叫如好好色。那種好善好德的心就是那種衝勁。見到惡，如惡惡臭，就好像你到一個房間裡面臭的要死，裡面有屍體的臭味，請問你會怎麼做？你馬上就跳出那個房間了，是吧？見到邪念、見到惡行馬上跳出來就對了。我們現在是貪念</w:t>
      </w:r>
      <w:r>
        <w:t>起來了，繼續在那裡沉浸，就拉不出來，就陷下去了。</w:t>
      </w:r>
      <w:r>
        <w:t xml:space="preserve"> </w:t>
      </w:r>
    </w:p>
    <w:p w14:paraId="452E2B65" w14:textId="77777777" w:rsidR="00891402" w:rsidRDefault="00891402">
      <w:pPr>
        <w:pStyle w:val="a3"/>
      </w:pPr>
      <w:r>
        <w:t xml:space="preserve">　　所以，信而好古，好效法古人的德行，而且古人提的這些重要的教誨，讓我們不能做的，我們馬上效法。而能信而好古，這個信產生了，人就不懷疑了。一個人在修身、修學的路上，常常會起的煩惱是傲慢跟懷疑，人能真正調伏掉傲慢跟懷疑，就少走很多彎路。比方我們學的過程當中，懷疑聖賢，其實懷疑當中就有傲慢，覺得自己比聖賢還高，或者對別人傲慢，懂道理多了，傲慢就起來。甚至於在修道的路上，常常懷疑自己行不行，這個都是疑。有人說：我相信古聖先賢，不過我就是懷疑自己。有沒有道理？有沒有道理都先對第一句，隨順聖賢教誨。請問哪一個聖賢人說，對經典很有信心，就對自己沒有信心？有沒有？你看，我們又發明出一句。孔子給我們的教誨是「人之初，性本善」，顏子、孟子是告訴我們，「舜何人也，予何人也，有為者亦若是」。所以，只要我們懷疑自己，鐵定對聖賢人的話還打折扣。</w:t>
      </w:r>
      <w:r>
        <w:t xml:space="preserve"> </w:t>
      </w:r>
    </w:p>
    <w:p w14:paraId="17439E88" w14:textId="77777777" w:rsidR="00891402" w:rsidRDefault="00891402">
      <w:pPr>
        <w:pStyle w:val="a3"/>
      </w:pPr>
      <w:r>
        <w:t xml:space="preserve">　　我從小成長比較沒有信心，為什麼？因為我沒有才華，成績又不好，長的又不帥，在現在這個社會很難有信心。其實人找信心都從哪找？從外找，希望贏得別人的認同。累不累？那是無底洞。今天他認同你，你就高興了，明天他不認同你，那你不就躲在房間裡哭了！再來，今天他認同你，另外這個人不認同你，那你要苦到什麼時候？今天這個人說你漂亮，明天那個人說你不漂亮，你就沒自信。我光講就累，覺得人搞那些事情真複雜。不過我也曾經陷了很久很久很久的歲月，小時候成績不好，選班長都沒有我的分，什麼演講比賽、朗誦比賽、作文比賽從來沒參加過。後來念了大學還參加過幾次，真特別，好像是年紀大了，這應該用哪一句成語比較適合？用我們閩南話，年紀大了，「人老了才出疹」，意思就是人年紀大了才出水痘，就是那個意思。</w:t>
      </w:r>
      <w:r>
        <w:t xml:space="preserve"> </w:t>
      </w:r>
    </w:p>
    <w:p w14:paraId="18257CE8" w14:textId="77777777" w:rsidR="00891402" w:rsidRDefault="00891402">
      <w:pPr>
        <w:pStyle w:val="a3"/>
      </w:pPr>
      <w:r>
        <w:t xml:space="preserve">　　為什麼我大學的時候可以參加比賽？因為我大一的時候去參加辯論比賽。看不出來！因為學長找不到人，才把我拉去。所以告訴大家，每一次找我都是找不到人，你看我有沒有信心？而且，這件事情還有一個重點，就是不懂得拒絕人。你答應別人，首先要衡量一下自己能不能，「事非宜，勿輕諾，苟輕諾，進退錯」。到時候你也很尷尬，你朋友也很難受，因為你又不是故意的，最後搞砸了。這個功課是必修，人要懂得進退，懂得什麼時候該拒絕，什麼時候該承擔。結果我沒有拒絕就尷尬了，上台去要講十五分鐘，時間到才可以下來，我七、八分鐘就沒詞可以講，又得站在上面，怎麼辦？對著台下笑，從左邊笑過來，右邊笑過去。不過也是一次難得的經歷，讓我練傻笑。大家以後假如遇到尷尬的情況，就可傻笑一下，調解一下氣氛。</w:t>
      </w:r>
      <w:r>
        <w:t xml:space="preserve"> </w:t>
      </w:r>
    </w:p>
    <w:p w14:paraId="71359E47" w14:textId="77777777" w:rsidR="00891402" w:rsidRDefault="00891402">
      <w:pPr>
        <w:pStyle w:val="a3"/>
      </w:pPr>
      <w:r>
        <w:t xml:space="preserve">　　後來我大學畢業念師範學院，有一次參加八百公尺接力，得了第三名，因為只有三隊參加。也是找不到人把我拉過去，我跑了八百公尺，每個人跑兩百公尺，跑得真的差點沒斷氣，太久沒跑那麼激烈了。所以我的信心是一直沒有建立起來。後來是聽師長講經，說古聖先賢傳下來的都是真理，這個信心我建立起來了，不懷疑每一句經典。《大學》說有明明德，那我有明明德，但是很清楚怎麼恢復，「苟不教，性乃遷」，改習氣就對了。煩惱習氣愈輕，自己本有的智慧就慢慢提起來，恢復了。愈做愈學，愈覺得老祖宗講的真的，真實不虛。不然人沒有信心真痛苦，有時候還得跑去問人家：你覺得我這個人怎麼樣？人家說：你要聽真的還是假的？</w:t>
      </w:r>
      <w:r>
        <w:t xml:space="preserve"> </w:t>
      </w:r>
    </w:p>
    <w:p w14:paraId="31060D5E" w14:textId="77777777" w:rsidR="00891402" w:rsidRDefault="00891402">
      <w:pPr>
        <w:pStyle w:val="a3"/>
      </w:pPr>
      <w:r>
        <w:t xml:space="preserve">　　我覺得我們這個時代的中華兒女挺可憐，喪失民族自信心，不從經典明白人生，常常聽人家人云亦云。有些心理測驗從西方來的，自己沒信心，跑去做心理測驗。結果那些心理測驗，測驗出來說你的個性很像孔雀型的，你個性很像老虎型的，我還曾經做過一個試驗，說你的個性很像無尾熊型的。做完以後，自己高興半天，我很像孔雀，我很像老虎。你說人不明理，活到什麼分上？像畜生都可以高興半天。你說我們的祖先在天之靈，看到這個現象多痛心。歷代樹立了這麼多的聖哲人，你們不去效法，居然找去跟畜生比，還比的這麼高興。曾經還看到一本書，你要把孩子教成狼，孩子教成羊，聽說這個書還挺暢銷的。為什麼沒有出一本書要把孩子教成堯，孩子教成舜？所以我們現在已經到了要認祖歸宗的時候，要認這些古聖先賢為祖先、為老師，好好效法。</w:t>
      </w:r>
      <w:r>
        <w:t xml:space="preserve"> </w:t>
      </w:r>
    </w:p>
    <w:p w14:paraId="503BA77D" w14:textId="77777777" w:rsidR="00891402" w:rsidRDefault="00891402">
      <w:pPr>
        <w:pStyle w:val="a3"/>
      </w:pPr>
      <w:r>
        <w:t xml:space="preserve">　　真信聖賢，真信經典，常常把這些教誨放在心上，不懷疑，好好認真去做，愈做愈覺得講得真有道理，你就體證到這個真理，信解行證。而這一點，老實、聽話，而且老實、聽話的人怎麼看出來？不能口頭上說我挺老實，我挺聽話的。重點在有沒有真幹？真做了才是老實。好像聽老師講，對對對，都很有道理。回去不做，那叫應付，那不叫老實。顏子做得非常好，孔子回憶到，「吾與回言終日」，我跟顏回講課講了一天，「不違如愚」。他聽的過程當中，都沒有懷疑，沒有質疑，就一直吸收一直吸收。所以感覺，他到底有沒有聽懂？連一點反應都沒有，就是一直聽一直聽。不違就像愚人一樣，很憨。但是，「退而省其私」，他離開以後去觀察他私下的情況，「亦足以發，回也，不愚」。孔子給他講這麼多，他都沒有任何疑慮，孔子想他到底有沒有聽懂？私底下觀察一下。亦足以發，「足」就是他很能夠，「發」有兩個重點，第一個，發就是落實在他生活、工作、處事待人，他聽懂以後就真做了。第二種意思，是他能夠把這個義理完全的講給他同學聽。他當助教，聽懂了，講出來，理都是完全貫通。所以孔子講到，自從顏回當了他的學生以後，他其他的學生得到很大的益處。那代表顏回他帶動力行，而且自己又契入那些道理，又能隨一些機緣</w:t>
      </w:r>
      <w:r>
        <w:t>給同學勸告，回也，不愚。而在《中庸》當中，孔子又講到，顏回是「得一善則拳拳服膺，而弗失之矣」。就是他聽到一個善的</w:t>
      </w:r>
      <w:r>
        <w:t>道理，完全領納在心中，絕不忘記，拳拳服膺，不可須臾離也。從這裡我們就看到顏回的老實聽話，真去做了。</w:t>
      </w:r>
      <w:r>
        <w:t xml:space="preserve"> </w:t>
      </w:r>
    </w:p>
    <w:p w14:paraId="1B95462C" w14:textId="77777777" w:rsidR="00891402" w:rsidRDefault="00891402">
      <w:pPr>
        <w:pStyle w:val="a3"/>
      </w:pPr>
      <w:r>
        <w:t xml:space="preserve">　　而真幹，首先要從「毋自欺」下手，要打破這一關，修行才有商量的地方。我們不自欺，這個毋自欺當中，剛剛也跟大家講到《大學》裡面說的，「所謂誠其意者」，一個人要讓自己所有的意念都是真誠流露，他首先要不自欺才能真誠，不自欺就要「如惡惡臭，如好好色」。就是我們剛剛說的，「見不善如探湯」，馬上縮回來，「見善如不及」，好的趕緊去學，不好的趕緊斷掉，這才是不自欺。而不自欺當中，改過很重要，「過則勿憚改」，一發覺過失，要勇於去把它改正。孔子在《論語》當中有提到，「吾未見能見其過」，前面應該是有「已矣乎」，大家以後在《論語》裡看至已矣乎，那句話就是很重要。為什麼已矣乎很重要？已矣乎用現在的話就是「唉」。告訴大家，聖人嘆氣都是重點，這是千古一嘆，希望這一嘆連二千五百多年後的人都能覺悟。</w:t>
      </w:r>
      <w:r>
        <w:t xml:space="preserve"> </w:t>
      </w:r>
    </w:p>
    <w:p w14:paraId="48B1BEB4" w14:textId="77777777" w:rsidR="00891402" w:rsidRDefault="00891402">
      <w:pPr>
        <w:pStyle w:val="a3"/>
      </w:pPr>
      <w:r>
        <w:t xml:space="preserve">　　「吾未見能見其過，而內自訟者也。」孔子感嘆到，他幾乎沒有見過能見自己的過失，又能自我反省的人。從這句話我們看到，一個人要改自己的過，首先要先知過，見其過是知過，不知道問題沒法改。內自訟是什麼？悔過。悔了以後，「過則勿憚改」，還要下決心去改。所以人不懂得知，不懂得悔，他更談不上改過。師長有句話讓我們印象很深，發現自己的過失叫開悟，今天不迷糊了。所以發現自己過失，好不好？開悟了。哪怕是別人指出我們問題，也很高興，他幫我們開悟。改正自己的過失叫真修行。這談的都是實質上的認知。</w:t>
      </w:r>
      <w:r>
        <w:t xml:space="preserve"> </w:t>
      </w:r>
    </w:p>
    <w:p w14:paraId="65EDEC7C" w14:textId="77777777" w:rsidR="00891402" w:rsidRDefault="00891402">
      <w:pPr>
        <w:pStyle w:val="a3"/>
      </w:pPr>
      <w:r>
        <w:t xml:space="preserve">　　我曾經也是遇過一個朋友，我們見面兩天，剛好一起坐電梯。一進來，他就對我講：你覺得我有什麼缺點？你現在馬上幫我指出來。諸位學長，你會怎麼做？我才見他兩天，我又不是每天拿個放大鏡看人家的缺點。可是他很認真，看著我，我也看著他。這時候你們不知道怎麼做？剛剛才跟大家分享過，傻笑！真的，哪有說兩天我們就拿著放大鏡一直照人家的缺點，不是這樣子的。當然我們要能夠贏得別人給我們多提問題，首先一定是我們要有「聞譽恐，聞過欣」的態度，才能感召來。人世間的因緣，其實都是自己的心感召來的。他怎麼那麼多人勸他，怎麼都沒有人勸我？行有不得，反求諸己。現在來了，真的都沒有人勸我，你也不要去強求，你也不要一找到人就說勸我一下，人家會覺得你腦袋有問題。一切緣分要讓它自然而然，不然你會把人家給嚇到。人家才跟你認識一天，馬上把他找過來，趕快講出我的問題，不然你就沒有道義，「善相勸，德皆建」，趕快講。緣分還是水到渠成，自然而然為好。真的自己沒有人勸，那就自己找！善觀己心，常常聽經。而且聽經的時候，時時保持一個心態，就是在講我，就是講給我聽的。假如是這樣，哪有說聽兩個小時下來，沒有察覺自己問題的，不可能。一察覺了趕緊改，趕緊用功。聽經如是，讀經亦</w:t>
      </w:r>
      <w:r>
        <w:t>如是，體會經典的時候都拿來對照自己。</w:t>
      </w:r>
      <w:r>
        <w:t xml:space="preserve"> </w:t>
      </w:r>
    </w:p>
    <w:p w14:paraId="73963CDE" w14:textId="77777777" w:rsidR="00891402" w:rsidRDefault="00891402">
      <w:pPr>
        <w:pStyle w:val="a3"/>
      </w:pPr>
      <w:r>
        <w:t xml:space="preserve">　　再來，「見不賢而內自省」，我們現在因為學傳統文化學的比較晚，成年才學，所以有時候看不到問題。這叫習氣使然，渾然不知，發覺不了。當局者迷就是這個道理。比方很細微的，有時候我們看人，右邊有人講話，我們不經意的這樣看。我眼睛太小了，你們沒看到，對不起。比方這邊出聲音，或者那邊的人講話，在你右邊的人講話，然後你這樣，有沒有這樣？心行一如，行為跟心是相應的。人為什麼會有這個動作出來？對人不尊重。不然一有聲音，你是這樣去聽。但是誰容易發現自己這麼細微的動作？旁觀者清，人家旁邊一看就看出來。所以當看到別人的問題，馬上怎麼樣？迴光反照，我有沒有跟他同樣的問題？見賢思齊，見不賢而內自省。我剛剛這樣看，眼睛有點肌肉抽筋，不習慣這麼看。所以好也是習慣，壞也是習慣，等這個不好養成習慣，再拉就累了。</w:t>
      </w:r>
      <w:r>
        <w:t xml:space="preserve"> </w:t>
      </w:r>
    </w:p>
    <w:p w14:paraId="65A9F919" w14:textId="77777777" w:rsidR="00891402" w:rsidRDefault="00891402">
      <w:pPr>
        <w:pStyle w:val="a3"/>
      </w:pPr>
      <w:r>
        <w:t xml:space="preserve">　　改過當中，袁了凡先生很勇猛，他發要行三千件善事，做了十年。還有另外一位讀書人，他做了三年就感應了，明朝的俞都先生，號淨意道人。大家有讀過《俞淨意公遇灶神記》嗎？這篇文章是最好教導我們如何做到毋自欺的一個好榜樣。這個俞公，小的時候特別聰明，十八歲，他是多才博學，十八歲就考上秀才，秀才就領國家給他的一個俸祿。可是十八歲考上秀才之後，就一直沒有再考好。到了壯年，家裡貧窮，收一些學生，教書。還跟他以前讀書的同學結文昌社，就是一起依照文昌帝君的教誨來行善，也是挺有心向善的。而且這個文昌社裡面，很強調的就是惜字、放生、戒殺，戒淫、戒殺，還有防口過，這五個重點。</w:t>
      </w:r>
      <w:r>
        <w:t xml:space="preserve"> </w:t>
      </w:r>
    </w:p>
    <w:p w14:paraId="44C61603" w14:textId="77777777" w:rsidR="00891402" w:rsidRDefault="00891402">
      <w:pPr>
        <w:pStyle w:val="a3"/>
      </w:pPr>
      <w:r>
        <w:t xml:space="preserve">　　結果他做了好久，七次考試都考不中，連舉人都考不中。生了五個兒子，死了四個，一個八歲的時候在玩就走丟了。生了四個女兒，死了三個，剩一個。所以在他四十七歲的除夕夜，夫妻跟女兒坐在那裡很淒涼，形影相弔。可是他心裡就覺得很不能接受，有怨天尤人產生，我做了這麼多的善事，怎麼我的人生、我的家庭卻是這個結果？而且他已經好幾年都是寫疏文，請灶神爺幫他告訴上帝，我做了這麼多善事，上帝應該了解我，知道我，應該降福給我。而他自己自我反省，覺得自己沒有什麼大的過失，怎麼遭這麼慘的人生際遇？大家看，講到這裡，俞都先生是從小讀書人，十八歲就考上秀才，而且還教私塾，教人。請問大家，反求諸己的態度他入心了沒有？沒有。經典入不了心，改的了命嗎？改不了。所以，改習氣才是立命、造命最重要的基礎，不是懂多少道理。</w:t>
      </w:r>
      <w:r>
        <w:t xml:space="preserve"> </w:t>
      </w:r>
    </w:p>
    <w:p w14:paraId="7E475A6F" w14:textId="77777777" w:rsidR="00891402" w:rsidRDefault="00891402">
      <w:pPr>
        <w:pStyle w:val="a3"/>
      </w:pPr>
      <w:r>
        <w:t xml:space="preserve">　　結果他寫了這麼多年，命運還是沒有改變。除夕夜那天，他在那裡哀嘆的時候，突然有人敲門，到他們家裡來。這個長者他說他姓張，聽到他們家的哀嘆聲就進來了。告訴他，仁兄，我知道你們家的事很久了，特來安慰你。俞都先生覺得這個人也很特別，對他也特別恭敬。然後就開始給他倒苦水，我做了這麼好多事，怎麼我的人生是這樣子？一一給這個張先生說了。結果這個張先生接話了：你們家的事其實我挺清楚，你「意惡太重，專務虛名」。這些話都是能不能不自欺的關鍵所在。第一句就告訴我們，修行從哪裡下手？意念，不然言行全部都是表面功夫，從根本修，心念要保持純淨純善。容不容易保持？不容易。找方法沒有？不容易保持多久了？很久了。兩年了？兩年叫什麼？打混，這不是學習態度。解決不了，趕緊找方法。</w:t>
      </w:r>
      <w:r>
        <w:t xml:space="preserve"> </w:t>
      </w:r>
    </w:p>
    <w:p w14:paraId="1265635E" w14:textId="77777777" w:rsidR="00891402" w:rsidRDefault="00891402">
      <w:pPr>
        <w:pStyle w:val="a3"/>
      </w:pPr>
      <w:r>
        <w:t xml:space="preserve">　　所以孔子說：「不曰如之何如之何者，吾末如之何也已矣。」什麼意思？如之何就是怎麼辦，怎麼辦？一個人遇到什麼事情不會想怎麼辦？該怎麼辦？不會主動解決問題，沒有這個態度的話，那夫子說，我也拿他沒辦法。為什麼？「天助自助者，天救自救者，天棄自棄者」，自我放棄誰也幫不上忙。我們的意念不能保持善念，我們警覺到了，找方法沒有？有沒有人來幫我們？有沒有？假如說沒有的人，就是太沒良心了。為什麼？師父講經你聽多少內容？沒有教我們方法嗎？用上沒有？你要用它！所以學習的態度當中，主動解決問題非常重要。大家記住這句，「不曰如之何如之何者，吾末如之何也已矣」，自救而後天救，自助而後天助。你們有沒有經驗？自己真好學，動個念頭想要哪本書，那本書一個禮拜之後就出現了，有沒有這個經驗？對。老祖宗的學問叫天人感應，人的真心可以跟萬物相交感，但根源還在自己的心態。意惡太重，給我們提醒從意念下手。</w:t>
      </w:r>
      <w:r>
        <w:t xml:space="preserve"> </w:t>
      </w:r>
    </w:p>
    <w:p w14:paraId="56A1B72F" w14:textId="77777777" w:rsidR="00891402" w:rsidRDefault="00891402">
      <w:pPr>
        <w:pStyle w:val="a3"/>
      </w:pPr>
      <w:r>
        <w:t xml:space="preserve">　　專務虛名，雖然在行善，還是自私自利，還是名聞利養，還是放不下為了自己的這顆私心。這個專務虛名是我們讀書人特別容易犯的，孔子在這一點上有太多的提醒，孔子講「古者言之不出，恥躬之不逮也」。古代人厚道實在，言語不輕易講，怕自己講了之後做不到，都是做到之後才來說。因為專務虛名最直接的表現，就是言行不一致，就整個都落到專務虛名，做表面給人家看。子貢口才很好，我們昨天提到的，孔子勸他「先行其言而後從之」，孔子又說到，「君子恥其言而過其行」。《論語》當中居然出現這麼多句子，可見得這個務虛名是很容易陷下去的一個陷阱，而言行一致也是入道當中最重要的關鍵之一。</w:t>
      </w:r>
      <w:r>
        <w:t xml:space="preserve"> </w:t>
      </w:r>
    </w:p>
    <w:p w14:paraId="14FD5C18" w14:textId="77777777" w:rsidR="00891402" w:rsidRDefault="00891402">
      <w:pPr>
        <w:pStyle w:val="a3"/>
      </w:pPr>
      <w:r>
        <w:t xml:space="preserve">　　接著還提出他「滿紙怨尤」，滿腹牢騷，「瀆陳上帝」，一大堆牢騷、抱怨觸怒天地鬼神。天地鬼神都在希望他改善，都在庇蔭他，反而還遭他抱怨一大堆。所以，孔子是上不怨天，下不尤人，這都很重要。而人起怨恨心，抱怨的時候，埋怨父母，埋怨天地，埋怨他人，這個心念念念都在折自己的福報。所以人的福報每天加減乘除，「恩欲報，怨欲忘」。其實人常常把怨記在心上，那真的是自殘，自己傷害自己，不懂得愛惜自己。怨欲忘才是自愛，恩欲報是自愛，把自己的恩感心不斷向上提升。這個張姓先生直接了當把他的問題指出來，說到：老兄，你恐怕受上天的責罰就快到了，你還抱怨。</w:t>
      </w:r>
      <w:r>
        <w:t xml:space="preserve"> </w:t>
      </w:r>
    </w:p>
    <w:p w14:paraId="56C2CC46" w14:textId="77777777" w:rsidR="00891402" w:rsidRDefault="00891402">
      <w:pPr>
        <w:pStyle w:val="a3"/>
      </w:pPr>
      <w:r>
        <w:t xml:space="preserve">　　俞都先生非常驚訝說：冥冥之中，舉頭三尺有神明，都會記。可是我誓行善事，奉行文昌帝君這些教誨這麼久了，難道我所有做的都是虛名嗎？人家指出來，他當下還不承認，我做那麼久了，最起碼也有善吧！這裡提醒我們，有時候人家指出我們問題，我們不要馬上：沒有，不是像你說的這樣。人家話就接不下去了，人家就不願意勸你了。人家勸我們，哪怕講十件只有兩件對，兩件你感謝他，八件怎麼樣？人不知而不慍。八件就是訓練自己被誤解的時候不要急於去解釋，這也是修養。我看很多修行人確實很願意行善，但是受不了別人誤會，人家一講他哪一句不對，不行了，跟對方就在理論，這樣的心胸還是不夠寬大。</w:t>
      </w:r>
      <w:r>
        <w:t xml:space="preserve"> </w:t>
      </w:r>
    </w:p>
    <w:p w14:paraId="0A23852E" w14:textId="77777777" w:rsidR="00891402" w:rsidRDefault="00891402">
      <w:pPr>
        <w:pStyle w:val="a3"/>
      </w:pPr>
      <w:r>
        <w:t xml:space="preserve">　　幸好這個張姓人士是有來歷的，不然俞都本人不願意承認，一回回來，有時候他接不下去。但是這個張先生調查清楚了，一一跟他講。你說你們惜字，可是我為什麼看到你們常常拿著這些紙張去粘窗戶，根本就不尊重這些經典。只是平常走在路上，看到旁邊有人，裝著行善，蹲下去撿垃圾、撿紙，然後拿去燒，別人就說這是好人。還是務虛名，自己私底下做的都不珍惜字紙。又提到，人家每個月放生都是別人主動的，你從來沒有一次主動，所以你的善心沒有從內心真正發出來。而且，這麼多年來，你們家常常還有螃蟹、還有蝦，這些生命你都煮來吃，你說你愛惜生命是真的還假的？還有說防口過。你的言語非常敏妙，你一開口，旁邊的人都會被你的口才給吸引、給折服。你平常在跟朋友談話的時候，挖苦別人、取笑別人都很多，所講的話觸怒鬼神。自己其實也覺得有點刻薄了，但是還是忍不住講那些話。你的言語折了這麼多福，自己還覺得自己滿厚道的，實在自知之明太差了。</w:t>
      </w:r>
      <w:r>
        <w:t xml:space="preserve"> </w:t>
      </w:r>
    </w:p>
    <w:p w14:paraId="0FB8F0D5" w14:textId="77777777" w:rsidR="00891402" w:rsidRDefault="00891402">
      <w:pPr>
        <w:pStyle w:val="a3"/>
      </w:pPr>
      <w:r>
        <w:t xml:space="preserve">　　而且又說到，你說邪淫這件事，雖然沒有實質的行為出現，可是你每次看到漂亮的女生就一直看一直看，拉都拉不回來，只是沒有惡緣出現，不然早就一失足成千古恨了。然後問他：你能像柳下惠一樣，抱著一個女生都不亂嗎？舉了這些點，真的都切中他的問題。然後還告訴他，你寫這麼多疏文，上帝派了很多人來查，查了數年之久，一個善都沒有。反而看到你每天貪念、淫念、嫉妒念、褊急念、高己卑人念（這是傲慢）、憶往期來念（憂慮牽掛）、恩讎報復念（瞋恨心），常常都固結在胸中，每天都是這些念頭，神明都記得很清楚。你災難快降了，你逃都來不及，居然還在那裡求福？什麼都給他點出來了。所以俞都先生馬上跪下去，懺悔了。</w:t>
      </w:r>
      <w:r>
        <w:t xml:space="preserve"> </w:t>
      </w:r>
    </w:p>
    <w:p w14:paraId="44FBDAEB" w14:textId="77777777" w:rsidR="00891402" w:rsidRDefault="00891402">
      <w:pPr>
        <w:pStyle w:val="a3"/>
      </w:pPr>
      <w:r>
        <w:t xml:space="preserve">　　明天我們再來談談這個張先生怎麼樣來勸他斷惡修善，積功累德，三年就把他整個命運給轉過來。好，謝謝大家。</w:t>
      </w:r>
    </w:p>
    <w:sectPr w:rsidR="008914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40F7" w14:textId="77777777" w:rsidR="00891402" w:rsidRDefault="00891402" w:rsidP="00F139C9">
      <w:r>
        <w:separator/>
      </w:r>
    </w:p>
  </w:endnote>
  <w:endnote w:type="continuationSeparator" w:id="0">
    <w:p w14:paraId="399023EA" w14:textId="77777777" w:rsidR="00891402" w:rsidRDefault="00891402" w:rsidP="00F13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C9706" w14:textId="77777777" w:rsidR="00891402" w:rsidRDefault="00891402" w:rsidP="00F139C9">
      <w:r>
        <w:separator/>
      </w:r>
    </w:p>
  </w:footnote>
  <w:footnote w:type="continuationSeparator" w:id="0">
    <w:p w14:paraId="7819280B" w14:textId="77777777" w:rsidR="00891402" w:rsidRDefault="00891402" w:rsidP="00F139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C9"/>
    <w:rsid w:val="007931EE"/>
    <w:rsid w:val="00891402"/>
    <w:rsid w:val="00F1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541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9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9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9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9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