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91D7" w14:textId="77777777" w:rsidR="00E8101D" w:rsidRDefault="00E8101D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（第九集）　　</w:t>
      </w:r>
      <w:r>
        <w:t>2010/5/12</w:t>
      </w:r>
      <w:r>
        <w:t xml:space="preserve">　　馬來西亞中華文化教育中心　　檔名：</w:t>
      </w:r>
      <w:r>
        <w:t xml:space="preserve">55-053-0009 </w:t>
      </w:r>
    </w:p>
    <w:p w14:paraId="136C943D" w14:textId="77777777" w:rsidR="00E8101D" w:rsidRDefault="00E8101D">
      <w:pPr>
        <w:pStyle w:val="a3"/>
      </w:pPr>
      <w:r>
        <w:t xml:space="preserve">　　大家早！我們這幾天討論到的是，學習要主動對治自己的習氣，這個才是真實的功夫，修學重實質不重形式。昨天我們談到對治一些根本的習氣，貪、瞋、痴、慢、疑，這是五毒煩惱。昨天談的主要是針對貪這個部分，今天我們來接著一起探討瞋。瞋就是脾氣大，脾氣大的後果很不好，人在盛怒之下做的事情往往是後悔莫及。比方說在歷史當中，一怒殺人，一怒發動軍隊，那個後果都很難收拾。比方唐太宗是很有德行的人，但是他也免不了錯殺忠臣。有一次，有一個臣子叫張蘊古，這是很好的一個臣子。但是有人進讒言，唐太宗一時很生氣，就把他殺了。最後查出來是被誣告的，唐太宗非常後悔，也來不及了。所以這個怒得要節制，不然我們人生多少的遺憾事都是因為發怒造成的。</w:t>
      </w:r>
      <w:r>
        <w:t xml:space="preserve"> </w:t>
      </w:r>
    </w:p>
    <w:p w14:paraId="477FA54D" w14:textId="77777777" w:rsidR="00E8101D" w:rsidRDefault="00E8101D">
      <w:pPr>
        <w:pStyle w:val="a3"/>
      </w:pPr>
      <w:r>
        <w:t xml:space="preserve">　　當然這個怒字也提醒我們，這個心已經變成奴隸了，被壞脾氣控制住了。人都不願意做奴隸，更不願意做壞脾氣的奴隸。有一個成語叫「三審定讞」，大家聽過沒有？（聽眾答：沒有。）這個典故應該是跟唐太宗很有關係的，就是一個案子經過三次的審定之後才確定。不然他第一審就把人給砍死了，之後就沒有辦法再挽回。現在像在台灣的法律，叫地方法院一審，高等法院二審，最高法院三審，就是這個意思了。因為唐太宗那個時候錯殺了忠臣，他非常後悔，說以後面對這些重大案件一定要非常謹慎，不可因一時的意氣去處理事情。包含像很多重大的事件，都是因為忍得住怒氣，才不至於把事情搞得更糟糕。像漢朝初年，劉邦用的大臣當中有韓信，韓信是個大將軍，特別會打仗。結果韓信自己稱王，當下劉邦火冒三丈，就快要大發雷霆了。正要發雷霆的時候，旁邊張良赶緊踩他的腳。因為韓信武功高強，軍事能力很高，假如那個時候劉邦就大發雷霆，可能衝突就開始了，劉邦是沒有勝算的。所以張良是「運籌於帷幄之中，決勝於千里之外」，趕緊踩劉邦的腳。當然劉邦也不簡單，一被踩，怒氣就下來了。我們被踩爛了，可能還是很困難的，還是一意孤行，就麻煩了。所以你看，那個怒沒有忍住，就沒有漢朝了，可能整個中國的歷史全部都改</w:t>
      </w:r>
      <w:r>
        <w:t>寫，我們就不叫漢人了。所以成大事者，確實要泰山崩於前，面不改色，要有這種定力，才能成得了大事。尤其面對突如其來的巨變，不要發怒，不要惶恐，首先要先定得住心來應對。定得下心，最起碼不會讓事情惡化下去，所以掌握情緒的人才能掌握得了未來。</w:t>
      </w:r>
      <w:r>
        <w:t xml:space="preserve"> </w:t>
      </w:r>
    </w:p>
    <w:p w14:paraId="06F55D35" w14:textId="77777777" w:rsidR="00E8101D" w:rsidRDefault="00E8101D">
      <w:pPr>
        <w:pStyle w:val="a3"/>
      </w:pPr>
      <w:r>
        <w:t xml:space="preserve">　　漢朝好幾個故事，包含呂后，呂后是劉邦的太太。匈奴寫了一封信，侮辱呂后、輕慢呂後，呂后非常生氣，馬上叫樊噲召集十萬大軍要打匈奴。你看，就因為被一個羞辱，十萬人就要出動了，那不知道多少家庭要流離失所。幸好有一個大臣季布勸她要止住怒氣，止下來了。止下來以後，還恭敬的對待匈奴來使，本來是要把那個來使當場就要把他殺了，就忍下來了。結果事情過後，匈奴的單于自己覺得不好意思了，還來道歉。所以人能忍得下來，才能化解衝突，甚至於才能贏得別人對你的尊重。我們從這些故事當中感覺得到，伏得住怒氣，才能避免嚴重的後果。所以祖師大德也有提醒，這個瞋，瞋恨、怒氣，是「失正法之根本，墮惡道之因緣，法樂之冤家，善心之大賊，種種惡口之所府藏」。人的瞋恨心起來了，我們說的「一念瞋心起，火燒功德林」，一個人的道德修養一下子就都報光了。所以我們說修行修得好不好，就要問上一次發脾氣是什麼時候，假如是今天早上，那就全燒光了，都沒有了，失正法之根本。而且你看，人動怒的時候，不只成就不了自己、成就不了別人，很可能變成以身</w:t>
      </w:r>
      <w:r>
        <w:lastRenderedPageBreak/>
        <w:t>謗法。人家一看，修行的人、學傳統文化的人，脾氣都這麼大，別學了。不只自己失了正法，很可能還造成別人信心喪失，所以這個很重要。</w:t>
      </w:r>
      <w:r>
        <w:t xml:space="preserve"> </w:t>
      </w:r>
    </w:p>
    <w:p w14:paraId="0E0572C1" w14:textId="77777777" w:rsidR="00E8101D" w:rsidRDefault="00E8101D">
      <w:pPr>
        <w:pStyle w:val="a3"/>
      </w:pPr>
      <w:r>
        <w:t xml:space="preserve">　　墮惡道之因緣，法樂之冤家。孔子說，「學而時習之，不亦說乎？」我們假如常常發脾氣，鐵定學習不會有樂趣的。善心之大賊，人常常在情緒、忿怒當中，這個善心出不來。種種惡口之所府藏，就是一個人常常會罵人，動不動嘴巴特別厲害，就是因為他常常都有情緒在內心，生悶氣、埋怨別人，內心動了瞋恨心，機緣一出現，抓著機會就罵人。這個是種種惡口之所府藏，一直積、一直積，最後就爆發出來。所以一個人常常罵人，也是他心地上常常都在醞釀這些怒氣。一個人內心都是心平氣和，不容易發脾氣的。我們思考一下，一個人為什麼會發脾氣，他的內心是什麼心態不妥當了才會發脾氣？諸位學長，我們要解決問題得從根本原因去找。大家覺得我們脾氣上來了，主要的原因在哪裡？（聽眾答：不順自己的意。）那是不是貪？不順自己意了，這個是人無形當中控制的欲望很強，不順自己的意就不高興了。再來，傲慢，他不順自己意了，也生氣。還有沒有？（聽眾答：要求別人做好。）那也是不順自己意，「他不順我要求了」，還是控制的念頭。（聽眾答：沒有為人著想。）能為別人著想，就把「我」給忘了，氣就出不來。氣怎麼出來的？就是有這個「我」，「你怎麼可以不聽我的？你怎麼可以這樣對我？」</w:t>
      </w:r>
      <w:r>
        <w:t xml:space="preserve"> </w:t>
      </w:r>
    </w:p>
    <w:p w14:paraId="021007F2" w14:textId="77777777" w:rsidR="00E8101D" w:rsidRDefault="00E8101D">
      <w:pPr>
        <w:pStyle w:val="a3"/>
      </w:pPr>
      <w:r>
        <w:t xml:space="preserve">　　所以大家找出來生氣根本的「賊王」在哪裡？（聽眾答：「我」。）擒賊要先擒王。大家記不記得前幾天跟大家講的幾個故事？劉寬，剛好乘著牛車，突然有一個同鄉的人跑過來，「這一頭牛是我的！」劉寬，「好好好，你牽去，牽去」。他生不生氣？他沒生氣。當下，一般我們生不生氣？什麼生氣，揍他，「這是我的，我坐了幾年了，還你的！」你看，「我」出現了，「你怎麼可以誤認我的牛！」人就是，一來，不順自己的意會生氣；或者罵我了，我不高興；侮辱我了，我不高興；你讓我有損失了，我不高興，會起這些瞋恨心。你看劉寬沒有「我」，「你牽去」。結果沒幾天，那個人發現他的牛找到了，誤認人家的牛了，趕緊恭恭敬敬的把牛送回去，然後很不好意思，「大人，對不起、對不起，我誤認了」。假如劉寬那個時候讓他牽去之後，心裡面還有不舒服，就是藏了情緒，他牛牽回來會怎麼樣？就罵一通，罵得很凶。所以人心上絕對不要藏任何的情緒，不然遲早會爆發。劉寬當下又是體恤那個人，「這個牛長得很像，太正常，太常見了，謝謝你還把我的牛送回來」，還給人家台階下。我們劉總昨天強調，要給人台階下。人家給你台階了，你就趕快下，不要人家給你臉你不要臉，還在那生悶氣，沒事都變有事，小事都變大事。能包容、</w:t>
      </w:r>
      <w:r>
        <w:t>能寬恕、能恆順，大事就化小。</w:t>
      </w:r>
      <w:r>
        <w:t xml:space="preserve"> </w:t>
      </w:r>
    </w:p>
    <w:p w14:paraId="3C0D7A5F" w14:textId="77777777" w:rsidR="00E8101D" w:rsidRDefault="00E8101D">
      <w:pPr>
        <w:pStyle w:val="a3"/>
      </w:pPr>
      <w:r>
        <w:t xml:space="preserve">　　這個是劉寬的風範。他為什麼脾氣這麼好，他沒有「我」，就是想自己而已，他都是想到別人的處境。包含他的婢女，端著熱羹來要給他喝，結果一不小心翻倒了，還打在他的朝服上面。一般我們想到「我」，我的衣服、我待會要上朝，火就來了，都是我、我、我，一個接一個。可是劉寬馬上想到的是，「妳的手燙到了沒有？」衣服髒了再洗就好了，這麼生氣幹什麼？而且他還體恤到這個婢女也是一片心意，端熱湯過來。所以人情緒一起來，反而體恤不到人家本來的那一分對我們的善心、付出，只著在他現在把事情搞砸的這個動作上，然後就發脾氣，這樣會把人家那一分善都給抹殺掉了。</w:t>
      </w:r>
      <w:r>
        <w:t xml:space="preserve"> </w:t>
      </w:r>
    </w:p>
    <w:p w14:paraId="6C1C75D6" w14:textId="77777777" w:rsidR="00E8101D" w:rsidRDefault="00E8101D">
      <w:pPr>
        <w:pStyle w:val="a3"/>
      </w:pPr>
      <w:r>
        <w:t xml:space="preserve">　　所以「見人錯事，不指責，要協助」。比方孩子看妳回來，他高興，趕緊去端一杯水，結果端過來走路太快了，不小心，「啪」，打碎了。當場我們假如發脾氣了，</w:t>
      </w:r>
      <w:r>
        <w:lastRenderedPageBreak/>
        <w:t>孩子那個要服務母親、恭敬母親的心就被否定掉了。所以當下是能感覺到孩子的心，然後先協助，先不要罵一通，把這個東西都趕緊收拾好，把這個茶杯的碎碎都掃好，以免造成危險。然後對孩子講：「剛剛你要給媽媽端茶，媽媽很感動，但是做事情要謹慎一點。」妳很和顏悅色的跟孩子講，他一定記憶非常深刻。人不能伏住脾氣，最好的機會教育點就喪失掉了，都是情緒的一種發洩，那整個家庭、團體氛圍就很不好了。能止住情緒，當下心平氣和應對，孩子就學到了，從這個事情當中學到以後怎麼樣不再犯同樣的情況，而且他還感覺到媽媽修養很好。罵一通以後，留在孩子、留在同仁心中的，就是媽媽、領導脾氣很大而已，其他的一句也沒記住。所以當下跟孩子講「寬轉彎，勿觸棱」，「事勿忙，忙多錯」，「執虛器，如執盈」，在這個機會點上，這些句子，孩子就會非常深刻，就不容易忘了。這個是我們止住脾氣，才能真正藉由這個機會給予當事人最好的引導。</w:t>
      </w:r>
      <w:r>
        <w:t xml:space="preserve"> </w:t>
      </w:r>
    </w:p>
    <w:p w14:paraId="1AE19618" w14:textId="77777777" w:rsidR="00E8101D" w:rsidRDefault="00E8101D">
      <w:pPr>
        <w:pStyle w:val="a3"/>
      </w:pPr>
      <w:r>
        <w:t xml:space="preserve">　　所以我們分析出來的，瞋恚主要的還是這個「我」在作祟，不順自己意了。或者人家這麼對我，我不能接受；這麼罵我，我不能接受；這麼要求我，我不能接受，就生氣了，還是看自己看得很重。所以怎麼樣忍住瞋恚，最重要的還是一個忍字，忍得住脾氣。這個忍的功夫有幾種。第一是「力忍」，硬是把它壓下來。當場脾氣快上來了，實在受不了，硬壓也壓不住了，怎麼辦？先離開現場。大家不要說歷事鍊心很重要，結果那個境界已經扛不住了，還硬撐在那裡，就不好了。你真的忍不住了，先離開現場為好。當下你就深呼吸一下，然後「對不起，我要上廁所」，趕緊去廁所，先發洩發洩，沒有關係，先把這個氣先排一排，稍微平和一下再回到現場。這個是硬把它壓下來，不過怕到時候壓壓壓，火山爆發就麻煩了。另外再提升，叫「忘忍」。人家惡意對我們，不禮貌，不計較、包容，「算了算了，沒事沒事，不要計較了」，這是忘忍，不放在心上。有一句俗話叫「公侯頂上堪走馬，宰相肚裡能撐船」，那就是肚量很大。大家一提到肚量，有沒有想到哪一個景象？彌勒菩薩的榜樣，人家吐口水了，「涕唾在面上，隨它自乾了。我也省力氣，他也無煩惱」。人能修養到這個境界，就沒有人能夠讓他生氣了。諸位學長，希不希望過沒有人能讓我們生</w:t>
      </w:r>
      <w:r>
        <w:t>氣的日子？（聽眾答：希望。）什麼時候開始過？（聽眾答：現在。）你們真是自求多福，不自討苦吃，不自掘墳墓。這個擴寬心量很重要，不要計較。</w:t>
      </w:r>
      <w:r>
        <w:t xml:space="preserve"> </w:t>
      </w:r>
    </w:p>
    <w:p w14:paraId="5B47DA3A" w14:textId="77777777" w:rsidR="00E8101D" w:rsidRDefault="00E8101D">
      <w:pPr>
        <w:pStyle w:val="a3"/>
      </w:pPr>
      <w:r>
        <w:t xml:space="preserve">　　再來，「反忍」。人生氣有時候就是，剛剛我們陳學長講的，傲慢。都覺得自己對，那個氣焰愈來愈強，「都是他錯，理都在我這邊」，火就上來了。《朱子治家格言》告訴我們，「因事相爭，焉知非我之不是？須平心暗想」。人肯反思，說「這一件事情我還有哪些不對」，一反省，火氣就開始下降了。其實俗話裡面也提醒我們，「一個巴掌拍不響」，一定是兩方都有不妥當的地方，才會發生衝突。所以成語裡面又告訴我們，「半斤八兩」，你們沒聽過嗎？還有「一般見識」。能夠發生衝突，就是水平差不多了，沒有什麼好去指責別人的。所以你看，以前會教孩子的父母，孩子只要跟人家打架了，都不用問原因，先再打一頓，「你不要給我解釋太多，你會跟人家打架，你也好不到哪裡去！」所以人能夠反思自己還是有不對的地方，心就慢慢平和下來了。我們時時要冷靜，不要讓情況更惡化，這個很重要。而且一個在學習傳統文化的學子，我們是孔老夫子的弟子，時時想到給人好榜樣看。就像我們讀的《孝經》，「言思可道，行思可樂，德義可尊，作事可法，容止可觀」，一舉一動，人家看了可以效法，「進退可度」。所以我們今天假如常常發脾氣，那人家都在看我們。</w:t>
      </w:r>
      <w:r>
        <w:t xml:space="preserve"> </w:t>
      </w:r>
    </w:p>
    <w:p w14:paraId="6E8BD628" w14:textId="77777777" w:rsidR="00E8101D" w:rsidRDefault="00E8101D">
      <w:pPr>
        <w:pStyle w:val="a3"/>
      </w:pPr>
      <w:r>
        <w:t xml:space="preserve">　　我們學習傳統文化學多了，道理也懂得比較多，我們容易去看別人，卻可能忽略了人家也在看我們。我們都希望家裡的人趕快學，家裡的人有沒有在看我們學得怎麼樣？有。我們到單位去，希望大家學，可是大家都在看這個人學得怎麼樣。我記得我父親，我上次回去的時候還跟我提到，他說有一個人學傳統文化，大家都覺得不錯，結果有一次在公司裡發脾氣，發完以後，同事在談話當中都說，「學傳統文化也不怎麼樣」。所以我爸爸趕緊來提醒我。真的，會把人家的信心都給斷送掉。發怒，古代可能會殺了人家的命，現在這種情況少了。可是發怒可能把人家的慧命都給斷送掉，把人家學習傳統文化的機會給斷送掉，嚴重性不亞於殺了人家的命。因為這個是慧命，他要再有這樣的學習機會，可能都要無量劫，很長以後才有機會了。所以我們面對他人學習傳統文化，我們應該就像愛護一個嬰兒一樣，《大學》裡講的「如保赤子」，你抱著一個襁褓中的孩子，就怕他滑下去。就那一分心，自己去做榜樣，去引導別人學習傳統文化。有這樣的觀照，有這樣的柔軟，很多習氣、脾氣就容易伏下來了。</w:t>
      </w:r>
      <w:r>
        <w:t xml:space="preserve"> </w:t>
      </w:r>
    </w:p>
    <w:p w14:paraId="05A3BCBD" w14:textId="77777777" w:rsidR="00E8101D" w:rsidRDefault="00E8101D">
      <w:pPr>
        <w:pStyle w:val="a3"/>
      </w:pPr>
      <w:r>
        <w:t xml:space="preserve">　　這個反忍，我們在五倫關係當中，尤其夫妻關係，有衝突了，可能對方、另一半有七分錯，我們有三分錯。但是我們假如咬著他七分錯，那他鐵定咬我們三分錯，然後就不可開交了。這個時候我們只有三分錯，我們還承認自己三分錯，馬上對方的慚愧心就出來了。所以這個反忍很重要，甚至於是完全沒有錯還反省，那是至誠感人。我們養成一個好習慣，不管人家是不是誤會我們了，人家態度、情緒一來，我們第一個反應，「對不起」。包含走路，明明是人家撞我們，我們很習慣、很自然了，「對不起」。養成習慣，自然就提起來。別人撞我們，我們還說對不起，為什麼？我假如不站那，他也撞不到，凡事還是跟我們有點關係。我不在那，他不就撞不到了嗎？我前輩子不撞他，他不就不撞我了嗎？真正把這些道理常常觀照，「行有不得，反求諸己」，就沒有怒氣了。「欲知前世因，今生受者是」，你就沒有怒氣了。跟自己有關，先反省自己。</w:t>
      </w:r>
      <w:r>
        <w:t xml:space="preserve"> </w:t>
      </w:r>
    </w:p>
    <w:p w14:paraId="758C4A0A" w14:textId="77777777" w:rsidR="00E8101D" w:rsidRDefault="00E8101D">
      <w:pPr>
        <w:pStyle w:val="a3"/>
      </w:pPr>
      <w:r>
        <w:t xml:space="preserve">　　我記得我在念初中的時候，我姐姐念高中。她有一天打電話給我爸爸，「爸，我眼睛不舒服」。我爸很疼孩子的，「好，明天帶妳去看醫生」。剛好我姐姐那個時候是在補習班，為什麼在補習班？因為我姐姐大學聯考沒考好，我姐姐還說：「我去讀專科就好了。」我爸爸給我姐講：「妳還是去考大學。」因為我爸爸怕我姐姐以後沒讀大學，心理自卑，父母有時候都考慮得很遠。結果去補習。那天打了電話，我爸爸一放下電話就很不安，想「那就現在去」。馬上給單位請假，就趕到補習班，要接我姐姐去看眼睛。結果我爸爸一去，才知道我姐姐那天沒去上課，當場發現我姐姐（這一件事你不要跟我姐姐講，我們今天是就事論事）。結果一發現，怎麼孩子沒有在補習班讀書？發現情況了。我爸爸還心平氣和問我姐，「女兒，妳是去哪兒了？」我姐姐一看很沒面子，惱羞成怒（所以這個怒裡面還有一個惱羞成怒，好面子也會生氣），馬上就跟我爸講：「我本來就不想補習，偏偏要我考大學！」我爸的一片心意還被她罵。你看，當下「狗咬呂洞賓，不識好人心」，我爸是設想她以後，她還罵我父親。結果罵完了，我跟我二姐在那裡戰戰兢兢，今天不知道會不會有什麼事情發生？過沒多久，我爸把我們兩個找去了，我心跳加速，「咚、咚、咚」。突然</w:t>
      </w:r>
      <w:r>
        <w:t>我爸就對我跟我二姐講：「你們覺得爸還有哪裡做得不好，你們給爸提出來。」那個當下，我跟我姐姐（二姐）兩個人互相看一看，心領神會，對父親無盡的崇敬，覺得父親的修養太好了。</w:t>
      </w:r>
      <w:r>
        <w:t xml:space="preserve"> </w:t>
      </w:r>
    </w:p>
    <w:p w14:paraId="2201685B" w14:textId="77777777" w:rsidR="00E8101D" w:rsidRDefault="00E8101D">
      <w:pPr>
        <w:pStyle w:val="a3"/>
      </w:pPr>
      <w:r>
        <w:t xml:space="preserve">　　因為我們從小都覺得，能被父母生到是最大的福氣了。我們家雖然不是很富有，但是父母對我們非常愛護，家裡又很和諧。常常同學到我們家裡來，「當你爸的孩子真好！」我爸又很好客。所以我們在心理上都已經覺得我們是很幸福的人了。結果父親當下還覺得，「經過這一件事情，是不是我還有哪些做得不好？」又主動的讓我們提出來。所以那一幕一輩子都忘不了。父親沒有任何的錯，都能夠反觀「我是不是還有錯？」贏得孩子對他深深的佩服。這個是「反忍」。</w:t>
      </w:r>
      <w:r>
        <w:t xml:space="preserve"> </w:t>
      </w:r>
    </w:p>
    <w:p w14:paraId="2B0D3550" w14:textId="77777777" w:rsidR="00E8101D" w:rsidRDefault="00E8101D">
      <w:pPr>
        <w:pStyle w:val="a3"/>
      </w:pPr>
      <w:r>
        <w:t xml:space="preserve">　　還有「觀忍」，這個觀，其實就是用宇宙人生的道理來觀照自己。比方我們剛剛講到的，欲知前世因，今生受者是，這個就是觀照我之前做了對不起他的事，他才會這樣對我。不只是前世如此，很可能今世我們確實是做了一些讓他很不舒服的事情，我們自己忽略掉了，他才發脾氣。包含我們昨天跟大家討論到，照見五蘊皆空，物質剎那變化，我們的這些情緒、心理反應也是剎那變化，它不是真的。他發完脾氣，待會兒就好了，你不要跟他計較。今天我們看電影，它一秒鐘換了二十四張底片，我們分辨得出來它不一樣嗎？可能就被這個景象給騙住了，「還真的有東西」，其實沒有，一秒鐘換了二十四張底片。其實我們人是一秒鐘換多少張底片？一千二百八十兆底片，統統是剎那之間就不見的東西，你何必當真，何必計較？人能常常這樣去觀照，「一切有為法，如夢幻泡影」，就不會這麼樣計較、這麼樣當真了。所以他說他恨你，假的，別當真，過兩天他就好了；他說他愛你，也是假的，別當真，當真你麻煩就大了。有沒有道理？他說他愛你，你就在那裡陷在裡面了，到最後他不如你所願，你就痛苦萬分了。所以人這些愛、情、生氣，這些情緒其實都是變化莫測的，你別把它當太真了，懂得放下。當然，「嚴以律己，寬以待人」，自己要拿出真</w:t>
      </w:r>
      <w:r>
        <w:t>心來，別人是不是真心不是最重要的事情，我們自己要是真心才好。</w:t>
      </w:r>
      <w:r>
        <w:t xml:space="preserve"> </w:t>
      </w:r>
    </w:p>
    <w:p w14:paraId="34C31821" w14:textId="77777777" w:rsidR="00E8101D" w:rsidRDefault="00E8101D">
      <w:pPr>
        <w:pStyle w:val="a3"/>
      </w:pPr>
      <w:r>
        <w:t xml:space="preserve">　　人真正要有真心去愛人，除非他把這些習氣放下，貪瞋痴慢疑，這些習氣不放下，真心、真誠的心是起不來的。所以我們要提醒自己，我們有沒有真情、真義、真愛？「欲愛人者先自愛」，懂得自愛的人才能愛人。懂得把這些習氣去掉叫自愛，去掉以後他的真心自然顯現，就能去愛人了。這個是我們怎麼忍住脾氣的第四個方法，觀忍，用道理去觀照。</w:t>
      </w:r>
      <w:r>
        <w:t xml:space="preserve"> </w:t>
      </w:r>
    </w:p>
    <w:p w14:paraId="3B816A34" w14:textId="77777777" w:rsidR="00E8101D" w:rsidRDefault="00E8101D">
      <w:pPr>
        <w:pStyle w:val="a3"/>
      </w:pPr>
      <w:r>
        <w:t xml:space="preserve">　　再來，「喜忍」，歡喜接受考驗。考卷來了，他要試試看我的功夫到哪裡。或者是他罵我了，好事還是壞事？第一個，他考驗我修養到哪裡。第二個，他罵我，把我的業障都消掉了，所以是好事。人能想通了，人世間沒有一件事是壞事，都是來成就自己的。師長有一句話說，「隨逆境，處惡緣，無瞋恚，業障盡消」。很多我們以前對不住人家的地方，現在人家給我們發脾氣，我們完全心平氣和，這些結、怨就解掉了。這是喜忍。再來是「慈忍」，慈悲的心去對待別人。今天他對我們發脾氣了，我們很不忍心他被脾氣、被欲望給控制住，這個就是慈悲。念念為對方著想，氣就上不來了。我們剛剛討論的，其實生氣都是因為有這個我執、有這個我才會生氣。念念為他著想了，看到一個人生氣，怕他身體不好，趕緊讓他消消氣。《弟子規》裡面講到，「父母責，須順承」，孝子看到父母生氣起來了，趕緊恭恭敬敬的，希望父母的氣不要再變大了，趕緊讓他消消氣。都是念念為對方著想的心。</w:t>
      </w:r>
      <w:r>
        <w:t xml:space="preserve"> </w:t>
      </w:r>
    </w:p>
    <w:p w14:paraId="6ED419EA" w14:textId="77777777" w:rsidR="00E8101D" w:rsidRDefault="00E8101D">
      <w:pPr>
        <w:pStyle w:val="a3"/>
      </w:pPr>
      <w:r>
        <w:t xml:space="preserve">　　有一個媳婦，就是她婆婆罵她，有時候還誤會她，她先生看到了，心理上還是滿為她抱屈的。這一對夫妻很有意思，先生上去了就說：「我這輩子最幸運的就是娶到我太太。」結果那太太上去了就說：「我這輩子最幸運的就是嫁給我先生。」昨天我們劉總講的時候，大家可不可以感受到這個氣氛？互相欣賞、互相感恩。這個先生就講了，「有時候我母親誤會了我太太，她在被責罵的時候，我都覺得她很委屈」。他太太就講，她不委屈，因為她覺得婆婆脾氣上來了，假如她再回嘴，可能婆婆會更生氣，會傷了她的身體，所以她趕緊愈恭順，甚至於先承認「我錯了」，先道歉。慢慢的，婆婆脾氣就下來了。而且，假如是誤會了，被罵一頓，等事情澄清了，可能婆婆會更加的佩服、感念這個媳婦的德行。但是誤會了，我們又回嘴，到時候面子放不下，很多事情可能就變成一個心結了。所以忍得住情緒還是很重要。這個是我們講到的六個能忍住脾氣的方法。</w:t>
      </w:r>
      <w:r>
        <w:t xml:space="preserve"> </w:t>
      </w:r>
    </w:p>
    <w:p w14:paraId="59F31BB8" w14:textId="77777777" w:rsidR="00E8101D" w:rsidRDefault="00E8101D">
      <w:pPr>
        <w:pStyle w:val="a3"/>
      </w:pPr>
      <w:r>
        <w:t xml:space="preserve">　　剛剛跟大家講的是瞋，接著我們講的是痴。其實《大學》裡面講：「物有本末，事有終始。知所先後，則近道矣。」明理的人就不愚痴了。能了解事物的本末，事物發展的輕重緩急、先後順序，這個就是不愚痴了。記得上一次跟大家提到，什麼才是根本。之前大家談到很多「本」的概念，我們再複習一遍。人生什麼是根本？孝是根本。再來，德是根本。我們每天讀《大學》，「自天子以至於庶人，壹是皆以修身為本」。格物是本。這個「德者本也」，德是本。還有沒有？教育，「建國君民，教學為先」。還有沒有？心是根本，起心動念是根本。還有一個答案沒出來，昨天劉總的課你們沒注意聽，女教是根本。昨天我好像記得一句話，「教好了一個男人就是教好了一個人，教好了一個女人就是教好了一個民族」，所以「閨閫乃聖賢所出之地，母教為天下太平之源」。一談到教育，女教是根本，童蒙養正是根本。「三歲看八十」，所以從小養成好的人格，這個是教育非常重要的一環。還有沒有？五倫是根本，父子有親是根本。從教育來講，就是善心是根本。我們時時都能從根本去思惟，就不會在枝末打轉。包含教育裡面，環境教育是根本，一個好的環境，潛移默化的影響。孔子說：「里仁為美，擇不處仁，焉得知？」你要找到一個很好的環境</w:t>
      </w:r>
      <w:r>
        <w:t>。所以孟母三遷，她就是搬到一個好的環境去薰陶。</w:t>
      </w:r>
      <w:r>
        <w:t xml:space="preserve"> </w:t>
      </w:r>
    </w:p>
    <w:p w14:paraId="5E7B4978" w14:textId="77777777" w:rsidR="00E8101D" w:rsidRDefault="00E8101D">
      <w:pPr>
        <w:pStyle w:val="a3"/>
      </w:pPr>
      <w:r>
        <w:t xml:space="preserve">　　台灣有整理了一個「青年十二守則」，也是做人處事的根本。我們跟大家交流一下。「孝順為齊家之本，忠勇為愛國之本」。大家有沒有感覺到，我們現在民族文化要復興，得要有忠勇的氣概出來。忠是盡心盡力，勇是勇於承擔，還有勇於改過。我們自己好了，才能給人好的影響。所以「知恥近乎勇」，很有味道，知恥就是改過。「仁愛為接物之本，信義為立業之本，和平為處事之本，禮節為治世之本」。我們看孝悌忠信、禮義廉恥、仁愛和平，這些都是做人處事最重要的根本所在。我們看，「禮節為治世之本」。今天孩子懂得怎麼接待客人，這個都是在形成他做事的能力。所以《孝經》裡面才告訴我們，「君子之事親孝，故忠可移於君；事兄悌，故順可移於長；居家理，故治可移於官」。他在家裡負責工作、負責接待，形成了做人做事的能力，這個能力還可以用到怎麼去治理一個地區的人民。尤其以前是大家族，幾百口人在一起的，那就更磨鍊他應對進退的能力了。</w:t>
      </w:r>
      <w:r>
        <w:t xml:space="preserve"> </w:t>
      </w:r>
    </w:p>
    <w:p w14:paraId="3ABE6273" w14:textId="77777777" w:rsidR="00E8101D" w:rsidRDefault="00E8101D">
      <w:pPr>
        <w:pStyle w:val="a3"/>
      </w:pPr>
      <w:r>
        <w:t xml:space="preserve">　　我背這六條是從孝悌忠信、禮義廉恥、仁愛和平去背的。另外六條，「服從為負責之本，整潔為強身之本，學問為濟世之本，有恆為成功之本，助人為快樂之本，勤儉為服務之本」。我們看，其實這一段話、這些教誨都非常重要。比方說，我們現在希望去利益人，首先你要有學問，自己連是非善惡都搞不清楚，怎麼去利人？助人為快樂之本，人生的價值，人生以服務為目的，所以助人為快樂之本。可是我們要去助人、要去服務人，又不勤勞、又不節儉，服務不好人。不節儉，你到哪一個團體單位去，都給人家亂花錢，成事不足敗事有餘。又不勤勞，人家常常叫你做事，好像要求爺爺告奶奶，那怎麼服務人？不給人家添麻煩就很好了。勤奮節儉的人才能真正服務好人，才能真正利益得了團體。所以大家看，那個花錢大手大腳的，那種人不能用。而且，要有恆心去做才能把事情做好，有恆為成功之本。而且在團體裡面，首先要懂得服從，有大局觀。你到一個團體裡面，都要別人順著你的意思去做，那就添亂了。而且一個人要做好的領導，首先他是一個好的下屬。一個好的下屬，首先一定懂得服從。大家都有不同的意見，像多頭馬車一樣，那到底往哪裡走？所以下屬一開始應該要懂得配合、懂得服從，這個很重要。假如領導不對，你可以勸諫。但</w:t>
      </w:r>
      <w:r>
        <w:t>是不可以在底下，在那裡批評領導、批評團體，這個都是大忌。縱使決策不妥當，先服從。你該建議的建議完了，你也不要強求。等事情一印證，確實你講的話對，那領導對你的信任跟你的見識慢慢就認同。我們贏得別人的信任也是有一個過程的，不能夠強求馬上就要聽我們的。</w:t>
      </w:r>
      <w:r>
        <w:t xml:space="preserve"> </w:t>
      </w:r>
    </w:p>
    <w:p w14:paraId="34D3B829" w14:textId="77777777" w:rsidR="00E8101D" w:rsidRDefault="00E8101D">
      <w:pPr>
        <w:pStyle w:val="a3"/>
      </w:pPr>
      <w:r>
        <w:t xml:space="preserve">　　當然，比方說你提的意見確實對，結果如你預期，他們出狀況了，這個時候你要不要說，「你看，你們當初就是不聽我的，活該」？那這麼講也不行。那領導一定說，「你有什麼了不起？你明天不用來了」。所以為什麼說要委屈求全，要屈志老成。很多團體裡面的事情，不可能事事都如己意，要懂得忍住自己的脾氣，有時候還要恆順一下、服從一下。除非是這件事情會把整個團體給毀掉，那就另當別論了，這個時候就要另外用《弟子規》說的「號泣隨，撻無怨」。太嚴重的時候，你這個時候不得不堅持了，那你就趕緊大哭，坐在地上，「我不管了，我</w:t>
      </w:r>
      <w:r>
        <w:t>……</w:t>
      </w:r>
      <w:r>
        <w:t>」一定要把他勸回來。唐太宗有用過。他父親就決定軍隊要怎麼走，他覺得這一步去，鐵定全軍覆沒，可是看他爸爸又不聽他的，他就在軍營外哇哇大哭起來。後來他爸爸看他這個樣子，就有點調整。那個是屬於會全軍覆沒的時候，這種是迫不得已的時候才用，你們不要每天用，那就麻煩了。這是十二個守則。我們看，一個人沒有信義，他的事業是不可能做得長久的。這個都是本。</w:t>
      </w:r>
      <w:r>
        <w:t xml:space="preserve"> </w:t>
      </w:r>
    </w:p>
    <w:p w14:paraId="394CC354" w14:textId="77777777" w:rsidR="00E8101D" w:rsidRDefault="00E8101D">
      <w:pPr>
        <w:pStyle w:val="a3"/>
      </w:pPr>
      <w:r>
        <w:t xml:space="preserve">　　再來，我們明理之後，這個痴能夠對治。另外還有一個習氣，是慢，傲慢。這個傲慢不知不覺就來了，你不跟他</w:t>
      </w:r>
      <w:r>
        <w:t>say hello</w:t>
      </w:r>
      <w:r>
        <w:t>（打招呼），它也會來。比方《弟子規》說的，「勿諂富，勿驕貧」。奇怪，有錢了，不知不覺就瞧不起沒錢的人；有地位了，不知不覺就瞧不起人家沒地位的；長得好看了，雙眼皮，不知不覺就瞧不起單眼皮。告訴大家我是內雙，不要誤會。有時候你覺得人家沒有，說不定人家真有，你不要太囂張。我突然想到一件事，讓我特別感動。就是有一次，因為我長得跟我母親比較像，所以我母親那時候帶我回外婆家，我母親就給我外婆講，禮旭比較像我們這邊，你看，眼睛什麼什麼。就說我比較像我媽媽這邊，外公外婆這邊。我外婆講了一句話讓我很震撼，我外婆說：「哪有，人家鼻子很挺！」就是我的五官裡面，只有鼻子像我爸，其他的都像我媽。但是我外婆那時候就馬上說，人家鼻子很挺，像他爸。一點都沒有傲慢，馬上都覺得好像稱讚自己誠惶誠恐，「沒有沒有，人家好，人家好」。</w:t>
      </w:r>
      <w:r>
        <w:t xml:space="preserve"> </w:t>
      </w:r>
    </w:p>
    <w:p w14:paraId="50EE3D77" w14:textId="77777777" w:rsidR="00E8101D" w:rsidRDefault="00E8101D">
      <w:pPr>
        <w:pStyle w:val="a3"/>
      </w:pPr>
      <w:r>
        <w:t xml:space="preserve">　　我從我外婆身上體會到很多人生的態度。包含我在「幸福人生講座四十集」當中也跟大家說到了，我外婆到我們家是十隻手指頭數得出來的，都是不好意思，怕給人家親家添麻煩，特別厚道，都是坐一下就走了，連吃飯都不願意打擾。每一次我外婆來了，兩個老人，跟我奶奶牽著，就開始寒暄談話。我外婆就給我奶奶講：「我這個女兒不好，嘴巴不甜、動作慢</w:t>
      </w:r>
      <w:r>
        <w:t>……</w:t>
      </w:r>
      <w:r>
        <w:t>」就從進門到坐這個過程當中，一直在說我媽媽哪裡不好、哪裡不好。我在旁邊都覺得怎麼這麼奇怪，自己在講自己女兒不好。當她們兩個老人坐下來了，我才知道個中的學問。當坐下來的時候，我奶奶就開始說，這個媳婦哪裡好、哪裡好。所以不好，自己講，把好留給別人講。</w:t>
      </w:r>
      <w:r>
        <w:t xml:space="preserve"> </w:t>
      </w:r>
    </w:p>
    <w:p w14:paraId="5EB8D0CD" w14:textId="77777777" w:rsidR="00E8101D" w:rsidRDefault="00E8101D">
      <w:pPr>
        <w:pStyle w:val="a3"/>
      </w:pPr>
      <w:r>
        <w:t xml:space="preserve">　　這個傲慢很容易起來。大家想一想，還有哪些情況人容易傲慢？學歷高容易傲慢，口才好容易傲慢，才能好容易傲慢，經驗多容易傲慢，年紀大容易傲慢，錢多</w:t>
      </w:r>
      <w:r>
        <w:t>……</w:t>
      </w:r>
      <w:r>
        <w:t>你看，人外在條件好了就容易傲慢。不謹慎，時時都會被這個邪氣給干擾。甚至有一個人被關進監獄裡面去了，他已經關了五年，突然有一天，有一個新的犯人進來，跟他關同一間。他一看那個人快要進來了，趕緊站起來拍拍身體，趾高氣揚，那個人一進來，「我告訴你，我已經關五年了！」你看，他還覺得他資歷比較長，其實那是丟臉的事情，甚至都傲慢起來了。現在更扯的是幹壞事還傲慢，女朋友交好幾個，傷天害理，他還覺得自己了不起。所以這個慢得要對治才好。</w:t>
      </w:r>
      <w:r>
        <w:t xml:space="preserve"> </w:t>
      </w:r>
    </w:p>
    <w:p w14:paraId="732F28C1" w14:textId="77777777" w:rsidR="00E8101D" w:rsidRDefault="00E8101D">
      <w:pPr>
        <w:pStyle w:val="a3"/>
      </w:pPr>
      <w:r>
        <w:t xml:space="preserve">　　我們比較常犯的之一，就是經驗有了，就拿著這個經驗去衡量別人、要求別人，這個是比較不容易察覺的。其實我們要了解，給別人建議，不是拿著自己的經驗去衡量、去扣在別人的身上。我們要了解，我們所經歷的經驗跟他一不一樣？不可能完全一樣，因為條件不同，外在物質條件，包含當事人的年齡、經驗都不同。所以人在領受一個經驗的時候，是要包含整個客觀狀況，把它領受起來。而給人建議的時候，必須置身於其中，就好像你是當事人，這樣給人家的建議才貼切。所以做事情要常常能夠心境上覺得是旁觀者，給人建議的時候，自己要是當局者的這種態度。我記得有一次，剛好盧叔叔的兩個孩子去辦了一個夏令營。辦完以後，我們坐在一起檢討，吸收經驗。盧叔叔就請其中一位大姐姐，「您對小弟弟、小妹妹這一次辦的活動，您給他們一些建議」。那個大姐姐是台灣大學畢業的，又在大公司待過，那個時候還在大公司。結果她就開始一直講哪裡不好、哪裡不好，講了很久。這個小弟弟、小妹妹剛忙完，連點肯定都沒有，劈里啪啦就是一頓批評，他們的頭整個都垂下去了，抬不起頭來。我在旁邊也感覺那個氣氛不大對勁。</w:t>
      </w:r>
      <w:r>
        <w:t xml:space="preserve"> </w:t>
      </w:r>
    </w:p>
    <w:p w14:paraId="733B5D9C" w14:textId="77777777" w:rsidR="00E8101D" w:rsidRDefault="00E8101D">
      <w:pPr>
        <w:pStyle w:val="a3"/>
      </w:pPr>
      <w:r>
        <w:t xml:space="preserve">　　後來這個大姐姐講完，盧叔叔就說到，「妳剛剛所有的要求、提的意見，都是妳大公司所具備的條件，所以妳這樣給人建議是不客觀的。妳不能因為妳那些條件、妳那些經驗，就扣在這些年輕人的身上。他們有什麼條件？他們那些條件比起妳差太多了。所以他們有現在這些條件，能做成這樣，他已經不容易了，妳看到了沒有？」所以有時候經驗主義，傲慢就上來了，不能體恤別人的難處跟他的難得，這樣子我們去給人建議可能就不是很妥當了。我們了解到這個傲慢時時都會出現，就更謹慎，不可放縱自己的慢心。而且我們今天能把什麼事情完成，那要靠祖宗的福蔭、靠聖賢的智慧、靠眾人的付出，多少義工、多少同仁的投入，才能把事做成。我們可不能覺得「是我的功勞」，那就麻煩了。人常常也會自以為有功，去爭功，就不對了。</w:t>
      </w:r>
      <w:r>
        <w:t xml:space="preserve"> </w:t>
      </w:r>
    </w:p>
    <w:p w14:paraId="47832049" w14:textId="77777777" w:rsidR="00E8101D" w:rsidRDefault="00E8101D">
      <w:pPr>
        <w:pStyle w:val="a3"/>
      </w:pPr>
      <w:r>
        <w:t xml:space="preserve">　　顏回，為什麼孔子說「有顏回者好學」？孔子對他好學的評價，不是說他每天二十四小時看書叫好學，孔子是說他「不遷怒，不貳過」，代表學問是在能放下這些習氣才是真好學、真學問。不遷怒，瞋恚心能伏得住。今天覺得發怒了，馬上覺得不對，馬上轉過來，這是不遷怒。今天這個人做不對了，我們起了情緒，絕不會再把這個情緒再帶給其他的人。有時候我們在單位裡面生氣了，那個火藥味還拿回家裡去，這個都不妥當了。再來，不貳過，就是錯不再犯，能記取這個教訓。顏回自己也說到，他是「無伐善，無施勞」，這個無施勞就是不邀功的態度，他知道成就一件事情是眾緣和合，太多人的付出。而且他覺得那個是他的道義，他心上絕對沒有功，甚至於是戰戰兢兢，「不求有功，但求無過」。我最近一直在思考一個問題，比方一件事情讓我們做，我們應該可以做到八分，可是我們卻只有做到四分。我只有做到四分，那我對這件事情有沒有功，還是有過？可是自己卻很有可能還沾沾自喜，「我做了這四分功」。大家聽懂我的意思，這件事情我假如沒有這些習氣的作用，沒有判斷錯誤、沒有決策錯誤，它可以達到八分，這個叫做隨緣盡心盡力。可是因為我們自己沒有足夠的判斷力，甚至於貪瞋痴慢還常常起作用，還造成失和，人與人之間不</w:t>
      </w:r>
      <w:r>
        <w:t>舒服，事情反而只做成了四分。我們常常這麼想，就覺得戰戰兢兢，不敢邀功，就不可能還覺得這四分是我的功勞了。</w:t>
      </w:r>
      <w:r>
        <w:t xml:space="preserve"> </w:t>
      </w:r>
    </w:p>
    <w:p w14:paraId="0C7A58AE" w14:textId="77777777" w:rsidR="00E8101D" w:rsidRDefault="00E8101D">
      <w:pPr>
        <w:pStyle w:val="a3"/>
      </w:pPr>
      <w:r>
        <w:t xml:space="preserve">　　孔子對學生也是抓住很多機會教育點。有一次，孔子跟學生到了太廟，魯國的太廟。剛好在參觀的時候看到一個器皿，那個器皿叫「欹器」。孔子學識很淵博，他聽到介紹的人說這個是欹器，他就說了，是不是裝進的水適中，「中則正」，「虛則欹」，就是斜掉了，「滿則覆」，裝得太滿，它就倒掉了、翻掉了？介紹的人說，對對對，就是這個東西，欹器。孔子就感嘆，哪有自滿而不傾覆、不失敗的？自滿一定會這樣的，傲慢了。子路馬上就問了，夫子，有沒有可以一直保持滿，不倒掉的？孔子說有，「挹而損之」。這個挹其實就是伏住自己的傲慢，然後懂得謙退，懂得自我嘲諷，或者自我察覺不足。謙退，這樣才能不滿出來、不傾倒，不自以為是。子路又問（這些賢者他們問問題很有味道，他一定要問到下手處怎麼做），既然要損，「損之有道乎？」怎麼損？其實就是怎麼謙退。孔子馬上講：「高而能下，滿而能虛，富而能儉，貴而能卑，智而能愚，勇而能怯，辯而能訥，博而能淺，明而能闇。」地位高，但是常常能下人。道德、財富很滿，但是卻能夠虛懷若谷。富貴能節儉，這樣才能保持，不然就要傾覆了。貴而能卑下，不仗勢欺人，不然禍就來了。智而能愚，有智慧，能收斂光芒，大智若愚。勇而能怯，勇當中有怯，才不會把事情給</w:t>
      </w:r>
      <w:r>
        <w:t>莽撞搞砸了。有大勇的人，他是謹慎的，不是魯莽的，這個勇不是匹夫之勇。</w:t>
      </w:r>
      <w:r>
        <w:t xml:space="preserve"> </w:t>
      </w:r>
    </w:p>
    <w:p w14:paraId="4CA8BB9D" w14:textId="77777777" w:rsidR="00E8101D" w:rsidRDefault="00E8101D">
      <w:pPr>
        <w:pStyle w:val="a3"/>
      </w:pPr>
      <w:r>
        <w:t xml:space="preserve">　　剛好有一次孔子講到，「用之則行，捨之則藏」，就是對著顏回講：「假如有人用我們，我們一定把大道給它推行開來；沒有人用我們，我們也自得其樂，不會埋怨、不會抱怨，不會懷才不遇。有這樣的心態，顏回，我們兩個有這樣的心態。」這個話講完，子路在旁邊就說了，可能稍微有點吃醋，子路也很直率，馬上跟孔子講，孔子，子行三軍而誰與？夫子，你假如當三軍的統帥，你要找哪個學生陪著你一起去？夫子馬上抓住機會點，「暴虎馮河」，「吾不與也」，我絕對不帶那個赤手打老虎，赤手過很大的河流（因為那個都很危險，那是匹夫之勇），我不帶這種人。但是大家要了解，孔子這麼直接點他的問題，代表他非常信任子路，不會批評一句話，「哼，不跟你好了」，不是這種弟子。你看師父常常講，李炳南老師，真想跟李老學的，有打有罵。那個不是真心要學的，都對他很客氣，「不錯了，很好了」，因為怕罵了以後他就跟你結怨了，不能罵。所以子路跟孔子那個對話，其實是非常高度的信任。</w:t>
      </w:r>
      <w:r>
        <w:t xml:space="preserve"> </w:t>
      </w:r>
    </w:p>
    <w:p w14:paraId="00325CEA" w14:textId="77777777" w:rsidR="00E8101D" w:rsidRDefault="00E8101D">
      <w:pPr>
        <w:pStyle w:val="a3"/>
      </w:pPr>
      <w:r>
        <w:t xml:space="preserve">　　孔子接著又提醒他，「我會帶怎麼樣的人？『必也臨事而懼，好謀而成者』，是有睿智的。面臨事情，他很謹慎去考慮周詳」，必也臨事而懼，好謀而成。《中庸》裡面也一直強調，「凡事豫則立，不豫則廢」。所以勇而能怯。辯而能訥，雖然很有辯才，但是不好為人師，這個孔子都做到了。孔子在鄉裡面話很少，人家還覺得孔子不大會講話。可是孔子一到朝廷之上，辯才無礙，只要是為人民謀福祉，都可以把道理講得非常透徹。可是為什麼在家鄉裡面不是很多話？家鄉裡有很多是他的鄰居，很多是他的長輩，哪有在長輩面前都滔滔不絕的道理？《弟子規》說，「對尊長，勿現能」，這個都是很有道理，而且是自然的，不是刻意做出來的。而且說實在的，真正能讓所有人佩服、所有人接受的，並不是口才，而是真正把道理做出來。所以「窮天下之辯」不是你講得多好，你真正都做出來了，就是為人演說，你演就同時在說了。而這個訥的人就是默默去做，趕緊把事情做好，他不急著要去炫耀。所以辯而能訥。</w:t>
      </w:r>
      <w:r>
        <w:t xml:space="preserve"> </w:t>
      </w:r>
    </w:p>
    <w:p w14:paraId="27233F8C" w14:textId="77777777" w:rsidR="00E8101D" w:rsidRDefault="00E8101D">
      <w:pPr>
        <w:pStyle w:val="a3"/>
      </w:pPr>
      <w:r>
        <w:t xml:space="preserve">　　再來，博而能淺。學問很廣博，但是韜光養晦、厚積薄發，不自滿。而且說實在的，真正廣博之人，他心理上真的會自己覺得自己太膚淺，為什麼？愈學愈覺得自己的不足。這不是裝出來的，真的是博之後覺得自己淺薄。這個我們歷代有學問的人給我們做榜樣。李叔同先生，弘一大師，這麼有學問、有能力的人，老人家晚年說他「一事無成人漸老，一錢不值何消說」。學問愈深，愈察自己的不足。印光大師，號「常慚愧僧」。祖師給我們的風範時時提醒我們，絕不可傲慢，要常慚愧、常謙退。明而能闇，很明白，看得很清楚，很有智慧，但是也給別人留餘地，該睜一隻眼閉一隻眼的時候，他懂，不太苛刻對人。這個是孔子剛好藉由這個欹器，給弟子們講到了怎麼樣懂得不傲慢、謙退的道理。</w:t>
      </w:r>
      <w:r>
        <w:t xml:space="preserve"> </w:t>
      </w:r>
    </w:p>
    <w:p w14:paraId="0E499CBB" w14:textId="77777777" w:rsidR="00E8101D" w:rsidRDefault="00E8101D">
      <w:pPr>
        <w:pStyle w:val="a3"/>
      </w:pPr>
      <w:r>
        <w:t xml:space="preserve">　　這一節課講這個慢，就跟大家交流到這裡。謝謝大家。　　</w:t>
      </w:r>
    </w:p>
    <w:sectPr w:rsidR="00E810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47C9B" w14:textId="77777777" w:rsidR="00E8101D" w:rsidRDefault="00E8101D" w:rsidP="003D2243">
      <w:r>
        <w:separator/>
      </w:r>
    </w:p>
  </w:endnote>
  <w:endnote w:type="continuationSeparator" w:id="0">
    <w:p w14:paraId="62EAF1B3" w14:textId="77777777" w:rsidR="00E8101D" w:rsidRDefault="00E8101D" w:rsidP="003D2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612E0" w14:textId="77777777" w:rsidR="00E8101D" w:rsidRDefault="00E8101D" w:rsidP="003D2243">
      <w:r>
        <w:separator/>
      </w:r>
    </w:p>
  </w:footnote>
  <w:footnote w:type="continuationSeparator" w:id="0">
    <w:p w14:paraId="5916912B" w14:textId="77777777" w:rsidR="00E8101D" w:rsidRDefault="00E8101D" w:rsidP="003D2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43"/>
    <w:rsid w:val="003D2243"/>
    <w:rsid w:val="007931EE"/>
    <w:rsid w:val="00E8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E4C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2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2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2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2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