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D490" w14:textId="77777777" w:rsidR="00D61DAA" w:rsidRDefault="00D61DAA">
      <w:r>
        <w:t xml:space="preserve">《群書治要３６０》學習分享　　蔡禮旭老師主講　　（第十六集）　　</w:t>
      </w:r>
      <w:r>
        <w:t>2011/7/30</w:t>
      </w:r>
      <w:r>
        <w:t xml:space="preserve">　　馬來西亞中華文化教育中心　　檔名：</w:t>
      </w:r>
      <w:r>
        <w:t xml:space="preserve">55-057-0016 </w:t>
      </w:r>
    </w:p>
    <w:p w14:paraId="58AF68EF" w14:textId="77777777" w:rsidR="00D61DAA" w:rsidRDefault="00D61DAA">
      <w:pPr>
        <w:pStyle w:val="a3"/>
      </w:pPr>
      <w:r>
        <w:t xml:space="preserve">　　諸位長輩，諸位同仁，大家好。我們接著看，「明主者有三懼」，再有一懼是：</w:t>
      </w:r>
      <w:r>
        <w:t xml:space="preserve"> </w:t>
      </w:r>
    </w:p>
    <w:p w14:paraId="5C5983BF" w14:textId="77777777" w:rsidR="00D61DAA" w:rsidRDefault="00D61DAA">
      <w:pPr>
        <w:pStyle w:val="a3"/>
      </w:pPr>
      <w:r>
        <w:t xml:space="preserve">　　【三曰。聞天下之至言。而恐不能行。】</w:t>
      </w:r>
      <w:r>
        <w:t xml:space="preserve"> </w:t>
      </w:r>
    </w:p>
    <w:p w14:paraId="712017F1" w14:textId="77777777" w:rsidR="00D61DAA" w:rsidRDefault="00D61DAA">
      <w:pPr>
        <w:pStyle w:val="a3"/>
      </w:pPr>
      <w:r>
        <w:t xml:space="preserve">　　聽到天下人最好的意見，可以利益國家人民的，聽了以後深怕自己糟蹋了這麼好的建議，而自己沒有去實行。所以這是愛民的心，這也是對於身邊的因緣能夠珍惜、能夠感激，這人也是惜緣。我們冷靜想想，人生過程當中，貴人給我們講的話，我們還記得嗎？假如記不了幾句，那也是對不起這些貴人給我們的叮嚀跟愛護，所以能知緣惜緣不容易。更能知恩感恩，那就更可貴！太宗皇帝在這一點上很可貴，對於別人的勸諫，他非常珍惜。而且常常好的奏摺，像魏徵勸了他十個重點，魏徵常常拿十圓滿，不是「諫太宗十思疏」而已。</w:t>
      </w:r>
      <w:r>
        <w:t xml:space="preserve"> </w:t>
      </w:r>
    </w:p>
    <w:p w14:paraId="7743656B" w14:textId="77777777" w:rsidR="00D61DAA" w:rsidRDefault="00D61DAA">
      <w:pPr>
        <w:pStyle w:val="a3"/>
      </w:pPr>
      <w:r>
        <w:t xml:space="preserve">　　還有「十漸不克終疏」，就提醒太宗皇帝，在貞觀十三年的時候就十個重點提醒太宗，有十個方面，天子你已經都不一樣，不能夠保持好的心態，甚至是一百八十度在墮落！這提醒他。而太宗皇帝看完這十條漸不克終，回覆給魏徵：我假如不照做，我哪有顏面見到你！這個話很可貴，他是天子，但是您看他這個態度是非常尊重，魏徵給他的教誨、給他的提醒，以老師、以朋友的態度對待魏徵。然後把這一篇文章貼在他住的房子的屏風上，隨時看、隨時提醒自己。坦白講太宗皇帝有自知之明，一直看印象才會深，有時候也覺得這些教誨很好，但遇到事情提不起來。怎麼能不斷的提起來？還要透過長期薰修，一直讀經、一直聽經到入心了，隨時隨地都能提起來觀照自己，這一句經句就真的受用、真的內化了。學問貴在變化氣質，那一句教誨一入心，就跟你的靈魂分不開了。</w:t>
      </w:r>
      <w:r>
        <w:t xml:space="preserve"> </w:t>
      </w:r>
    </w:p>
    <w:p w14:paraId="6F96B739" w14:textId="77777777" w:rsidR="00D61DAA" w:rsidRDefault="00D61DAA">
      <w:pPr>
        <w:pStyle w:val="a3"/>
      </w:pPr>
      <w:r>
        <w:t xml:space="preserve">　　這裡有提到貞觀初年，就貞觀元年，太宗對大臣蕭禹說到，我從小就很喜歡射弓箭，而且自己覺得好像這弓箭的道理、奧妙，我應該是很清楚。最近我得到良弓十支，然後我把這十支良弓拿給工匠，就是專門做弓箭的工匠看，工匠說皇上，你這十支弓都不好。他嚇一跳，他問說為什麼？這工匠說，這個做弓的木頭它的木心不正，所以它所有的條紋、條理都歪了，不是良弓，因為它的條理歪了，所以射箭不會很直。唐太宗聽完感悟什麼？他說我從小就拉弓，南征北討平定天下，覺得自己很懂弓，其實還是不怎麼懂。而且我覺得很懂的東西我還不怎麼懂，我當皇帝才沒多久，根本對治理天下的道理都很淺。所以我對治理天下懂的這些東西，還比不上對弓懂的，弓事實上已經很不懂了，那我治天下真的是還差得太遠。所以他下令在京城五品以上的官員，輪流駐在中書省。每天夜裡調這些官員，來了解整個京城裡面政治的狀況，邊了解然後邊去修正，邊去深入這些治國的道理經教，一定要搞清楚百姓的利害，整個政治教化的效果怎麼樣。所以太宗皇帝很認真，每天都了解整個民情，他是真正要想把政治辦好。當然很重要的，這些五品以上的官員來，他都是搬椅子恭恭敬敬賜坐給他們。「聞天下至言」，天下這些最重要的言論是什麼？了解民生疾苦這</w:t>
      </w:r>
      <w:r>
        <w:t>個最重要，對他來講他最需要很清楚了解，才能進一步做好政治措施，利益人民。</w:t>
      </w:r>
      <w:r>
        <w:t xml:space="preserve"> </w:t>
      </w:r>
    </w:p>
    <w:p w14:paraId="04000191" w14:textId="77777777" w:rsidR="00D61DAA" w:rsidRDefault="00D61DAA">
      <w:pPr>
        <w:pStyle w:val="a3"/>
      </w:pPr>
      <w:r>
        <w:t xml:space="preserve">　　我們剛剛讀的這一段，旁邊有一個故事，不知道大家有沒有看到？一千一百三十頁第九冊。這一句還沒講完你們都收起來了，我知道你們已經放在心上，「道也者，不可須臾離也」。我們看到，「明主者有三懼，處尊位而恐不聞其過，得意而恐</w:t>
      </w:r>
      <w:r>
        <w:lastRenderedPageBreak/>
        <w:t>驕」，『聞天下之至言，而恐不能行』。有這樣的態度，道德學問一定增長。我們從自身來反思，我今天處在哪個位置，決定不謀名聞利養，決定敦倫盡分，做這個位置、行業的好榜樣，就「處尊位而恐不聞其過」。「得意而恐驕」，在我的工作職位上盡心盡力，當然也會得到很多肯定、讚歎，但是不驕傲，為什麼？應該做的，不求有功，但求無過。而在我們人生工作的因緣當中，一定會遇到很多貴人，我們也要珍惜他們的提醒教誨，不糟蹋。或者是經典的教誨，我們好好的落實在工作處世待人當中。「聞天下之至言，恐不能行」，我們以這個心境來領受師長的教誨，每一句「如貧得寶」，珍惜它，像久旱逢甘霖那樣的歡喜珍惜，然後一聽了，提醒自己要落實、要真幹，恐不能行。說到這裡了我們馬上回光返照，師長教誨的哪一句完全做到了？我們自己想，這個別人幫不了。每一句經句都是在提升我們的心性，都要回歸到這個心態下功夫。</w:t>
      </w:r>
      <w:r>
        <w:t xml:space="preserve"> </w:t>
      </w:r>
    </w:p>
    <w:p w14:paraId="0F48D4E5" w14:textId="77777777" w:rsidR="00D61DAA" w:rsidRDefault="00D61DAA">
      <w:pPr>
        <w:pStyle w:val="a3"/>
      </w:pPr>
      <w:r>
        <w:t xml:space="preserve">　　而接下來這個故事，完全彰顯了剛剛這一句經文。我們看旁邊這個故事，大家有沒有似曾相識的感覺？有。我們《古文讀本》跟大家一起交流過，我們再複習一遍。師經在鼓琴，他是樂師，在彈著古琴，魏文侯聽了很歡喜順便起舞，跟著音樂跳舞，而且詩興大發，賦了一首詩就講話了，「使我言而無見違」，這個意思就是他邊唱著，他最高興的事就是：我講的話沒有人敢違背、我講的話沒有人敢違背，自己在那裡唱著。他正唱著高興的時候，樂師師經抱著他的琴，因為樂師是自己把眼睛弄瞎，他要全神貫注用耳朵聽，他的音樂造詣會更提升，而音樂又能移風易俗，古人很可貴，瞎了自己的眼晴去利益老百姓。所以他聽著魏文侯這麼講，因為他看不到，他就聽魏王的聲音，他抱著琴整個人就撲過去撞魏王。當然應該眼睛看不到的人撞眼睛看得到的人，這個魏王還是有閃過去，結果沒有撞到魏文侯。</w:t>
      </w:r>
      <w:r>
        <w:t xml:space="preserve"> </w:t>
      </w:r>
    </w:p>
    <w:p w14:paraId="781C1806" w14:textId="77777777" w:rsidR="00D61DAA" w:rsidRDefault="00D61DAA">
      <w:pPr>
        <w:pStyle w:val="a3"/>
      </w:pPr>
      <w:r>
        <w:t xml:space="preserve">　　可是因為突如其來魏王也沒準備好，他一閃自己也整個倒在地上，自己戴的帽子都撞到地上。因為君王的帽子，前面都有一串一串的玉珠就是中旒，稱為中旒，就撞壞了，那個珠子都掉在地上。魏文侯被這麼突如其來一撞很生氣，馬上對著左右的人講，撞國君該當何罪？馬上回應「罪當烹」，就是這個人要把他活活煮死。馬上行動，就把樂師架起來，帶著師經才走下樓梯一步，師經說國君，我都要死了，可不可以聽我一言我再死？好，你都要死了你說吧。師經他說，過去堯帝、舜帝當國君的時候，就恐人家都順著他，沒有把他不對的提出來，違逆他的意思直接給他直諫、勸諫，都恐別人不直接違逆他錯誤的意思，這是堯舜之所以為堯舜。而桀紂這樣的暴君，他們當君王的時候，就是怕人家違背他的話，全部都得聽他的才行。所以剛剛我聽到那一段話，好像是這暴君夏桀、商紂在講話，我是要撞夏桀跟商紂，我不是要撞國君你！</w:t>
      </w:r>
      <w:r>
        <w:t xml:space="preserve"> </w:t>
      </w:r>
    </w:p>
    <w:p w14:paraId="68D29F47" w14:textId="77777777" w:rsidR="00D61DAA" w:rsidRDefault="00D61DAA">
      <w:pPr>
        <w:pStyle w:val="a3"/>
      </w:pPr>
      <w:r>
        <w:t xml:space="preserve">　　以前的君王畢竟讀過聖賢書，這麼一聽人家講得都沒錯：好，把他放了，不是他的錯，是我的錯。您看馬上講馬上接受，然後還有把這個撞壞的古琴放在城牆上，讓國人都看到我的過失。我這個帽子壞了不要補，照樣戴，我每天看著它壞掉，我就知道我的錯在哪裡，我就會引以為戒。您看「聞天下之至言恐不能行，得意而恐驕」，師經給他最大的提醒，就是你當君王當得不知天高地厚了，唯我獨尊不行的！又勸他，他真的恐不聞其過，聽了馬上接受，所以這個事例也很精彩。</w:t>
      </w:r>
      <w:r>
        <w:t xml:space="preserve"> </w:t>
      </w:r>
    </w:p>
    <w:p w14:paraId="733565CB" w14:textId="77777777" w:rsidR="00D61DAA" w:rsidRDefault="00D61DAA">
      <w:pPr>
        <w:pStyle w:val="a3"/>
      </w:pPr>
      <w:r>
        <w:t xml:space="preserve">　　我們接著看第二十七句，這是在第七冊的九百五十五頁中間的位置。我們一起念一遍：</w:t>
      </w:r>
      <w:r>
        <w:t xml:space="preserve"> </w:t>
      </w:r>
    </w:p>
    <w:p w14:paraId="628F1860" w14:textId="77777777" w:rsidR="00D61DAA" w:rsidRDefault="00D61DAA">
      <w:pPr>
        <w:pStyle w:val="a3"/>
      </w:pPr>
      <w:r>
        <w:lastRenderedPageBreak/>
        <w:t xml:space="preserve">　　【孟子告齊宣王曰。君之視臣如手足。則臣之視君如腹心。君之視臣如犬馬。則臣之視君如國人。君之視臣如土芥。則臣之視君如寇讎。】</w:t>
      </w:r>
      <w:r>
        <w:t xml:space="preserve"> </w:t>
      </w:r>
    </w:p>
    <w:p w14:paraId="26A70FFD" w14:textId="77777777" w:rsidR="00D61DAA" w:rsidRDefault="00D61DAA">
      <w:pPr>
        <w:pStyle w:val="a3"/>
      </w:pPr>
      <w:r>
        <w:t xml:space="preserve">　　『孟子』是對齊國的君王『齊宣王』，談到了一個很重要的，為王者的心境，應該怎麼樣來反思。說到了，君王假如對待他的臣屬、下屬，就當手足兄弟一樣；那感應來，他的下屬會很感動，會很自然的對待他就像自己的腹心一樣看重，跟自己的命一樣的重視。有感有應，人生說穿了，就是這兩個字感應，「愛人者人恆愛之」，愛人是感，人恆愛之是應；「敬人者人恆敬之」，敬人是感，人敬之是應。所以人世間沒有一件事情是偶然存在的，它都是有道理、有因果、有來龍去脈的。</w:t>
      </w:r>
      <w:r>
        <w:t xml:space="preserve"> </w:t>
      </w:r>
    </w:p>
    <w:p w14:paraId="721D3313" w14:textId="77777777" w:rsidR="00D61DAA" w:rsidRDefault="00D61DAA">
      <w:pPr>
        <w:pStyle w:val="a3"/>
      </w:pPr>
      <w:r>
        <w:t xml:space="preserve">　　接著講到了，國君假如對待他的臣屬、臣民，只像犬馬一樣使喚，則下屬或者是人民看待他，就像一般不認識的人一樣，『國人』。不相交的走過也不打招呼的，沒有真正的情義，大家注意，現在很多君臣關係很像這個樣子。企業領導者把下屬當賺錢的工具，你賣命，我給你錢；下屬覺得我已經做了，我也領我該領的。下了班你是你、我是我，在百貨公司遇到，也不跟你打招呼。這個都是偏離人的本性，人的本性應該是跟道義相應，人處世都是考慮自己的利益，那個都已經違背性德。人之初，性本善，好多小孩第一次看到，一條魚被切了尾巴流血，孩子都流眼淚，他為什麼流淚？他感同身受這個魚會痛。魚，他都會這麼樣的疼惜，更何況是人，那是他的本能。怎麼長大以後，自私到連父母都傷害？從這裡我們看到，教育的偉大，讓他的天性終身保持，以至於那一分對父母的愛、對父母的孝，延伸到對一切人。</w:t>
      </w:r>
      <w:r>
        <w:t xml:space="preserve"> </w:t>
      </w:r>
    </w:p>
    <w:p w14:paraId="653D5BC2" w14:textId="77777777" w:rsidR="00D61DAA" w:rsidRDefault="00D61DAA">
      <w:pPr>
        <w:pStyle w:val="a3"/>
      </w:pPr>
      <w:r>
        <w:t xml:space="preserve">　　就像范公一樣，「先天下之憂而憂，後天下之樂而樂」的胸懷，那就是他天性保持，然後發揚光大，這就是我們中華民族教育最重要的核心，天性保持，發揚光大。可是西風東進，功利主義掛帥，把我們都污染了，什麼事情考慮都先考慮利。你說交朋友，跟這個人交往我有沒有什麼利益？都是這個出發點，不真誠，都帶目的；道義，是我怎麼樣幫助到他、利益到他。所以在這個功利主義之下，人能不受污染很不容易，人要很清醒不能隨波逐流。整個東方，尤其佛家、儒家、道家，都是以利人為一個人生的態度。而今天這個人，有因緣到我們的團體裡面來，相逢即是有緣。我們中華民族最重視的就是倫常，倫常就是一家人，在家父子、君臣、夫婦是一家人。延伸到社會，同事如兄弟，這個行業誰教你的叫師父，還是像父輩一樣的恭敬他，所以走到哪都是重情義、重倫常。今天有緣同事了，有緣當我們的下屬，我們是藉由這個緣，成就他的幸福、成就他的德行。</w:t>
      </w:r>
      <w:r>
        <w:t xml:space="preserve"> </w:t>
      </w:r>
    </w:p>
    <w:p w14:paraId="7DF6050E" w14:textId="77777777" w:rsidR="00D61DAA" w:rsidRDefault="00D61DAA">
      <w:pPr>
        <w:pStyle w:val="a3"/>
      </w:pPr>
      <w:r>
        <w:t xml:space="preserve">　　而不是把他當工具一樣用，用到身體壞掉了，幫你賺了一大堆錢，身體壞了回家去吧，都不理他了這是不對的。所以人文的關懷處處要能提得起來，念念為身邊有緣的人著想，尤其為他一生幸福著想。現在很多企業家聽了老祖宗的教誨，他的愛心啟發了，趕緊教五倫八德給他的下屬，本來離婚率很高，現在沒有離婚了，那個都是大功德。您看不只是想到自己的事業而己，想到的是所有下屬的人生幸福，這一念心是真正的仁慈、仁愛。這是『君之視臣如手足』，一家人，『則臣視君如腹心』，他就忠了。現在很多人都說，現在人不忠誠，跳槽很多，那是在相上看事情。你不愛護他，他怎麼忠？你不教導他，他怎麼懂事？所以為人領導，為人父母、老師不能抱怨，問題還得從我們身上來解決，為什麼？君仁臣忠。有沒有說臣忠君仁？是君仁臣忠。父慈子孝，父母要教育好孩子，又不是叫子孝父慈是不？它有道理。這些家庭、團體影響大的人你首先要做對的事，要愛護、要教化底下的人。</w:t>
      </w:r>
      <w:r>
        <w:t xml:space="preserve"> </w:t>
      </w:r>
    </w:p>
    <w:p w14:paraId="622CD349" w14:textId="77777777" w:rsidR="00D61DAA" w:rsidRDefault="00D61DAA">
      <w:pPr>
        <w:pStyle w:val="a3"/>
      </w:pPr>
      <w:r>
        <w:t xml:space="preserve">　　接著講，『君之視臣如土芥』，國君假如對待下屬，把他當塵土、草芥一樣糟蹋漠視，下屬對待國君就像強盜、土匪、仇人一樣看。這一句基本上，一個朝代最後的亡國之君，就差不多都有這個味道。您看夏桀底下的人勸他：國君，你再這樣下去會亡國。夏桀說太陽怎麼會亡？結果這個話傳到老百姓那裡，老百姓說太陽什麼時候要亡，我跟他拼了。老百姓是這麼講，「吾與汝偕亡」，我跟你一起亡，我跟你一起滅了，我都不能再接受這樣的暴政！做人做到人家要跟我們拼了，實在不怎麼樣，而且真的是太不盡自己的本分。</w:t>
      </w:r>
      <w:r>
        <w:t xml:space="preserve"> </w:t>
      </w:r>
    </w:p>
    <w:p w14:paraId="6CB27241" w14:textId="77777777" w:rsidR="00D61DAA" w:rsidRDefault="00D61DAA">
      <w:pPr>
        <w:pStyle w:val="a3"/>
      </w:pPr>
      <w:r>
        <w:t xml:space="preserve">　　太宗在貞觀十一年的時候，看到一段歷史，看了很感動，就對身邊的人講，春秋戰國時代狄人，這個狄人不是華夏的民族，是算接受教化比較少的蠻夷之邦。狄人殺害衛懿公，衛國的國君衛懿公，殺了他還把他的肉吃掉，只剩下肝沒有吃掉。他的臣子弘演沒有救得了國君，最後看到這麼悽慘，對天嚎啕大哭，然後就把國君的肝放到自己身體裡面，把自己的肝拿出來，把國君的肝擺進去。然後唐太宗感嘆：現在要找這種人可能找不到，這麼忠誠。可能講到這裡，有人又說有可能嗎？大家注意，「君子以其所不能畏人，小人以其所不能不信人」，君子對待自己做不到的事，而別人做到了，對他生起敬畏的心。小人心態不一樣，小人以其所不能，他自己做不到他就不相信別人做得到，小人以其所不能不信人。以前孝子、孝媳，一聽說把哪個內臟割下來可以當藥引，他媽媽的身體會好，刀子拿起來割開來，最後真的醫好。這個在《德育故事》裡面不止一則，那是《二十五史》裡面的，還編出來的？告訴大家，我們可能騙人，老祖宗不會騙人，他們德行比我們好多了。不能自己做不到，還懷疑別人，又造一個罪業，剛剛我們才講，衛仲達「一念不正即是，不待犯也」，古人這些行持記在史冊當中，「精誠所至，金石為開」。</w:t>
      </w:r>
      <w:r>
        <w:t xml:space="preserve"> </w:t>
      </w:r>
    </w:p>
    <w:p w14:paraId="14D6268B" w14:textId="77777777" w:rsidR="00D61DAA" w:rsidRDefault="00D61DAA">
      <w:pPr>
        <w:pStyle w:val="a3"/>
      </w:pPr>
      <w:r>
        <w:t xml:space="preserve">　　太宗皇帝讀了這個故事很感嘆，這樣的忠臣應該很難找了。然後講到這裡馬上傳魏徵，請魏徵進來，也把這個故事講給魏徵聽，聽聽魏徵怎麼想、怎麼說。魏徵說了，皇上，過去戰國時代的，豫讓為智伯報仇，這個智伯大家應該想一下，當初我們要講「才德論」，講了一段故事，就是智伯很囂張，得罪了趙襄子，最後被他們設計殺害了，然後三家分了晉國。就是因為智伯太傲慢，最後他的整個家族亡了，因為這個典故就引出了「才德論」。所以魏徵舉了這個例子，您看豫讓要為智伯報仇，但是沒報成，被趙襄子抓起來。而且抓起來以後就對豫讓講：豫讓，你以前曾經事奉過范氏跟中行氏這兩個主子，而這兩個主都是被智伯給滅掉的，可是你卻投靠智伯，你都不為他們兩個報仇，現在要為智伯報仇，為什麼？豫讓說，我以前事奉范氏跟中行氏，他們只把我當作像一般的人一樣看待，我也把他們當一般的人一樣事奉。可是智伯他對待我，就像國家最尊貴的讀書人一樣，我當然要以像個國家的國士一樣來回報他，替他報仇。所以「君之視臣如手足，則臣視君如腹心」，對，這也是感得豫讓的效忠。范氏跟中行氏不夠尊重豫讓，當然沒有感得這樣的回報。</w:t>
      </w:r>
      <w:r>
        <w:t xml:space="preserve"> </w:t>
      </w:r>
    </w:p>
    <w:p w14:paraId="769170F1" w14:textId="77777777" w:rsidR="00D61DAA" w:rsidRDefault="00D61DAA">
      <w:pPr>
        <w:pStyle w:val="a3"/>
      </w:pPr>
      <w:r>
        <w:t xml:space="preserve">　　接著，魏徵講最重要的話了，所以皇帝，不是沒有這樣的人，是看你怎麼對待臣子。一下又把太宗給點了一下是吧？太宗看完這個故事馬上：找不到這樣的人！您看我們一懂道理，很容易第一個反應看別人、要求別人。這個也不在理智當中，甚至於會過分要求，甚至還抱怨身邊的人，這跟反身就相違背，反求諸己才對。所以「聖狂之分在乎一念」，我們這個念頭一不對就偏離正道了。不過太宗也很可貴，馬上請魏徵來說說看，而魏徵馬上指正君王的心態不對，太宗也並沒有不接受。所以夫子在這一點上是特別彰顯義理，「正己而不求於人」，不能懂一個道理了先要求別人，「則無怨」。我們看人生要能無怨，別人對我們沒有怨，以至於我們不怨人，自己要能不怨人，最重要要明理，最重要是反求諸己，就不會怨人了。</w:t>
      </w:r>
      <w:r>
        <w:t xml:space="preserve"> </w:t>
      </w:r>
    </w:p>
    <w:p w14:paraId="44A6D492" w14:textId="77777777" w:rsidR="00D61DAA" w:rsidRDefault="00D61DAA">
      <w:pPr>
        <w:pStyle w:val="a3"/>
      </w:pPr>
      <w:r>
        <w:t xml:space="preserve">　　因為很清楚，人生所有的招感，都是自己心感召來的，還有什麼好怨人的！愛人者人恆愛之應來了，今天人家罵你，一定是你以前也都常罵人才會感來，這不怪人，所以明理的人決定不怨人。你說可是我這一輩子沒罵他，他還是罵我。那很好，你這麼一思考，你就要開悟了，你就會找尋最徹底的答案，終於明白：上輩子罵他，「欲知前世因，今生受者是」。人生沒有壞事，你被罵了以後開悟，人生道理搞清楚！所以人生真的沒有壞事，只要你的心態對了，每件事都是大好事，都對你的德行有所增長。所以自己要不怨，要明理；做到不讓人家怨，首先不要要求別人，要求自己；自己做不好就要求人，人家心理不服就會怨。</w:t>
      </w:r>
      <w:r>
        <w:t xml:space="preserve"> </w:t>
      </w:r>
    </w:p>
    <w:p w14:paraId="4F35CB2A" w14:textId="77777777" w:rsidR="00D61DAA" w:rsidRDefault="00D61DAA">
      <w:pPr>
        <w:pStyle w:val="a3"/>
      </w:pPr>
      <w:r>
        <w:t xml:space="preserve">　　再來，「平心則無怨，盡心則無悔」。我們常說要走一個無怨無悔的人生，心地一轉就能無怨無悔了。平心，對人公平，你不會招感來人家的埋怨。您看你當爸爸媽媽，你的孩子三個、四個，你假如不公平，怨就來了；在團體裡面你疼愛這個、寵愛那個，一定人家會很受傷，也會很抱怨的。所以能公平、能不要求人、能不自私自利，才能無怨；什麼事情都只先想到自己，人家看了一定很受不了，這個人都是自我。有利益都是自己搶在前頭，哪有人家不怨的道理？孔子說「放於利而行，多怨」，所有做事的心態都是把自己擺在第一位，自私自利一定會招來很多埋怨。人家埋怨我們，第一個對他身體不好，第二個那個磁場一傳來，我們會生病，那個磁場每天在那裡：這個人怎麼還活著、這個人怎麼還活著？那個磁場不好。所以人還是要廣結善緣，不要跟人家結怨。有時候覺得今天怎麼耳朵這麼癢？好好冷靜想一想，得罪了誰？人家已經在那裡罵了。</w:t>
      </w:r>
      <w:r>
        <w:t xml:space="preserve"> </w:t>
      </w:r>
    </w:p>
    <w:p w14:paraId="5DBFFA33" w14:textId="77777777" w:rsidR="00D61DAA" w:rsidRDefault="00D61DAA">
      <w:pPr>
        <w:pStyle w:val="a3"/>
      </w:pPr>
      <w:r>
        <w:t xml:space="preserve">　　而正己而不求於人，是非常的體恤人心，因為知道自己都不做好，要求別人，人家心裡決定不服。我們不願意人家這麼對我，我怎麼可以這樣去對人？一個人沒做到，都要求你，你服嗎？不服，那我們也不能這樣去要求別人。其實人的慣性太強，太習慣先要求別人。在《中庸》裡有一段話很有味道，「所求乎子以事父，未能也」，就是你希望兒子怎麼孝順你，你先依這標準去孝順你爸爸，做不到，您看都會要求，而自己也是兒子，做不到。「所求乎弟以事兄，未能也」，弟弟，你要對我怎樣怎樣才可以；自己也是弟弟，對哥哥做不到。「所求乎臣以事君，未能也」，對下屬，你們應該對我怎麼盡忠；結果以這個標準衡量一下，我對我的領導也做不到。自己做不到就先要求別人，這個人家接受不了。所以恕道是推己及人，你自己都不願意了，人家怎麼接受得了？</w:t>
      </w:r>
      <w:r>
        <w:t xml:space="preserve"> </w:t>
      </w:r>
    </w:p>
    <w:p w14:paraId="28EE5E9B" w14:textId="77777777" w:rsidR="00D61DAA" w:rsidRDefault="00D61DAA">
      <w:pPr>
        <w:pStyle w:val="a3"/>
      </w:pPr>
      <w:r>
        <w:t xml:space="preserve">　　所以不能要求人，自己先做到最重要。道家《太上感應篇》說「正己化人」，正己了自然感化別人，而不是去要求別人。《中庸》還有一句，「所求乎朋友先施之，未能也」，我們希望朋友怎麼對我好，首先這個要求先去對其他的朋友，做得到嗎？這個恕道，確實對我們處世待人是很好的一個提醒。我們現在讀了《中庸》這一段話，我們很冷靜一點，只要你對任何人有要求，馬上問自己：我那個要求我自己做到沒有？要要求兒子了，突然我要求兒子好好讀書，我好好讀書沒有？我要求孩子要孝順，我孝順沒有？這麼一想不只不生氣、不只不要求，不好意思，臉紅了。</w:t>
      </w:r>
      <w:r>
        <w:t xml:space="preserve"> </w:t>
      </w:r>
    </w:p>
    <w:p w14:paraId="5BB01F3F" w14:textId="77777777" w:rsidR="00D61DAA" w:rsidRDefault="00D61DAA">
      <w:pPr>
        <w:pStyle w:val="a3"/>
      </w:pPr>
      <w:r>
        <w:t xml:space="preserve">　　這個感受我特別強烈，因為偶爾在電視上看到六、七年前講的碟片，我站在那裡看自己，然後看談談談，談了一段之後，我是這後背一直在冒汗。你看統統講給別人聽，自己還沒做到，所以是愈講愈恐慌，不能道理都講給別人聽，自己不做。我很怕突然有一天身邊的人說，這個道理就是你講的，你怎麼都沒做？我真的會一句話都說不出來，只想找一支鏟子挖一個洞。所以從事教學的人、為人父母者、或者為人領導者，常常是講給別人聽。但是也要很冷靜，得要自己真正去做好，不然所講的道理都成反效果，都成人家的怨，就不好了。這是我們從《孟子》這段話，給自己的一個反思，所以《論語》當中有講到，「君子求諸己，小人求諸人」，君子是要求自己，小人才是去指責、要求別人，這個話都是非常懇切的來勸我們，君子、小人就在我們的心態，就在我們的一念之差。</w:t>
      </w:r>
      <w:r>
        <w:t xml:space="preserve"> </w:t>
      </w:r>
    </w:p>
    <w:p w14:paraId="0EABA3E8" w14:textId="77777777" w:rsidR="00D61DAA" w:rsidRDefault="00D61DAA">
      <w:pPr>
        <w:pStyle w:val="a3"/>
      </w:pPr>
      <w:r>
        <w:t xml:space="preserve">　　我們接著看第二十八句，在第六冊八百四十五頁，我們一起來念一遍：</w:t>
      </w:r>
      <w:r>
        <w:t xml:space="preserve"> </w:t>
      </w:r>
    </w:p>
    <w:p w14:paraId="69BBC3F6" w14:textId="77777777" w:rsidR="00D61DAA" w:rsidRDefault="00D61DAA">
      <w:pPr>
        <w:pStyle w:val="a3"/>
      </w:pPr>
      <w:r>
        <w:t xml:space="preserve">　　【景公問晏子曰。富民安眾難乎。對曰易。節欲則民富。中聽則民安。行此兩者而已矣。】</w:t>
      </w:r>
      <w:r>
        <w:t xml:space="preserve"> </w:t>
      </w:r>
    </w:p>
    <w:p w14:paraId="6359958C" w14:textId="77777777" w:rsidR="00D61DAA" w:rsidRDefault="00D61DAA">
      <w:pPr>
        <w:pStyle w:val="a3"/>
      </w:pPr>
      <w:r>
        <w:t xml:space="preserve">　　齊景公問『晏子』，如何能使人民富足、安定，而這樣困不困難？使人民富足、安定難不難？晏子『對曰』，不難、容易。接著講出來怎麼做，『節欲則民富，中聽則民安，行此兩者而已矣』。一個君王、一個領導者要時時能夠感同身受、設身處地，這個很重要。很多問題有時候不一定要問人，可以問自己，比方齊景公靜下來問自己，老百姓如何能富足？老百姓的心如何能安定？他是一國之君，上行下效，老百姓最不心安的是什麼？是這個社會不公平，一不公平了，他很多權利可能都被損害，可能無罪都被人家誣告。然後這些官員又不公正，冤獄一大堆，那老百姓當然人心惶惶。國君一直在搜刮民財，怎麼可能老百姓會富足？《大學》有一句話講到的，「財散則民聚，財聚則民散」。這君王所用的錢都是老百姓納的稅，「爾俸爾祿，民脂民膏」，都是百姓的血汗錢，你拿來揮霍，老百姓不就貧窮了。</w:t>
      </w:r>
      <w:r>
        <w:t xml:space="preserve"> </w:t>
      </w:r>
    </w:p>
    <w:p w14:paraId="7ECB0C40" w14:textId="77777777" w:rsidR="00D61DAA" w:rsidRDefault="00D61DAA">
      <w:pPr>
        <w:pStyle w:val="a3"/>
      </w:pPr>
      <w:r>
        <w:t xml:space="preserve">　　晏子點出來了，要做到這些，都是君王你要在自己身上下功夫，你節欲不就民富了。我們之前談君道，談戒貪這個部分談得很多，就是要有格物的功夫，才能身修、家齊、國治；放縱欲望了，這國跟家就毀了。接著，「中聽」，這中就是不偏私、公正來審斷老百姓的案件，就沒有無辜的人入獄了，人的心就安了。而公平一定要從最上位者做起，不然上梁不正下梁就歪了，這君王很公正，他下面的人不敢造次，不然會治他的罪。同樣的治家也要無私，不能偏心，你家裡的人才能安。我們看「鄭濂碎梨」，一個家有一千人怎麼治理得這麼團結，心都這麼樣平、這麼樣和，沒別的，公正、平等不偏私。皇帝賜的兩顆水梨把它打碎，把汁溶在兩個大水缸，一人喝一杯。當然晏子在引導他的國君都是抓綱領，這個都很可貴。</w:t>
      </w:r>
      <w:r>
        <w:t xml:space="preserve"> </w:t>
      </w:r>
    </w:p>
    <w:p w14:paraId="4EA1DEC6" w14:textId="77777777" w:rsidR="00D61DAA" w:rsidRDefault="00D61DAA">
      <w:pPr>
        <w:pStyle w:val="a3"/>
      </w:pPr>
      <w:r>
        <w:t xml:space="preserve">　　我們再看下一句，在第九冊一千二百零五頁，剛好是中間位置，「致治之術」，這裡談到整個治理國家重要的原則、方法，當然這段也是讓領導者來觀照自己落實的程度。我們一起來念一遍：</w:t>
      </w:r>
      <w:r>
        <w:t xml:space="preserve"> </w:t>
      </w:r>
    </w:p>
    <w:p w14:paraId="32EC1E95" w14:textId="77777777" w:rsidR="00D61DAA" w:rsidRDefault="00D61DAA">
      <w:pPr>
        <w:pStyle w:val="a3"/>
      </w:pPr>
      <w:r>
        <w:t xml:space="preserve">　　【致治之術。先屏四患。乃崇五政。一曰偽。二曰私。三曰放。四曰奢。偽亂俗。私壞法。放越軌。奢敗制。四者不除。則政無由行矣。俗亂則道荒。雖天地不得保其性矣。法壞則世傾。雖人主不得守其度矣。軌越則禮亡。雖聖人不得全其行矣。制敗則欲肆。雖四表不能充其求矣。是謂四患。興農桑以養其生。審好惡以正其俗。宣文教以章其化。立武備以秉其威。明賞罰以統其法。是謂五政。】</w:t>
      </w:r>
      <w:r>
        <w:t xml:space="preserve"> </w:t>
      </w:r>
    </w:p>
    <w:p w14:paraId="275E0D00" w14:textId="77777777" w:rsidR="00D61DAA" w:rsidRDefault="00D61DAA">
      <w:pPr>
        <w:pStyle w:val="a3"/>
      </w:pPr>
      <w:r>
        <w:t xml:space="preserve">　　我們來看經文，『致治之術』，就治理國家政事的方法、原則，先摒除四個嚴重的禍患。而且防微杜漸才好，因為這個問題嚴重了，要再處理就很困難，從醫學的角度，到了病入膏肓就很難治，只有小小的毛病要治就很容易。所以古人洞察人心、洞察風俗，特別敏銳，看到這個現象以後會怎麼樣，他們能推斷出來。我們現在的人不知道，明天會怎樣不知道，家庭會怎樣不知道，這個世界會怎樣不知道。反正我晚上有飯吃，我知道就好，關心的就是這個，就麻煩了。老祖宗有一句話，「覆巢之下無完卵」，北極七月份，一天的融冰三個台灣的面積，速度空前的快。諸位同志們，「革命尚未成功，同志仍須努力」，我們吉隆坡守不守得住，離海邊很近，就要靠這幾年努力弘揚倫理、道德、因果教育，弘揚開來了，人心一轉這個溫室效應才能化解，不然沿海地區無一倖免。</w:t>
      </w:r>
      <w:r>
        <w:t xml:space="preserve"> </w:t>
      </w:r>
    </w:p>
    <w:p w14:paraId="5E258ECB" w14:textId="77777777" w:rsidR="00D61DAA" w:rsidRDefault="00D61DAA">
      <w:pPr>
        <w:pStyle w:val="a3"/>
      </w:pPr>
      <w:r>
        <w:t xml:space="preserve">　　誰來做？所以一個馬來西亞的意思，就是要整個世界是一家，由我們馬來西亞帶頭做好示範，懂得這個深意了。為什麼？現在世界的亂不就亂在宗教、種族嗎？只要有團結了誰還想亂！就不相信，都覺得本來就是這樣，沒辦法了。當初師長到聯合國做報告，宗教團結，他們不相信，他們都覺得宗教是會衝突的，不要找麻煩。師長說讓九大宗教手牽手祈求世界和平。他們不同意，老人家說，你們不同意，我就不辦了。最後他們沒辦法，好，只能五分鐘。所以沒有榜樣出來，人不相信，後來祕書長看到了很高興，誰不高興看到和諧！你有見過哪一個人看到和諧很生氣，還罵人的有沒有？沒有。後來聯合國成立宗教辦公室，你看榜樣多重要，所以我們好好幹。你看日本有訪問團來，我們再繼續努力，到時候泰國訪問團，最好有一些戰亂國家的訪問團來更好。</w:t>
      </w:r>
      <w:r>
        <w:t xml:space="preserve"> </w:t>
      </w:r>
    </w:p>
    <w:p w14:paraId="61E3DAC2" w14:textId="77777777" w:rsidR="00D61DAA" w:rsidRDefault="00D61DAA">
      <w:pPr>
        <w:pStyle w:val="a3"/>
      </w:pPr>
      <w:r>
        <w:t xml:space="preserve">　　所以古人很敏銳，他能洞察機先，只要這四個憂患存在就很難推行仁政、德政。先除四患，『先屏四患，乃崇五政』，才能接著推崇「五政」，「四患」是什麼？『一曰偽』。我們看到「偽」它的正面是什麼？誠，真誠能凝聚人心，虛偽就失人心。「天時不如地利，地利不如人和」；「得道者多助，失道者寡助」。得什麼道？真誠、至誠就與道相應了，就感來人家不分彼此共襄盛舉。虛偽了，日久見人心，你說一套做一套，講的話都不是內心真實的，都是敷衍人家、騙人家的，人家真明白了，這一輩子就不會再相信我們。每一句話都要發自真誠的心，沒有任何的應付跟虛偽，這個重要。其實人會虛偽還是私欲放不下，明明有自己的自私自利，還要把話講得很好聽，把自私自利包得很光鮮亮麗，可是包得再好，遲早有一天還是會被人家看穿。</w:t>
      </w:r>
      <w:r>
        <w:t xml:space="preserve"> </w:t>
      </w:r>
    </w:p>
    <w:p w14:paraId="7D4C3C95" w14:textId="77777777" w:rsidR="00D61DAA" w:rsidRDefault="00D61DAA">
      <w:pPr>
        <w:pStyle w:val="a3"/>
      </w:pPr>
      <w:r>
        <w:t xml:space="preserve">　　所以第一不虛偽，一切言行都從真實心中流露出來。我們要看自己真不真誠，不難，自己看著鏡子講話，尤其看什麼？看眼睛。你就當作練習在跟別人講話，然後看著鏡子，看自己的眼睛有沒有左右恍惚，或者不專注，大家回去練練看，才會發現其實我們平常那個眼神、態度不真誠，自己回去看清楚自己的狀態。要練到什麼程度才行？練到自己講話講到自己感動得流眼淚，你就體會到自己的真誠。回去好好練習，假如不能流眼淚，繼續努力，為什麼？因為真誠是本有的，一定會現前。但是我們得要真從心地當中，把這些骯髒的東西去掉。</w:t>
      </w:r>
      <w:r>
        <w:t xml:space="preserve"> </w:t>
      </w:r>
    </w:p>
    <w:p w14:paraId="70BD26D9" w14:textId="77777777" w:rsidR="00D61DAA" w:rsidRDefault="00D61DAA">
      <w:pPr>
        <w:pStyle w:val="a3"/>
      </w:pPr>
      <w:r>
        <w:t xml:space="preserve">　　『二曰私』，所以人一真誠對待人，念念為人著想，沒有私心，念念為他好。我們聽到這裡，會不會突然冒一個念頭：我都為他們好，誰為我好？你看這最真實的心境，這一念叫私心。其實人多累，分自分他，常常要想自己，要謀自己的私利，還要算計別人，還要講很多設計好的話，真累！只有一個心境就是為對方好，多單純、多輕鬆。你真正這麼做了，真的是得道者多助，一定能感來很多的善緣。愈不為自己的人，人家愈愛護他、信任他，願意跟他合作。『三曰放』，這就放縱了，放縱欲望沒有恭敬心，傲慢無禮；『四曰奢』，就奢侈。我們看這四個情況，現在是在談政治的治理，我們把它拉回來一個家庭，這四個都是致命傷。夫妻都不講真話，這個家還能延續嗎？這個家每個人都是想著自己了，家能安定嗎？這個家沒有家規，放縱、奢侈鐵定亡。傳統文化的精神，真的是小大圓融，小到修身、齊家，大到治國、平天下，這理都是相通的。大家看一個家真誠，沒有私心，又有家規，不放縱、又節儉，這個家道鐵定興盛的。</w:t>
      </w:r>
      <w:r>
        <w:t xml:space="preserve"> </w:t>
      </w:r>
    </w:p>
    <w:p w14:paraId="23884374" w14:textId="77777777" w:rsidR="00D61DAA" w:rsidRDefault="00D61DAA">
      <w:pPr>
        <w:pStyle w:val="a3"/>
      </w:pPr>
      <w:r>
        <w:t xml:space="preserve">　　接著分析到，古人很能敏銳到事物的發展，只要虛偽了接著會怎麼樣？虛偽就會搞亂整個風俗。您看現在很多風俗就都是應付別人，你給他講好聽話，你就賺得到他的錢。這都是變成虛偽的引導，不是盡本分，不是發自內心，都是想著要賺到錢，應付應付，這整個風俗見利忘義。營私，『私壞法』，營私就破壞整個法令，「法」是公正，天子犯法與庶民同罪，這才能貫徹法律。一私心了，有關係的人統統不守規矩，這整個社會的正義、法令就亂。所以一個團體也有它團體的規定、團體的規矩，而這個規矩首先領導者要守，領導者不守，團體的規矩就破壞掉。因為上面的都不遵守、都應付，下面的人當然就跟著學了。所以一個團體的規定會破壞掉，往往是最高領導者自己沒守。</w:t>
      </w:r>
      <w:r>
        <w:t xml:space="preserve"> </w:t>
      </w:r>
    </w:p>
    <w:p w14:paraId="3D906CEB" w14:textId="77777777" w:rsidR="00D61DAA" w:rsidRDefault="00D61DAA">
      <w:pPr>
        <w:pStyle w:val="a3"/>
      </w:pPr>
      <w:r>
        <w:t xml:space="preserve">　　有個事例，有個士兵那天他值班站哨，半夜有一個上校要進營裡面去，他說口令。晚上都要有口令，這個上校忘了，他穿著是上校的軍服：你又不是沒有看過我，我上校。他就要進去，他又走近幾步，那個士兵說口令，愈來愈嚴肅，那個上校他是長官，有點傲慢不理他，就接著走。那個士兵馬上對空鳴槍砰，然後再問口令。果然槍滿有威力的，上校一看好像不能硬闖，問他旁邊的士兵：今天口令是什麼？馬上把口令一講，這個士兵：上校好。假如你是那個上校怎麼看這個士兵？這樣的人是真正的人才、真正好的下屬；都順你意思的，整個團體的規矩就壞掉了。有另外一則故事，好像是ＩＢＭ的總裁，要進去的時候沒有刷卡，那個守門的人就是不讓他進。ＩＢＭ總裁誰不認識，後來好像真的是他要符合那個規定才讓他進去，然後領導最後好像很重用這個人。他是守公、守法，他不是看人情，一看人情哪還有公法？這也是提醒領導人，領導人那個好惡的心沒有放下，都喜歡用聽他話的，不是用守規矩的人，領導者不去掉這些習氣，想用到忠誠的人也不容易。</w:t>
      </w:r>
      <w:r>
        <w:t xml:space="preserve"> </w:t>
      </w:r>
    </w:p>
    <w:p w14:paraId="68AF3A8D" w14:textId="77777777" w:rsidR="00D61DAA" w:rsidRDefault="00D61DAA">
      <w:pPr>
        <w:pStyle w:val="a3"/>
      </w:pPr>
      <w:r>
        <w:t xml:space="preserve">　　這裡接著講到，營私就破壞法令，放縱就會逾越正軌、逾越這些禮教了。這禮教不是犯法，可是禮教一破掉，整個社會人心就像洪水氾濫，完全扭不過來。我們看現在放縱男女的欲望，現在誰說能收拾這個情況？不容易！所以禮教是防微杜漸，這是高度智慧，我們這些子孫不懂，還批評，還說禮教吃人，說這個話那背的罪業是太重太重了。老祖宗無上的恩澤，你居然還罵他，不感恩還批判、還罵，現在不可收拾了，『放越軌』。</w:t>
      </w:r>
      <w:r>
        <w:t xml:space="preserve"> </w:t>
      </w:r>
    </w:p>
    <w:p w14:paraId="2566227E" w14:textId="77777777" w:rsidR="00D61DAA" w:rsidRDefault="00D61DAA">
      <w:pPr>
        <w:pStyle w:val="a3"/>
      </w:pPr>
      <w:r>
        <w:t xml:space="preserve">　　『奢敗制』，奢侈就會敗壞很多的規章制度，您看以前的人，你是什麼地位穿什麼衣服、開什麼車，而你穿的衣服他知道你是部長，他看你的穿著對你就恭敬，因為你對國家有貢獻，沒有亂。現在人一有錢，我買大房子，我買大車子、開高級車，他覺得這樣是顯他的地位，然後還往窗外吐一口檳榔，你說那高貴嗎？可是大家注意，這種想花什麼、想買什麼就可以買，他就沒有一種規範，最後人都什麼？打腫臉充胖子，沒錢都要擺闊、都要穿名牌，把自己的家都壓垮了有沒有？有。你看現在年輕人，父母的血汗錢拿去買名牌的，都是沒有節度，最後都是虛華的風氣，好這個面子。您看古人在分析人心的轉變，分析得很透。</w:t>
      </w:r>
      <w:r>
        <w:t xml:space="preserve"> </w:t>
      </w:r>
    </w:p>
    <w:p w14:paraId="5A460B7F" w14:textId="77777777" w:rsidR="00D61DAA" w:rsidRDefault="00D61DAA">
      <w:pPr>
        <w:pStyle w:val="a3"/>
      </w:pPr>
      <w:r>
        <w:t xml:space="preserve">　　接著說到了，這『四者不除』，德政是沒有辦法施行的，因為他整個民心都在墮落，怎麼施行？趕緊要教化、趕緊要亡羊補牢，扭轉乾坤。因為繼續下去，『俗亂則道荒』，風俗混亂，道德就要淪喪，道德一淪喪，天地也不能保全人類的本性，因為他墮落的速度太快了。您看三、四十年前，我們住在鄉下還沒有這些風氣，在大自然當中，大自然養育我們，我們心胸都怎麼樣？開闊。現在都住在都市叢林裡面是不是？像一棵一棵樹木都看不到前面，看不到前面只看到自己，連鄰居姓什麼、叫什麼都不知道。不能在都市叢林裡面迷失善良的本性，真的我們都有深刻感覺，我們小時候天地在教育我們，天地無私養育我們。</w:t>
      </w:r>
      <w:r>
        <w:t xml:space="preserve"> </w:t>
      </w:r>
    </w:p>
    <w:p w14:paraId="4C33EB2A" w14:textId="77777777" w:rsidR="00D61DAA" w:rsidRDefault="00D61DAA">
      <w:pPr>
        <w:pStyle w:val="a3"/>
      </w:pPr>
      <w:r>
        <w:t xml:space="preserve">　　最近我觀察到，真的一方水土養一方人，那個特別開闊的地方，像新疆一望無際的草原養出來的人心量比較大，講話很大聲。因為那個地方很大，他們很容易就高歌一曲，講起話來就非常慷慨激昂。真的，你們看，郝總從新疆來的，你看他講愈講愈激動，同胞們起來、同胞們起來。還有我告訴大家，李越老師也是新疆人，我見了好幾個，他們講話都慷慨激昂，還有新疆的佘美儒老師，你們聽過她講課嗎？也是。新疆的王贈詒教授，王贈詒教授是退休的教授，他們講起課來，真的都看到中華民族要興盛的契機，他們那個豪情很好，一方水土養出來。所以孟母三遷不是沒有道理。</w:t>
      </w:r>
      <w:r>
        <w:t xml:space="preserve"> </w:t>
      </w:r>
    </w:p>
    <w:p w14:paraId="7ED196E6" w14:textId="77777777" w:rsidR="00D61DAA" w:rsidRDefault="00D61DAA">
      <w:pPr>
        <w:pStyle w:val="a3"/>
      </w:pPr>
      <w:r>
        <w:t xml:space="preserve">　　但現在人的欲望太強了，「欲令智迷」，這個心沒有辦法跟天地萬物的化育交感。『雖天地不得保其性』，天地不只保不了我們的性，還被我們摧殘，把大自然破壞得體無完膚。『法壞則世傾，雖人主不得守其度矣』，這個法制破壞了，整個社會秩序就要崩潰，即使是君王也很難堅持守護這些法度，因為有時候形式形成，你要再扭轉就很不容易。而事實上現在這種形式，一個國家領導人真正要落實倫理道德，難度高不高？相當相當高。很多地方的父母官真正用心推展倫理道德，他們背後所承擔的壓力有多大，我們都可以感覺到。因為認知正確的人少，他會遇到很多的人反對、杯葛、障礙他。當然縱使遇到很多的困難，有願心、有決心的人還是可以克服，「縱使身止諸苦中，如是願心」，你們都講不出來嗎？你們現在很聰明知道講出來就要做，凡出言，信為先，「如是願心永不退」。</w:t>
      </w:r>
      <w:r>
        <w:t xml:space="preserve"> </w:t>
      </w:r>
    </w:p>
    <w:p w14:paraId="4997044B" w14:textId="77777777" w:rsidR="00D61DAA" w:rsidRDefault="00D61DAA">
      <w:pPr>
        <w:pStyle w:val="a3"/>
      </w:pPr>
      <w:r>
        <w:t xml:space="preserve">　　『軌越則禮亡，雖聖人不得全其行矣』，常規被超越了，禮儀教化也會消亡，縱使聖人來也很難維護這個正道。規章敗壞了，『制敗則欲肆』，欲望就會橫行，沒有任何的顧忌。『雖四表不能充其求矣』，雖然你的國家土地遼闊，也沒有辦法滿足你的欲望消費。大家讀到這裡冷靜去看，美國很會花錢、很會消費，它國家大不大？很大。可是現在？全世界欠債最多的，而且用錢用到他第二代、第三代的子孫。您看這句話老祖宗都提醒了，這段話應該先翻給美國人聽，他們最需要了解這個道理。所以『是謂四患』，這四個去除了，接著『興農桑以養其生』，提倡農桑讓人民衣食無缺，好好生養百姓。</w:t>
      </w:r>
      <w:r>
        <w:t xml:space="preserve"> </w:t>
      </w:r>
    </w:p>
    <w:p w14:paraId="418C8C22" w14:textId="77777777" w:rsidR="00D61DAA" w:rsidRDefault="00D61DAA">
      <w:pPr>
        <w:pStyle w:val="a3"/>
      </w:pPr>
      <w:r>
        <w:t xml:space="preserve">　　『審好惡以正其俗』，「審」就明察喜好跟憎惡，就是人們的喜好跟討厭，然後好其所當好，惡其所當惡，他的好惡跟是非善惡是相應的，來糾正整個風俗。『宣文教以章其化』，宣揚禮樂的教化，然後昭示朝廷的決心、朝廷的政策。就像現在在祖國大陸祭孔、祭黃帝，都是由當地政府的一把手，很高的官員來祭祀，這都是「宣文教」。「章其化」，彰顯整個國家的政策、決心，就是以弘揚中華文化為重要的國策，這個都是章其化。『立武備以秉其威』，建立軍備來確保國家的威嚴，不能被踐踏，有了軍備人家不敢侵犯。『明賞罰以統其法』，嚴明獎賞、懲罰來統理國家的法律，什麼該賞、什麼該罰這不能憑著個人的好惡，所以得要嚴明整個獎賞懲罰的原理原則，然後來統理國家的法律。『是謂五政』，這就叫做重要的五個政治措施。好，今天就跟大家先交流到這裡，謝謝大家。</w:t>
      </w:r>
    </w:p>
    <w:sectPr w:rsidR="00D61D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A279" w14:textId="77777777" w:rsidR="00D61DAA" w:rsidRDefault="00D61DAA" w:rsidP="00823BE0">
      <w:r>
        <w:separator/>
      </w:r>
    </w:p>
  </w:endnote>
  <w:endnote w:type="continuationSeparator" w:id="0">
    <w:p w14:paraId="70ECCD43" w14:textId="77777777" w:rsidR="00D61DAA" w:rsidRDefault="00D61DAA" w:rsidP="00823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91141" w14:textId="77777777" w:rsidR="00D61DAA" w:rsidRDefault="00D61DAA" w:rsidP="00823BE0">
      <w:r>
        <w:separator/>
      </w:r>
    </w:p>
  </w:footnote>
  <w:footnote w:type="continuationSeparator" w:id="0">
    <w:p w14:paraId="1C21076D" w14:textId="77777777" w:rsidR="00D61DAA" w:rsidRDefault="00D61DAA" w:rsidP="00823B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BE0"/>
    <w:rsid w:val="007931EE"/>
    <w:rsid w:val="00823BE0"/>
    <w:rsid w:val="00D6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E222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3B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3B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3B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3B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1902</Words>
  <Characters>10846</Characters>
  <Application>Microsoft Office Word</Application>
  <DocSecurity>0</DocSecurity>
  <Lines>90</Lines>
  <Paragraphs>25</Paragraphs>
  <ScaleCrop>false</ScaleCrop>
  <Company/>
  <LinksUpToDate>false</LinksUpToDate>
  <CharactersWithSpaces>12723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