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C9D8" w14:textId="77777777" w:rsidR="00935DED" w:rsidRDefault="00935DED">
      <w:r>
        <w:t xml:space="preserve">《群書治要３６０》學習分享　　蔡禮旭老師主講　　（第二十六集）　　</w:t>
      </w:r>
      <w:r>
        <w:t>2011/9/10</w:t>
      </w:r>
      <w:r>
        <w:t xml:space="preserve">　　馬來西亞中華文化教育中心　　檔名：</w:t>
      </w:r>
      <w:r>
        <w:t xml:space="preserve">55-057-0026 </w:t>
      </w:r>
    </w:p>
    <w:p w14:paraId="3AC153C9" w14:textId="77777777" w:rsidR="00935DED" w:rsidRDefault="00935DED">
      <w:pPr>
        <w:pStyle w:val="a3"/>
      </w:pPr>
      <w:r>
        <w:t xml:space="preserve">　　尊敬的諸位長輩，諸位學長，大家下午好。我們接下來進入第二個單元，是「臣術」，就是為臣之道。前面都講為君之道，事實上人生扮演好每個角色都有它的正道，夫有夫道、妻有妻道，君有君道、臣有臣道，為人子有子道、為人父有父道。所以遵循這些道都是大自然的法則，不逾越去做，人流露的就是德行。為人臣者要能輔正、輔弼好君王，他的德行一定也要君王佩服，才比較容易聽他的勸諫。假如臣子的德行很不好，君王聽他的話，可能都不會很認同；先有好的德行，讓領導者信任，這樣才能聽進勸告。</w:t>
      </w:r>
      <w:r>
        <w:t xml:space="preserve"> </w:t>
      </w:r>
    </w:p>
    <w:p w14:paraId="25B82A93" w14:textId="77777777" w:rsidR="00935DED" w:rsidRDefault="00935DED">
      <w:pPr>
        <w:pStyle w:val="a3"/>
      </w:pPr>
      <w:r>
        <w:t xml:space="preserve">　　我們看第五冊七百一十二頁，為人君者，他必然為人臣的時候也是做得很好，他為人君才有基礎。他自己做臣子都做不好，他怎麼教導底下的人做人處世？一個人連兒子都做不好，他能不能做父親？那他就沒有辦法教育他的兒子做人，教育他的兒子為人子之道。所以很好的主管往往都是從基層做起，他有很好的德行、能力，以至於他能時時設身處地，因為他自己是過來人，都有那些處世的經驗、做事的經驗。現在這個時代大家學歷都很高，但事實上做人的積累不夠，可是又不認為這樣。我們看從師範學院畢業出來，都覺得自己可以當老師，其實這個認知是有待商榷的。要為人師者，必是個好學生，聖賢夫子的教誨他都沒有好好去做，那他當老師要教給學生什麼？也是要教給學生為人弟子之道。他自己都做到，他講起來就侃侃而談。所以「君子務本，本立而道生」，期許自己以後是個好的領導，當然眼下一定要先盡好自己臣子的本分。</w:t>
      </w:r>
      <w:r>
        <w:t xml:space="preserve"> </w:t>
      </w:r>
    </w:p>
    <w:p w14:paraId="25461A1A" w14:textId="77777777" w:rsidR="00935DED" w:rsidRDefault="00935DED">
      <w:pPr>
        <w:pStyle w:val="a3"/>
      </w:pPr>
      <w:r>
        <w:t xml:space="preserve">　　而往往一個人同時是領導，也同時是下屬，屬於不管是高階、中階、基層的主管，可能他上面都還有領導，既是人家的領導，又是人家的下屬。有一段在《從政遺規》的一段話很好，提到君子事奉他的上位者，「必忠以敬」，他很忠誠，表現出來對領導者恭敬。大家看到敬字，不要想就是對領導百依百順，那敬就變成相上的敬。真正恭敬領導，是以道德、以天道來鼓舞領導者、來期許領導者。我們看魏徵常常在談話當中，都期許唐太宗先生能真正成為留名青史的好皇帝，這是真正恭敬他；不是他講什麼都順著他，叫恭敬。恭敬他的德行、成就他的德行，這也是敬，必忠以敬。我們看魏丞相常常當面指出唐太宗的錯誤，那是成全他、成就他。可是魏徵大人會不會回到家裡，見到這些老百姓就說，皇帝很不好，會不會這麼說？不會的。他絕不會說自己君王一句不好，給老百姓、給他人聽的。講他的不對是為了愛護、輔助好他，念念想著怎麼樣幫助他，怎麼可能會去講他的不好。所謂「進思盡忠，退思補過，將順其美，匡救其惡」，念念都是為領導者著想。</w:t>
      </w:r>
      <w:r>
        <w:t xml:space="preserve"> </w:t>
      </w:r>
    </w:p>
    <w:p w14:paraId="0D6422FA" w14:textId="77777777" w:rsidR="00935DED" w:rsidRDefault="00935DED">
      <w:pPr>
        <w:pStyle w:val="a3"/>
      </w:pPr>
      <w:r>
        <w:t xml:space="preserve">　　就像范公那一段話，「居廟堂之高，則憂其民；處江湖之遠，則憂其君」。我們今天念了好幾篇古文當中，最精闢的一句有沒有？你們又沒反應了，今天磁場不錯，剛好都念到。我們冷靜來看，我們自己現在在團體當中，這幾個字我們自己有沒有放在心上？比方忠，什麼是忠？盡己之謂忠。盡心盡力去做自己的本分，去利益團體、利益領導者這忠。「教人以善謂之忠」，這就是我們扮演每個角色都有勸諫的本分，這在《孟子》當中提到。我們盡力了嗎？我們勸了嗎？假如我們還沒盡力、還沒勸就開始先抱怨，那我們臣的本分還差得很遠，人都做不好，還要求更高的境界就不大可能。修行，很多高智慧的人都是提醒我們，要從盡倫常本分開始，敦倫盡分；不然修行就落空，處事待人接物當中心態都不對。所以修道就是修這顆心，符合倫常大道，</w:t>
      </w:r>
      <w:r>
        <w:lastRenderedPageBreak/>
        <w:t>符合真誠、慈悲，真誠、慈悲在哪裡？</w:t>
      </w:r>
      <w:r>
        <w:t>anytime</w:t>
      </w:r>
      <w:r>
        <w:t>。你們一個禮拜沒有見到我，默契有點退步，「行有不得，反求諸己」，問題還是出在我的身上。</w:t>
      </w:r>
      <w:r>
        <w:t xml:space="preserve"> </w:t>
      </w:r>
    </w:p>
    <w:p w14:paraId="559E87E4" w14:textId="77777777" w:rsidR="00935DED" w:rsidRDefault="00935DED">
      <w:pPr>
        <w:pStyle w:val="a3"/>
      </w:pPr>
      <w:r>
        <w:t xml:space="preserve">　　所以大家看聖賢人這些教誨，都是提醒我們這些忠敬，「不可須臾離也，可離非道也」。一離開我們就不是在修道的狀態了，一離開就是被習氣控制住的狀態。所以「君子之事上也，必忠以敬，其接下也」，他對待底下的人，「必謙以和」，非常謙虛然後和氣待人。自己帶領一個團隊，《孟子》那句話值得我們去推敲，叫「天時不如地利，地利不如人和」。請問大家如何達到人和？這思考很重要，假如我們不這麼思考，《孟子》這段話叫知識，考試的時候可以得兩分。但對人生有沒有幫助？除非你有所領悟，把它落實在你的生活、工作、處世，自己跟他人一定有受用。我們很和氣，整個家的氛圍不就很團結和睦了嗎？我們脾氣很大一走進家門，整個家就馬上冷卻到零下二度Ｃ。</w:t>
      </w:r>
      <w:r>
        <w:t xml:space="preserve"> </w:t>
      </w:r>
    </w:p>
    <w:p w14:paraId="3DD02313" w14:textId="77777777" w:rsidR="00935DED" w:rsidRDefault="00935DED">
      <w:pPr>
        <w:pStyle w:val="a3"/>
      </w:pPr>
      <w:r>
        <w:t xml:space="preserve">　　大家看和字，和字常常跟哪個字合在一起？和謙，代表要讓人家感覺很舒服，我們一定要謙卑待人和謙；和平，不能大小眼，家裡就不平，團體就不平，和平。讀過《了凡四訓》的人要處罰，「吾合愛合敬，而安一世之人，即是為聖賢而安之也」，你看合愛合敬。還有沒有？中國字很有味道的，比方你要領會一個人什麼是忠，你把跟忠排在一起的字體會體會，忠信、忠誠、忠義有沒有？你把它排一排，那個忠差不多可以感覺應該怎麼來體會、來落實了。和愛、和敬、和善、和睦、和諧，你們都沒有反應，我還覺得是不是我講錯話了。大家看，我們真的有平等心，用恭敬，念念恭敬人，為人著想，愛護他，不要得罪他。這個善就是時時都是善意對人，沒有絲毫的對立、惡意，然後和睦、和諧，有這樣的心態那是真正好的幹部。為什麼？時時以大局的和諧著想，只要他一開口都是要化解團體當中的，這些不愉快、紛爭，他能調劑人情，安撫好了，再提起他人的正念。</w:t>
      </w:r>
      <w:r>
        <w:t xml:space="preserve"> </w:t>
      </w:r>
    </w:p>
    <w:p w14:paraId="74DE634B" w14:textId="77777777" w:rsidR="00935DED" w:rsidRDefault="00935DED">
      <w:pPr>
        <w:pStyle w:val="a3"/>
      </w:pPr>
      <w:r>
        <w:t xml:space="preserve">　　大家做過和事佬沒有？首先你要先關注他：別氣、別氣了，氣傷身體不好，來喝一杯黑木耳汁防止高血壓。調劑好了，其實真正一個人他人事的問題，他要真的能夠平和下心，不要有情緒，解鈴還需繫鈴人，他自己得轉念。不然一直盯著別人的錯跟人家對立，他自己討苦吃了！你說可是他有錯。《了凡四訓》上說「皆己之德未修，感未至」，我們自己還沒做好、沒感動他，不然都落入成見、落入指責，這都不是理智的狀態。說得簡單，在境界當中容不容易？我們很熟悉的一句話，「各自責天清地寧，各相責天翻地覆」。大家這句話都有記起來，改天剛好在討論、在開會的時候，突然看到劍拔弩張，你就抓一個</w:t>
      </w:r>
      <w:r>
        <w:t>keypoint</w:t>
      </w:r>
      <w:r>
        <w:t>，抓一個剛好大家都沒講話的時候，你就念出這句話，「各自責天清地寧，各相責天翻地覆」。念完之後說來喝杯茶，你要趕緊去倒茶緩和一下情緒，大家：對，這句我聽過，然後冷靜想想，當下的狀態。</w:t>
      </w:r>
      <w:r>
        <w:t xml:space="preserve"> </w:t>
      </w:r>
    </w:p>
    <w:p w14:paraId="12943AD2" w14:textId="77777777" w:rsidR="00935DED" w:rsidRDefault="00935DED">
      <w:pPr>
        <w:pStyle w:val="a3"/>
      </w:pPr>
      <w:r>
        <w:t xml:space="preserve">　　最近我感覺蘇東坡先生那個故事，很有深意，「心中有佛，見人是佛；心中有糞，見人是糞」。其實當我們在指責別人脾氣很大的時候，你說我們會沒有犯錯嗎？我們在這種境緣當中都不理智了，我們會沒有犯過失？可是卻看到別人過失就硬咬著不放，包含覺得人家：他就是不團結，他就是分自分他。當下講這個話不就是在分自分他了嗎？是不是這樣？對，心中有糞，見人是糞。說人家分自分他，當下這個話不就在搞團體分自分他了嗎？所以修行真的不容易。為什麼聖教叫內學，時時能觀照得到自己內心的起心動念，是正還是邪、是對還是錯，一轉念才有可能轉境界。依報隨著正報轉，改掉習氣，誠意正心，家就轉了，團體就轉了。</w:t>
      </w:r>
      <w:r>
        <w:t xml:space="preserve"> </w:t>
      </w:r>
    </w:p>
    <w:p w14:paraId="5BA14675" w14:textId="77777777" w:rsidR="00935DED" w:rsidRDefault="00935DED">
      <w:pPr>
        <w:pStyle w:val="a3"/>
      </w:pPr>
      <w:r>
        <w:lastRenderedPageBreak/>
        <w:t xml:space="preserve">　　所以必謙以和，真的一個人大家冷靜去看，以前的大家庭，或者我們回想小的時候，我們的母親，整個家的和諧她特別重視，決定不會發脾氣。家裡面大伯、小叔有哪些不愉快，趕緊私底下做工作。大伯，哪件事很感謝，拿些水果什麼；你兒子考上大學了，包個紅包祝福他。把家庭裡面一些情緒、不愉快，透過一個女人的柔軟把它給化掉，和！我感覺我們這個時代人都很強勢，也容易傲慢，包含我自己。這個時代，真的，我們這個根基得要痛下功夫才行，比方說傲慢，我們現在想一想，我們有沒有瞧不起的人？沒有，我腦海裡一個都沒有。但是我們跟人家講話，有時候講講講，愈講愈大聲有沒有？那是什麼？傲慢！要發覺不容易，好像想起來都沒有。真的在人與人相處當中，只要冷靜下來留心，很多地方就可以發覺了。發現自己的習氣感覺如何？發現自己的過失叫開悟，大家喜不喜歡開悟？你們的反應告訴我，不大喜歡開悟。蒙著像駝鳥把頭埋在土裡面，看不到、看不到、看不到了。怎麼會看不到？「是以天地有司過之神，依人所犯輕重，以奪人算」，他們看得很清楚。所以人真正要突破習氣我們發心，發恥心；發畏心，要敬畏；發勇心，下勇猛的決心，才行。這是君子對上、對下的態度。</w:t>
      </w:r>
      <w:r>
        <w:t xml:space="preserve"> </w:t>
      </w:r>
    </w:p>
    <w:p w14:paraId="5518CADF" w14:textId="77777777" w:rsidR="00935DED" w:rsidRDefault="00935DED">
      <w:pPr>
        <w:pStyle w:val="a3"/>
      </w:pPr>
      <w:r>
        <w:t xml:space="preserve">　　小人對待上面的人「必諂以媚」，對待下面的人，「接下其待下也，必傲以忽」，他位子比較高容易傲慢起來，這忽是忽視底下人的需要，跟他們實際的身心狀況。假如為了要趕出成績來，把底下的人壓榨得身體都出問題了，那這就不人道，這就是不對的了。我們看君子、小人，君子是我們的本善，小人是我們的習氣，真的我們假如有好名、求好，這個不知不覺就會出來。一想要好名、求好，欲望一上來，自己的仁慈心、柔軟、敏銳就不見了，就只盯到了趕緊把成績給我趕出來，緊接著連鎖反應就會出來了。而在團體當中會互相影響，比方自己做領導很傲慢，底下的人不知不覺就傲慢；好名、好大喜功，底下的人也會這受不好的感染。所以一個上位者時時想的，是要成就底下人的幸福人生，不能增長他的習氣。有這分仁慈心，仁者必有勇，他就有勇氣好好在自己的德行當中下功夫。包含在學校教書，老師真正愛護孩子，趕緊我的一舉一動要能符合經典，孩子在我的身邊潛移默化，都受好的影響。幾千年來我們的先輩們都是這個態度，所以我們民族五千年不衰。包含我印象當中，我父輩，父親那一輩他們都有一個為人長者的心境，就是孩子在的時候，都要給孩子好的影響，不能給他不好的影響。這是舉到《從政遺規》上，這一段我們為人臣、</w:t>
      </w:r>
      <w:r>
        <w:t>為人君很重要的心境。</w:t>
      </w:r>
      <w:r>
        <w:t xml:space="preserve"> </w:t>
      </w:r>
    </w:p>
    <w:p w14:paraId="332BBB15" w14:textId="77777777" w:rsidR="00935DED" w:rsidRDefault="00935DED">
      <w:pPr>
        <w:pStyle w:val="a3"/>
      </w:pPr>
      <w:r>
        <w:t xml:space="preserve">　　我們來看第六十句，七百一十二頁最後一行。我們一起來把它念一下：</w:t>
      </w:r>
      <w:r>
        <w:t xml:space="preserve"> </w:t>
      </w:r>
    </w:p>
    <w:p w14:paraId="2FB4E7F3" w14:textId="77777777" w:rsidR="00935DED" w:rsidRDefault="00935DED">
      <w:pPr>
        <w:pStyle w:val="a3"/>
      </w:pPr>
      <w:r>
        <w:t xml:space="preserve">　　【歷觀古今功名之士。皆有積累殊異之跡。勞身苦體。契闊勤思。平居不惰其業。窮困不易其素。】</w:t>
      </w:r>
      <w:r>
        <w:t xml:space="preserve"> </w:t>
      </w:r>
    </w:p>
    <w:p w14:paraId="4A332E84" w14:textId="77777777" w:rsidR="00935DED" w:rsidRDefault="00935DED">
      <w:pPr>
        <w:pStyle w:val="a3"/>
      </w:pPr>
      <w:r>
        <w:t xml:space="preserve">　　我們提到為人臣之道，首先要有好的德行，要立氣節。這忠臣在古代，為官者是老百姓的榜樣，他愈有氣節、愈有德行，老百姓、天下人都向他們學習。我們看范公、我們看司馬光先生，他們在世的時候，老百姓都在打聽他們家發生的事情，進而來教導自己的孩子。後來他們離開的時候，那真的是老百姓像父母去世一樣的悲痛，這是名符其實的父母官。這一段話是觀察歷代這些忠臣，古往今來建立功業、立下好名聲的人士，『皆有積累殊異之跡』，都是平時不斷積聚不同於常人的事蹟。而且他們這些好的德行、事蹟，都不是做一下子的，都是終身奉行不改。我們看范公他們家非常的勤儉，到他去世的時候，連買棺材的錢都沒有存下來，這些都確實是大公無私。為什麼跟常人不同？因為常人最難突破的就是自私心，這一般的一個狀態。除非他這道德、學問有下功夫，發效法古聖先賢，那心量就不斷擴寬。</w:t>
      </w:r>
      <w:r>
        <w:t xml:space="preserve"> </w:t>
      </w:r>
    </w:p>
    <w:p w14:paraId="288C649B" w14:textId="77777777" w:rsidR="00935DED" w:rsidRDefault="00935DED">
      <w:pPr>
        <w:pStyle w:val="a3"/>
      </w:pPr>
      <w:r>
        <w:t xml:space="preserve">　　而他們的行持、他們的行誼，『勞身苦體』，為國為民所謂殫精竭慮、宵衣旰食，耗了很多的精神，可能身體就比較消耗。我們看孔明先生他也只有五十出頭就去世了，大家看孔明先生懂不懂養生之道？當然懂。孔明先生連東風都借得到，養生之道怎麼可能不懂！但是為什麼還是短命？大家想一想他二十幾歲，「受任於敗軍之際，奉命於危難之間」。當時候劉備被曹操一直追著打，他在其中每天都要戰戰兢兢，幾十萬大軍隨時都要撲過來，他怎樣解決這些危難，大家可不可以想像那種日子、那種壓力？可是您看孔明先生終其一生，「鞠躬盡瘁，死而後已」。我們讀「出師表」，那句句都是血淚，「受任於敗軍之際，奉命於危難之間，爾來二十有一年矣」。經過多少年？二十一年。而您看那種情義就為了一個知遇之恩，你看古人那種情義令人動容！</w:t>
      </w:r>
      <w:r>
        <w:t xml:space="preserve"> </w:t>
      </w:r>
    </w:p>
    <w:p w14:paraId="2CFC624E" w14:textId="77777777" w:rsidR="00935DED" w:rsidRDefault="00935DED">
      <w:pPr>
        <w:pStyle w:val="a3"/>
      </w:pPr>
      <w:r>
        <w:t xml:space="preserve">　　「臣本布衣，躬耕於南陽，苟全性命於亂世，不求聞達於諸侯」。我們也遇到中華文化倫理道德最亂的時代，苟全性命於亂世，假如沒有遇到經典、沒有遇到師長這些教誨，我們能苟全性命嗎？我們的慧命很難不墮落，「人不學，不知道」。想到這裡有時候都會發冷顫，會很恐慌，假如沒有經典、沒有師長，我現在會變成怎麼樣子？所以「出師表」我們讀著讀著，用我們自身來感古聖先賢、感師長的恩德，轉成一分忠誠，來把中華文化給傳承下去。大家剛剛我們一起在念這一段，您看到孔明的身影了沒有？「三顧臣於草盧之中，諮臣以當世之事，由是感激，遂許先帝以驅馳」。有沒有看到孔明背著劍、拿著他的古琴出發？假如有，那這樣叫做神交古人。您這一分誠心已經感得古人他那一分精神，古道照顏色，穿越時空照到你的身上，融入你的心靈了。這是用心，慕賢當慕其心，所以這一段我們從孔明一生，真的體現得淋漓盡致。</w:t>
      </w:r>
      <w:r>
        <w:t xml:space="preserve"> </w:t>
      </w:r>
    </w:p>
    <w:p w14:paraId="69541590" w14:textId="77777777" w:rsidR="00935DED" w:rsidRDefault="00935DED">
      <w:pPr>
        <w:pStyle w:val="a3"/>
      </w:pPr>
      <w:r>
        <w:t xml:space="preserve">　　「勞身苦體」，勞累身驅承受苦難，承受龐大的挑戰、壓力。『契闊勤思』，「契闊」有指聚散離合的情況，他一生不一定是平平順順的，經過一些戰亂，甚至於遇到君王的誤解被貶官，有些忠臣一生數次被貶官，他的心情聚散離合當中，這個仁慈、忠誠沒有絲毫離開。在《論語》當中講到的，「君子無終食之間違仁，造次必於是，顛沛必於是」，都不違背這仁慈、忠心。另外「契闊」還有指生死相約，剛剛孔明說的，「遂許先帝以驅馳」，這一生就是盡這一分君臣之義，勤奮考慮思惟怎麼樣利國利民。『平居不惰其業』，他平時學習絕對不中斷，古人都很清楚「學如逆水行舟，不進則退」。</w:t>
      </w:r>
      <w:r>
        <w:t xml:space="preserve"> </w:t>
      </w:r>
    </w:p>
    <w:p w14:paraId="59CC1D3D" w14:textId="77777777" w:rsidR="00935DED" w:rsidRDefault="00935DED">
      <w:pPr>
        <w:pStyle w:val="a3"/>
      </w:pPr>
      <w:r>
        <w:t xml:space="preserve">　　我們看孔老夫子這麼有學問，但是夫子拿到《易經》，「韋編三絕」，三次那個綁書的皮帶都斷掉，不知道翻了多少次。《論語》裡面說，「加我數年，五十以學易，可以無大過矣」。大家看夫子給我們提醒到，假如能夠再給我幾年，五年、或十年再下功夫深入《易經》，則無大過矣，是沒有大過，小過？可能還有。所以「聖狂之分，在乎一念」，大的氣節不會犯，小的這些起心動念的貪瞋痴伏不伏得住？學道須是鐵漢，兩字信條要真幹，你絲毫的自我寬恕、自我懈怠了，道德學問就開始往後退了。孔明先生在教育他的後代講的，「非學無以廣才」，你得要下功夫你的德行、才能才能上升，才能幹更多的事情。他們時時提醒自己，德行要提升、智慧要提升、能力要提升。德行不錯，智慧、閱歷不足幫不上忙，工作能力不足，助益就有限。所以真想利益人，時時都在自己這三個方面，不斷的提升。</w:t>
      </w:r>
      <w:r>
        <w:t xml:space="preserve"> </w:t>
      </w:r>
    </w:p>
    <w:p w14:paraId="068A8488" w14:textId="77777777" w:rsidR="00935DED" w:rsidRDefault="00935DED">
      <w:pPr>
        <w:pStyle w:val="a3"/>
      </w:pPr>
      <w:r>
        <w:t xml:space="preserve">　　我們看現在很多人，都想要為文化多盡一些力，可是在這三方面下功夫都不是很主動。這個一反省不能主動，那種發心是口頭上發的，可能發出來人家讚歎幾句，覺得</w:t>
      </w:r>
      <w:r>
        <w:t>feeling</w:t>
      </w:r>
      <w:r>
        <w:t>不錯，感覺不錯。真正叫你下功夫讀書、背書不高興、厭煩了，叫你學些能力、學些電腦的能力：好麻煩！從這個態度當中名不符實，這是不妥當的。「世之享盛名而實不副者，多有奇禍」，人家都覺得你是學傳統文化的、弘揚傳統文化的，但實質上我們的態度非常被動，這是名不符實都在消自已的福報。這個道理我是最清楚的，因為我名不符實最嚴重，您看都消下去了。所以這個時候不氣餒，得趕緊用功往上提，任何境界都不是壞境界，是自己肯不肯面對、肯不肯找自身的問題，找到了否極泰來。所以少聽安慰的話，多看清自己的問題，不自欺來下功夫，因為修行、修道必打破自欺一關，才談得上修行，始有商量處。不能打破自欺，不能看到自己的習氣，終究入不了修行的門，變成空有一個修行的名，沒有實質的修行功夫。</w:t>
      </w:r>
      <w:r>
        <w:t xml:space="preserve"> </w:t>
      </w:r>
    </w:p>
    <w:p w14:paraId="0B0B00F1" w14:textId="77777777" w:rsidR="00935DED" w:rsidRDefault="00935DED">
      <w:pPr>
        <w:pStyle w:val="a3"/>
      </w:pPr>
      <w:r>
        <w:t xml:space="preserve">　　孔明期許孩子要好學提升道德、能力，但是要時時能夠靜得下來學習，「學須靜也，才須學也；非學無以廣才，非志無以成學」。人不能一天，從醒過來到睡下去，都是慌慌張張的，早上一起來我們可以養成一個習慣，先把</w:t>
      </w:r>
      <w:r>
        <w:t>schedule</w:t>
      </w:r>
      <w:r>
        <w:t>拿出來，看看今天安排哪些事，比較很清楚今天這些安排，心比較定。晚上睡覺以前，看一看今天哪些事情有沒有漏掉的，做到的打勾，有漏掉的，趕緊安排明天怎麼再把它處理好，這樣才能凡出言，信為先。沒有用這個方法硬用腦子記，現代人事都普遍多，有時候一慌起來就忘了，記著你的心就安。除了這些事情的確認，可以寫日記的時候，把今天自己在心境上、在做事上哪些不妥當，把它記下來。「日日知非，日日改過」、「過能改，歸於無」，這就變成《弟子規》、《了凡四訓》，跟我們的生活就是一不是二。假如是二那就叫分別了，學是學、做是做，分別執著了那就很難得力。</w:t>
      </w:r>
      <w:r>
        <w:t xml:space="preserve"> </w:t>
      </w:r>
    </w:p>
    <w:p w14:paraId="402FE57B" w14:textId="77777777" w:rsidR="00935DED" w:rsidRDefault="00935DED">
      <w:pPr>
        <w:pStyle w:val="a3"/>
      </w:pPr>
      <w:r>
        <w:t xml:space="preserve">　　所以我們破分別執著，形成一個態度，這一句經文怎麼落實？這個心境形成我們得的益處會更大。有時候我們學東西，也容易貪多：很好多聽、多聽。俗話講得好，貪多嚼不爛是不是這麼講？你們今天定力不錯，貪多嚼不爛還傷胃，有一句成語叫「囫圇吞棗」，吞下去了都沒消化吸收。所以這學習還是要用心體悟，理解了再去落實，解行相應了我們的境界就能提升。所以這裡「不惰其業」，每天一有空手不釋卷，其實人不聽經、不讀經，可能胡思亂想就來了，就往後退。真是明白人一絲一毫不敢懈怠，連睡覺以前都不敢懈怠，正念分明，最好是夢中還正念分明，這就有功夫了。所以看我們功夫好不好，想一下這個禮拜做什麼夢，假如都沒有夢，恭喜你，心上不放事。因為日有所思，夜有所夢，跟我們白天在操很多心可能會有關聯。</w:t>
      </w:r>
      <w:r>
        <w:t xml:space="preserve"> </w:t>
      </w:r>
    </w:p>
    <w:p w14:paraId="088387EA" w14:textId="77777777" w:rsidR="00935DED" w:rsidRDefault="00935DED">
      <w:pPr>
        <w:pStyle w:val="a3"/>
      </w:pPr>
      <w:r>
        <w:t xml:space="preserve">　　我曾經看到一個讀書人，他的行持也確確實實是「積累殊異之跡」，楊翥先生他非常仁慈，他的行持在當地特別受到推崇。他的仁慈在哪裡體現？他們家的鄰居生了小孩，小孩子怕驚嚇，他就把他的驢賣掉，從那一天開始走路上班，走路到朝廷去上班，疼惜小朋友到這種地步！我們要學這個修養，時時能體恤到別人的感受。自己大學考得不錯：放鞭炮、放鞭炮。突然聽到哭起來，為什麼？旁邊那個孩子才兩個月，我們就把人家給嚇壞了，你看人一高興就見不到人家的狀況。所以人修養到不要大喜、不要大怒，要比較平和才是功夫，「學問深時意氣平」。他們家建的房子比較矮，隔壁鄰居建得高，把屋簷都建到他們家的屋頂上面去了，然後下雨那個雨水都打在他們家的屋頂上。家裡人就說到了，他們這麼過分，你看怎麼水都排到我們家上面去了。楊翥笑著說雨天少，晴天多。那肚量很大，人家建房子建到他們家的範圍裡面，他說再過來一點沒關係，再過來一點沒關係，反正都是皇上的地，普天之下莫非王土。這很有味道，古人行持代代都有榜樣。</w:t>
      </w:r>
      <w:r>
        <w:t xml:space="preserve"> </w:t>
      </w:r>
    </w:p>
    <w:p w14:paraId="3901C286" w14:textId="77777777" w:rsidR="00935DED" w:rsidRDefault="00935DED">
      <w:pPr>
        <w:pStyle w:val="a3"/>
      </w:pPr>
      <w:r>
        <w:t xml:space="preserve">　　像我們到了桐城，聽到六尺巷的故事，「千里家書只為牆，讓他三尺又何妨，萬里長城今猶在，不見當年秦始皇」。千里的家書這麼快速傳來，就為了一個建牆的風波，所以宰相張英寫了這一段寄回家裡去，家裡人就退了三尺，後來人家對方一看也不好意思，又退三尺，就形成了這個六尺巷。我曾經去走過六尺巷，緬懷古人的道風，結果讓我驚訝的事，在我走著走著，所有的腳踏車跟摩托車，六尺巷摩托車也還行，只要看到人，它就停下來。我非常歡喜，一個幾百年前人的修養，影響到幾百年後的老百姓。而且住在他們那個地方的人，一跟人家介紹：我們那裡有一條六尺巷。所以人的德行確實可以恩澤後世的人，這叫精神長存，這樣的人生有意義。</w:t>
      </w:r>
      <w:r>
        <w:t xml:space="preserve"> </w:t>
      </w:r>
    </w:p>
    <w:p w14:paraId="13905018" w14:textId="77777777" w:rsidR="00935DED" w:rsidRDefault="00935DED">
      <w:pPr>
        <w:pStyle w:val="a3"/>
      </w:pPr>
      <w:r>
        <w:t xml:space="preserve">　　楊翥後來又發生了一件事，他們家的祖墳的碑被一個小孩給推倒。家裡的祖墳，你給我祖墳推倒了，我的風水不就被你統統給弄壞了嗎？結果他們家守墳的人趕緊衝回來：大人，祖墳的碑倒了，被小孩子弄的。當下楊翥問，小孩有沒有受傷？你看修養在哪裡？就在突如其來的事件當中，他當下的第一念那就是修養。就像《論語》裡面講的，孔子家的馬廄失火了，孔子第一句話講什麼？「傷人乎」，那一匹馬就是現在的一台高級轎車。所以古人是什麼？不為物欲所累，他所擁有的這些物質的東西，他沒有放在心上。像宋朝名將韓琦，人家送他很高貴的杯子，幾乎全國就是那個杯子，這麼高貴的東西，後來被僕人給打壞，連提都沒有提。好像韓琦先生還有一次，一個士兵幫他拿蠟燭，可能有點分神，拿著拿著燒到他的鬍子，他把它弄熄了，繼續處理事情。稍微看一下換人了，換士兵了，趕緊說去交代，他不小心的，不要怪他，再把他換回來。就體恤一個小兵怕他會被降罪，而且你看燒到鬍子。有時候我們在看古人這些行持體會不是很深，假如有鬍子的應該燒燒看，火燒鬍子當下你心平氣和，那真不簡單。</w:t>
      </w:r>
      <w:r>
        <w:t xml:space="preserve"> </w:t>
      </w:r>
    </w:p>
    <w:p w14:paraId="225D7227" w14:textId="77777777" w:rsidR="00935DED" w:rsidRDefault="00935DED">
      <w:pPr>
        <w:pStyle w:val="a3"/>
      </w:pPr>
      <w:r>
        <w:t xml:space="preserve">　　楊翥聽到這個事情，還跑到農家去看望孩子有沒有受傷？然後一</w:t>
      </w:r>
      <w:r>
        <w:t>看沒事，趕緊交代農家：小心看孩子，別讓他受傷。什麼推倒祖墳，提都沒有提，就回來了。你說這樣的讀書人，當地的百姓哪有不佩服他的道理！有一天作夢夢到摘了兩顆李子來吃，一醒過來非常慚愧，夢裡面會拿人家兩顆李子，就是平常仁義的功夫不夠，三天不吃飯，警惕自己、懲罰自己，德行不夠、有損。這個精神要效法，不過做法上斟酌一下，我是怕說照這個做可能會餓死。照這個標準先慢慢慢上去，也不要一下用力過猛，用力過猛三天不吃飯，你們家的人都要抗議，怎麼學《弟子規》學到這個樣子？真正自己不自欺，同時也要考慮到身邊人能不能接受，你不要搞得全家人替你擔心，害怕得要死，這樣不行的。</w:t>
      </w:r>
      <w:r>
        <w:t xml:space="preserve"> </w:t>
      </w:r>
    </w:p>
    <w:p w14:paraId="75F0F5F1" w14:textId="77777777" w:rsidR="00935DED" w:rsidRDefault="00935DED">
      <w:pPr>
        <w:pStyle w:val="a3"/>
      </w:pPr>
      <w:r>
        <w:t xml:space="preserve">　　學業不能荒惰，學問確實是濟世之本，沒有真實的智慧學問，想要利益人談何容易？我們給人家的思想觀念不對，不害人就萬幸了，還幫人？所以濟世重要。就好像人與人之間產生摩擦，我們所講的話是在調和、化解這個衝突，還是無形當中在增加這個衝突？自己冷不冷靜、了不了解？有時候我們一句話下去，就造成團體裡面的誤解、隔閡。比方下屬來問一件事情，他這樣做是不是不對？這個情況我先了解清楚，可能有一些誤解，我先了解清楚。是不是把他的氣先怎麼樣？緩下來，人一有氣的時候、情緒的時候看事看不清楚。但是假如他跟我講這個，我馬上：對，就是他不對，我跟你去跟他理論。那就麻煩了，是吧？你假如愈上位，你常常情緒就出來，鐵定底下衝突不斷。愈高的人講一句話底下就人仰馬翻，愈上位的人一個小漣漪，底下千層浪就出來了。</w:t>
      </w:r>
      <w:r>
        <w:t xml:space="preserve"> </w:t>
      </w:r>
    </w:p>
    <w:p w14:paraId="38180C19" w14:textId="77777777" w:rsidR="00935DED" w:rsidRDefault="00935DED">
      <w:pPr>
        <w:pStyle w:val="a3"/>
      </w:pPr>
      <w:r>
        <w:t xml:space="preserve">　　大家知不知道我為什麼這麼有體會？因為我幹這種事幹得不少，幸好我們的同仁很有修養都包容我。當然更重要的，真正發現我的問題的時候，一定要勸諫我，不然我這一句「不求有功，但求無過」，我自己都要念成口頭禪，這個對德行就有損了。為什麼《孝經》裡面一國之君，最後的結語，是「戰戰兢兢，如臨深淵，如履薄冰」？因為了解到一個國君對一個國家的影響太大。比方楚王好細腰，楚國的國王喜歡瘦的女子，結果楚國餓死的女人愈來愈多。您看上位者這個愛好，底下的人就拼命為了達到那個愛好，你看都出問題了。</w:t>
      </w:r>
      <w:r>
        <w:t xml:space="preserve"> </w:t>
      </w:r>
    </w:p>
    <w:p w14:paraId="0D94E424" w14:textId="77777777" w:rsidR="00935DED" w:rsidRDefault="00935DED">
      <w:pPr>
        <w:pStyle w:val="a3"/>
      </w:pPr>
      <w:r>
        <w:t xml:space="preserve">　　我們接著看到，『窮困不易其素』，他遇到挫折困難，遇到貧困絲毫不改變他平時的志向。所以人貴在有志，「人之有志，如樹之有根」、「天下無難事，只怕有心人」。他只要絕不改變，時節因緣一成熟一定可以突破，而人為什麼在貧困當中會被轉？那可能就有貪著。好富貴不能常處貧賤，貪快、貪好，達不到就沮喪、就退縮。師長老人家給我們打預防針，這個時代弘揚正法、弘揚中華文化，要跪著把正法送出去。諸位學長您跪過沒有？還沒是吧？你們現在遇到的境界還算是順緣，還沒有很高的考驗。每個境界其實都是在成就自己的，這些境緣才真正看出，我們是真心還是假心，真心是任何境界都不會改變這分志願，這才是真的，真則不假，真則不變。所以「貧不足憂，可憂者是貧而無志」；地位比較低，「賤不足羞」，不是說地位比較低就覺得丟臉。其實人可貴的是他盡心盡力在自己的本分，就值得人家尊重，行行出狀元，都是服務社會好的貢獻。「賤不足羞，可羞者是賤而無能」，卻不好好提升自己的能力來造福人群。</w:t>
      </w:r>
      <w:r>
        <w:t xml:space="preserve"> </w:t>
      </w:r>
    </w:p>
    <w:p w14:paraId="2400F061" w14:textId="77777777" w:rsidR="00935DED" w:rsidRDefault="00935DED">
      <w:pPr>
        <w:pStyle w:val="a3"/>
      </w:pPr>
      <w:r>
        <w:t xml:space="preserve">　　「老不足悲，可悲者是老而無成」，「死不足嘆」，人死每個人都會，其實不足嘆息，最值嘆息的，「可嘆者是死而無補」，我們去世反思一生，卻對家庭、社會沒有什麼益處，這補益，這才是值得悲嘆的事情。我們看這些話對整個人生價值觀，是非常好的教誨，我們冷靜看看現在的人，羞什麼、憂什麼、悲什麼、嘆什麼，都覺得好像物質比人家不好、賺的錢比人家少，反而就在那唉聲嘆氣。這都是沒有氣節、沒有志向，都是隨波逐流，自尋痛苦跟煩惱。所以一個人人生有沒有價值，跟他地位多高、賺多少錢，這是不一定是成正比的。就像剛剛跟大家講的，陳樹菊女士她很有錢嗎？她很有地位嗎？沒有，可是她一生的意義，影響多少成千上萬的人。所以我們立下志向，終身不變，我們曾經看一片戲劇當中講到說，「男子漢大丈夫，決定要做的事情就永不回頭，就幹到底」。好像是「商道」，林尚沃先生的媽媽從小給他的教誨，媽媽給這些教誨太重要了，孩子一生就是百折不撓的志氣。</w:t>
      </w:r>
      <w:r>
        <w:t xml:space="preserve"> </w:t>
      </w:r>
    </w:p>
    <w:p w14:paraId="53126EA9" w14:textId="77777777" w:rsidR="00935DED" w:rsidRDefault="00935DED">
      <w:pPr>
        <w:pStyle w:val="a3"/>
      </w:pPr>
      <w:r>
        <w:t xml:space="preserve">　　我們接著看第六十一句「立節」，是在第九冊一千一百六十九頁，倒數第七行。「夫賢者」，來，我們一起念一下：</w:t>
      </w:r>
      <w:r>
        <w:t xml:space="preserve"> </w:t>
      </w:r>
    </w:p>
    <w:p w14:paraId="052C36CB" w14:textId="77777777" w:rsidR="00935DED" w:rsidRDefault="00935DED">
      <w:pPr>
        <w:pStyle w:val="a3"/>
      </w:pPr>
      <w:r>
        <w:t xml:space="preserve">　　【夫賢者之為人臣。不損君以奉佞。不阿眾以取容。不墮公以聽私。不撓法以吐剛。其明能照奸。而義不比黨。】</w:t>
      </w:r>
      <w:r>
        <w:t xml:space="preserve"> </w:t>
      </w:r>
    </w:p>
    <w:p w14:paraId="0C3EC4B8" w14:textId="77777777" w:rsidR="00935DED" w:rsidRDefault="00935DED">
      <w:pPr>
        <w:pStyle w:val="a3"/>
      </w:pPr>
      <w:r>
        <w:t xml:space="preserve">　　我們看這裡提到這些賢德之人，他為人臣子，『不損君以奉佞』，「奉佞」就事奉君王是諂媚巴結，絕對不諂媚巴結君王，損害君王的德行，不讓他的聖德有所損害。底下諂媚的風氣形成，那這君王的德行一定是不斷下墮。還是《孝經》講的，「進思盡忠，退思補過」，為君王著想。而且尤其慎重整個朝廷的風氣，有時候這個風氣偏掉，對君王、對整個天下的危害就非常大，「不損君以奉佞」。『不阿眾以取容』，「取容」就是討人高興，不是順從討人高興，來曲順迎合大家的意思。他很剛正不阿，《弟子規》講的，「言不諱，色不媚」，他沒有貪，他不會去貪名、貪利祿，所謂無欲則剛，他才能剛直，才不會被一些不對的團體風氣所左右。</w:t>
      </w:r>
      <w:r>
        <w:t xml:space="preserve"> </w:t>
      </w:r>
    </w:p>
    <w:p w14:paraId="5F0D7872" w14:textId="77777777" w:rsidR="00935DED" w:rsidRDefault="00935DED">
      <w:pPr>
        <w:pStyle w:val="a3"/>
      </w:pPr>
      <w:r>
        <w:t xml:space="preserve">　　念到這兩段我們看一下，先翻到一千一百一十一頁，第九冊是同一冊。我們看一下這裡有個事例，來彰顯「不損君以奉佞，不阿眾以取容」。在第二段，「魏文侯與大夫坐」，魏文侯跟他的這些眾大夫們一起坐著討論事情。國君文侯問到說，「寡人何如君也」，就是我是什麼樣的國君？請大夫們回答。「群臣皆曰，君仁君也」，國君，你是非常仁慈的國君，一個一個都是這麼回答，群臣就好多人都是這麼答。「次至翟黃」，次就是次序，輪輪輪到翟黃，「曰：君非仁君也」，你是不仁慈的國君。大家想像一下，魏文侯聽著聽著，已經愈來愈高興、愈來愈高興，突然馬上人家說，你不是仁慈的國君，一下子可能心情上調整不過來，馬上說，「曰，子何以言之」，你講這是什麼意思？你為什麼說我不是仁君？你怎麼知道我不是仁君？「對曰」，接著說「君伐中山」，你討伐中山國，這個國家的領土，「不以封君之弟」，照理講、照功勞方方面面講應該是封給你弟弟，「而以封君之長子」，你卻封給你的大兒子，「臣以此知君之非仁君也」，從這件事情，您不是仁慈的國君。</w:t>
      </w:r>
      <w:r>
        <w:t xml:space="preserve"> </w:t>
      </w:r>
    </w:p>
    <w:p w14:paraId="22D290B2" w14:textId="77777777" w:rsidR="00935DED" w:rsidRDefault="00935DED">
      <w:pPr>
        <w:pStyle w:val="a3"/>
      </w:pPr>
      <w:r>
        <w:t xml:space="preserve">　　「文侯怒而出之」，文侯馬上很生氣：你給我出去，就叫他離開這個地方。他已經離開了，接著繼續講，「次至任座」，問到大臣任座，「文侯問曰：寡人何如君也？任座對曰，君仁君也」。不過前面好幾個都這麼講，文侯聽了挺高興，可是剛剛翟黃講完氣氛還有點詭異，突然下一個說你是仁君。魏文侯說你為什麼覺得我是仁君？你講個道理看看，可能他有意識到是不是都講好聽話給我聽。「對曰，臣聞之」，臣曾經聽說，「其君仁者其臣直」，他假如是仁君的話，他底下的臣子會非常正直、剛正，「向翟黃之言直」，剛剛翟黃言語非常正直，所以您看國君你的臣子敢這麼正直，「臣是以知君仁君也」。臣子有時候那個機智、智慧不簡單，而且你看要勸動一個君王，要集體配合，要打團體戰才行，所以您看那些忠臣之間肝膽相照，英雄相惜。「文侯曰，善」，說得好，「復召翟黃」，趕緊又把翟黃叫回來封他為上卿。魏文侯也不簡單的，馬上轉念，還能馬上調整心情，肯定翟黃的正直。尤其講自己家私事人容易：你管我家這麼多幹什麼？人就很容易在最私心的地方，就特別敏感，就容易動怒；其實在這些地方都沒有私心，那才是公心。</w:t>
      </w:r>
      <w:r>
        <w:t xml:space="preserve"> </w:t>
      </w:r>
    </w:p>
    <w:p w14:paraId="0305C9FE" w14:textId="77777777" w:rsidR="00935DED" w:rsidRDefault="00935DED">
      <w:pPr>
        <w:pStyle w:val="a3"/>
      </w:pPr>
      <w:r>
        <w:t xml:space="preserve">　　所以這個例子，彰顯了這一段敘述，確實是不損君以奉佞。大家看，前面那些群臣說君仁君也，他有沒有在損君奉佞？有。不阿眾以取容，其實說實在的，翟黃講完這個話出去好不好過？那些說仁君也的人常常瞄著他：有什麼了不起？所以現在好人不好做，做好，人修養不夠都會嫉妒他，挑他毛病，講風涼話。所以《了凡四訓》裡面講，「與人為善，成人之美」。遇到一些有志、有德的人，可能年紀不大，這些人情事理，有時候都會還沒有到這麼圓融，得罪人了，趕緊提醒他，或者幫他去圓圓場，這個都是長者風範、仁人之心。因為成就一個有德的人才其實不容易，他過程當中有很多挑戰，仁慈的人一句話，可能就助他一臂之力，可能就調整了他的瓶頸。</w:t>
      </w:r>
      <w:r>
        <w:t xml:space="preserve"> </w:t>
      </w:r>
    </w:p>
    <w:p w14:paraId="1022DA23" w14:textId="77777777" w:rsidR="00935DED" w:rsidRDefault="00935DED">
      <w:pPr>
        <w:pStyle w:val="a3"/>
      </w:pPr>
      <w:r>
        <w:t xml:space="preserve">　　接著這個『墮』，也有版本說是隳，隳就是毀壞的意思，毀壞了公家的利益，毀壞了公道。『聽私』就是順從人的貪心、私欲，假公濟私這就很錯誤。『不撓法以吐剛』，「吐剛」就是吃硬不吃軟，遇到強暴的事情，就順從、退縮，然後歪曲了公法、正法。這些為官或者黑社會勢力都順從他們，甚至助紂為虐，那就「撓法以吐剛」。所以這樣的修養德行，『其明能照奸』，他的明智能夠分辨奸邪。『而義不比黨』，他的行為符合道義，決定不結黨營私。「義不比黨」，有道義的他就不會結黨營私，因為義、利是相對的，重義就輕利，重利就輕義。孔子在《論語》當中說，「君子周而不比，小人比而不周」，從這裡我們就看出，君子跟小人修養的差異在哪裡。周比主要就是公跟私的關鍵點，義跟利的關鍵，包含周跟偏，周就代表君子以大局為重，時時會考慮周到、考慮整體；但是小人偏心、偏袒、姑息了，就會造成這些現象。而古人在註解當中這個周的體現，也是他的行為都是符合忠信；比就是阿黨營私，義不比黨。</w:t>
      </w:r>
      <w:r>
        <w:t xml:space="preserve"> </w:t>
      </w:r>
    </w:p>
    <w:p w14:paraId="2417216C" w14:textId="77777777" w:rsidR="00935DED" w:rsidRDefault="00935DED">
      <w:pPr>
        <w:pStyle w:val="a3"/>
      </w:pPr>
      <w:r>
        <w:t xml:space="preserve">　　我們看第二冊一百九十三頁，有一個事例也可以彰顯，甚至更讓我們理解這段話，一百九十三頁第一行。周跟偏不容易，大家有沒有遇到，你的死黨，人家說他的時候，當下我們的心情怎麼樣？你怎麼可以講我最好的朋友？這一句話裡面可能就怕會有偏袒。結交朋友是要互相成就德行，不能變成互相袒護就背道而馳了。我們看到，「叔向見司馬侯之子」，叔向是晉國的大臣，他見司馬侯之子，司馬侯也是當時候晉國大臣，但是他已經去世了。去世沒多久見到他的兒子，「撫而泣之」，叔向因為畢竟是他的晚輩，拍拍他、撫慰他。接著他自己也流眼淚，很傷心說到，「曰，自其父之死，吾莫與比而事君矣」，從你父親去世之後，我就找不到能跟我，比是什麼？親近並肩努力。大家學中華文化同一個字它的意義不一定一樣，這裡比是並肩努力、攜手並進來勸諫君王，成就重要的決策，這個機會都沒有了，所以他很感傷。</w:t>
      </w:r>
      <w:r>
        <w:t xml:space="preserve"> </w:t>
      </w:r>
    </w:p>
    <w:p w14:paraId="2669F943" w14:textId="77777777" w:rsidR="00935DED" w:rsidRDefault="00935DED">
      <w:pPr>
        <w:pStyle w:val="a3"/>
      </w:pPr>
      <w:r>
        <w:t xml:space="preserve">　　「昔者其父始之，我終之」，想當年，當時候你爸爸先開始講，然後我接著再詮釋，把整個情況分析得很清楚。這君王聽明白了，就能聽這個勸，然後下對一些決策。這裡提到說，「謂有所造為，及諫爭相為，終始成其事也」。所以成就一件事不一樣，你得把情況都分析清楚，導正君王錯誤的一些思考，甚至於還勸他的過失，這個進退當中，確實有肝膽相照的人配合，真的是相差很多。「我始之，夫子終之」，假如是我開始的，我打前鋒，你爸爸就是打後衛，就配合得很好，「無不可」，無不可就是都能夠配合好，把事情做成。「藉偃在側曰」，藉偃也是當時候的臣子，在身邊看到他們這麼配合說了一句話，「君子有比乎」？比就是你們這樣配合，君子也會搞私黨嗎？這裡講「君子周而不比」，就舉到了這個典故。旁邊的人不一定看得懂，有時候還誤會：你們兩個交情這麼好一搭一唱，是不是你們在搞朋黨？接著「叔向曰」，他就對著藉偃說到，「君子比而不別」，比在這裡就是並肩和諧合作把事情成就。但是不別，就是不別立黨派，私黨又去損害國家的利益，是決定不別，不去做這個事情。</w:t>
      </w:r>
      <w:r>
        <w:t xml:space="preserve"> </w:t>
      </w:r>
    </w:p>
    <w:p w14:paraId="4A8C4EB0" w14:textId="77777777" w:rsidR="00935DED" w:rsidRDefault="00935DED">
      <w:pPr>
        <w:pStyle w:val="a3"/>
      </w:pPr>
      <w:r>
        <w:t xml:space="preserve">　　所以他們是「比德以贊事」，互相配合成就君王的道德、成就事情，贊事就是把利益老百姓的事能夠做成，這個叫「比也」，所以這贊就是佐，輔佐好這個事情。「引黨以封己」，透過這些群黨，然後謀私利來厚自己，「利己而忘君」，自私自利都忘了國君、忘了國家，這叫「別也」。這個事例也是讓我們了解到，君子與君子之間非常融洽，那不是在搞私黨，他們還是公心，沒有私心。甚至於有時候看法不同的時候，可以爭得面紅耳赤，所謂「君子為義之上相疾也」，疾就是直言不諱各抒觀點，可能有時候還針鋒相對，但是為的是什麼？為的是國家的決策，為的是老百姓。所以討論完了，縱使剛剛針鋒相對，一離開朝廷、一離開會議室：來來來，一起去喝一杯。決定不會說，他剛剛跟我講話這麼大聲，氣死我了，心量沒有這麼小的。因為有時候討論事情到激烈難免語氣高一點，決定不會去計較這些事情，君子為義之上相疾也。「小人於為亂之上相愛也」，小人謀私利的時候好得你儂我儂，「退而相惡」，沒有私利可以謀了，馬上互相陷害，狗咬狗就出現了。好，這今天就跟大家分享到這裡，謝謝大家。</w:t>
      </w:r>
    </w:p>
    <w:sectPr w:rsidR="00935D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B5F3" w14:textId="77777777" w:rsidR="00935DED" w:rsidRDefault="00935DED" w:rsidP="0090787B">
      <w:r>
        <w:separator/>
      </w:r>
    </w:p>
  </w:endnote>
  <w:endnote w:type="continuationSeparator" w:id="0">
    <w:p w14:paraId="068D844B" w14:textId="77777777" w:rsidR="00935DED" w:rsidRDefault="00935DED" w:rsidP="00907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349EA" w14:textId="77777777" w:rsidR="00935DED" w:rsidRDefault="00935DED" w:rsidP="0090787B">
      <w:r>
        <w:separator/>
      </w:r>
    </w:p>
  </w:footnote>
  <w:footnote w:type="continuationSeparator" w:id="0">
    <w:p w14:paraId="17830EF4" w14:textId="77777777" w:rsidR="00935DED" w:rsidRDefault="00935DED" w:rsidP="00907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7B"/>
    <w:rsid w:val="007931EE"/>
    <w:rsid w:val="0090787B"/>
    <w:rsid w:val="0093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BA4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8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8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8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8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10999</Characters>
  <Application>Microsoft Office Word</Application>
  <DocSecurity>0</DocSecurity>
  <Lines>91</Lines>
  <Paragraphs>25</Paragraphs>
  <ScaleCrop>false</ScaleCrop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