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9AA1" w14:textId="77777777" w:rsidR="00CB716C" w:rsidRDefault="00CB716C">
      <w:r>
        <w:t xml:space="preserve">《群書治要３６０》學習分享　　蔡禮旭老師主講　　（第三十八集）　　</w:t>
      </w:r>
      <w:r>
        <w:t>2011/11/12</w:t>
      </w:r>
      <w:r>
        <w:t xml:space="preserve">　　馬來西亞中華文化教育中心　　檔名：</w:t>
      </w:r>
      <w:r>
        <w:t xml:space="preserve">55-057-0038 </w:t>
      </w:r>
    </w:p>
    <w:p w14:paraId="1378E151" w14:textId="77777777" w:rsidR="00CB716C" w:rsidRDefault="00CB716C">
      <w:pPr>
        <w:pStyle w:val="a3"/>
      </w:pPr>
      <w:r>
        <w:t xml:space="preserve">　　尊敬的諸位長輩，諸位學長們，大家下午好。我們接著來看「尚道」的下一句，第七十七句在《群書治要３６０》，看大家的反應不大對勁，趕緊要找自己的問題，而這一句是在第六冊七百九十一頁。我們現在有三百六十句，假如原文有註解，我們再看。文王向姜太公請教治國之道，我們看經文：</w:t>
      </w:r>
      <w:r>
        <w:t xml:space="preserve"> </w:t>
      </w:r>
    </w:p>
    <w:p w14:paraId="1F689733" w14:textId="77777777" w:rsidR="00CB716C" w:rsidRDefault="00CB716C">
      <w:pPr>
        <w:pStyle w:val="a3"/>
      </w:pPr>
      <w:r>
        <w:t xml:space="preserve">　　【文王曰。何如而可以為天下。太公對曰。大蓋天下。然後能容天下。信蓋天下。然後可約天下。仁蓋天下。然後可以求天下。恩蓋天下。然後王天下。權蓋天下。然後可以不失天下。事而不疑。然後天下恃。此六者備。然後可以為天下政。】</w:t>
      </w:r>
      <w:r>
        <w:t xml:space="preserve"> </w:t>
      </w:r>
    </w:p>
    <w:p w14:paraId="0A7D50E7" w14:textId="77777777" w:rsidR="00CB716C" w:rsidRDefault="00CB716C">
      <w:pPr>
        <w:pStyle w:val="a3"/>
      </w:pPr>
      <w:r>
        <w:t xml:space="preserve">　　這一段讀完，大家知道治天下不是容易事了，這是有真實的德行跟真實的智慧才行。我們看到『文王』非常恭敬的請教『太公』，姜太公先生如何才能夠治理天下。我們之前也有講到，也是文王請教姜太公，怎麼樣才能是一個好的君主，太公當時候強調，能夠讓老百姓生活無憂才是好的君主。當時文王說，說得太好了。接著太公補了一句，「宿善不祥」，你聽到好的教誨要馬上去做，等著以後做不是很吉祥。文王聽完，趕緊放這些倉庫的糧食，來接濟很需要的老百姓。這是我們之前有講到的一個例子，所以文王是從善如流，好的教誨馬上去做。</w:t>
      </w:r>
      <w:r>
        <w:t xml:space="preserve"> </w:t>
      </w:r>
    </w:p>
    <w:p w14:paraId="04956B70" w14:textId="77777777" w:rsidR="00CB716C" w:rsidRDefault="00CB716C">
      <w:pPr>
        <w:pStyle w:val="a3"/>
      </w:pPr>
      <w:r>
        <w:t xml:space="preserve">　　我們回想這個故事，我們現在《群書治要》三百六十句，也講到七十七句，我們聽了哪一句之後馬上就去做？宿善不祥，學了以後不去做，這不是很吉祥。為什麼？「不力行，但學文，長浮華，成何人」，這七十七句我們不好好自己來做，就會變成我們看別人過失的武器了。因為真去做了才知道不容易，調伏習氣很難，愈體會就愈不會苛求於人。「君子有諸己，而後求諸人，無諸己，而後非諸人」，真的自己沒有那些習氣了，才能夠去要求別人改正。比方我們現在說，他實在是太傲慢了。其實我們講這句話，我們傲不傲慢？看別人很容易，看自己真難。而且我們已經習慣先看別人，而不是看自己，所以道也者，不可須臾離也。</w:t>
      </w:r>
      <w:r>
        <w:t xml:space="preserve"> </w:t>
      </w:r>
    </w:p>
    <w:p w14:paraId="73476008" w14:textId="77777777" w:rsidR="00CB716C" w:rsidRDefault="00CB716C">
      <w:pPr>
        <w:pStyle w:val="a3"/>
      </w:pPr>
      <w:r>
        <w:t xml:space="preserve">　　我們聖教是內學，首先這些理一定要回歸到我們自己身上來落實，決定不能拿著道理去要求別人，除非自己真正做到。而真正做到的時候，人自然對人厚道，因為他體會過了，他知道改過是不容易的事情，得要下真功夫才行。所以做到的人一定厚道，不苛求於人；還會苛求於人，鐵定還沒做到，這個理我們可以從自身再去體會看看。所以古聖先賢有一句名言，也是立身處世的原理原則，就是「嚴以律己，寬以待人」，這是有君子聖賢的心境，他自然時時可以提起這個態度。我們學習這些經句，也希望能夠在我們的修身、在我們的齊家，在和睦、在團結我們團隊，可以從我們自身開始做起。這和諧社會從我心做起，首先是調我們這顆心，確實都離不開正心，離不開調心。</w:t>
      </w:r>
      <w:r>
        <w:t xml:space="preserve"> </w:t>
      </w:r>
    </w:p>
    <w:p w14:paraId="143C0387" w14:textId="77777777" w:rsidR="00CB716C" w:rsidRDefault="00CB716C">
      <w:pPr>
        <w:pStyle w:val="a3"/>
      </w:pPr>
      <w:r>
        <w:t xml:space="preserve">　　我們看太公雖在談治天下的學問，但談出來都是一個人心性修養是關鍵。我們看到第一句講到，『大蓋天下，然後能容天下』，「大」主要是指度量，他的度量大到足以涵蓋天下，這個起心動念能為天下著想，天下人的過失他都能夠包容。尤其這個時代，《三字經》當中有一句話提到，「人不學，不知義」；《禮記．學記》講「人不學，不知道」。所以人要明道義必須透過學習經典，而不是只有學習，學習假如是學知識，那他的德行不一定能夠很好的提升。而且學知識學多了，他學歷高，他覺得</w:t>
      </w:r>
      <w:r>
        <w:lastRenderedPageBreak/>
        <w:t>自己了不起，一覺得自己了不起，那他的道德就在往下降。所以真實的學問不是積累知識，而是在自己的心地當中下功夫，來把習氣去掉。</w:t>
      </w:r>
      <w:r>
        <w:t xml:space="preserve"> </w:t>
      </w:r>
    </w:p>
    <w:p w14:paraId="5D6005D1" w14:textId="77777777" w:rsidR="00CB716C" w:rsidRDefault="00CB716C">
      <w:pPr>
        <w:pStyle w:val="a3"/>
      </w:pPr>
      <w:r>
        <w:t xml:space="preserve">　　所以我們看到，《三字經》跟《禮記》這段話，「人不學，不知道」；「人不學，不知義」。我們能背出來它是一句知識，而這句話給了我們自己的人生什麼樣的指導？我讀了這句話，我的心態有什麼變化？只要用心去感受這句話，自己的心就開始變化。這句話告訴我們，人假如不學經典，他是不知道怎麼做人的。從我們自己自身來講，怎麼為人子、怎麼為人父，我們學過多少經典的道理，怎麼為人夫、怎麼為人妻。我們假如覺得這兩句經句，非常有道理，我們真的體會到，我們認真努力的學習就不用人家催了。我們想不想當一個不懂道義的人，不懂是非善惡的人？我們不想。所以怎麼讓自己能懂道義？趕緊學習經教，這就是人不學不知道給我們的啟示了。所以我們學習，假如還要人家去催促，那代表這句話我們沒有體悟到，我們還不覺得對這些道義、這些道理不了解，這是對自身來講。因為人知不足，他就會趕緊去努力、去提升。</w:t>
      </w:r>
      <w:r>
        <w:t xml:space="preserve"> </w:t>
      </w:r>
    </w:p>
    <w:p w14:paraId="47CC1079" w14:textId="77777777" w:rsidR="00CB716C" w:rsidRDefault="00CB716C">
      <w:pPr>
        <w:pStyle w:val="a3"/>
      </w:pPr>
      <w:r>
        <w:t xml:space="preserve">　　而這句話對於我們在與他人相處，也是很好的啟示，因為現在的人，甚至包含上一輩的人，這二、三代人對於我們傳統的經典，涉獵深入都有限，他沒有好好學過他不懂叫正常。「先人不善」，這二、三代人沒有學，他沒有傳下來，「不識道德，無有語者」，沒有人告訴他，要不要怪他？「殊無怪也」。人不學不知道，人不學不知義，這兩句我們領納在心上了，對人不會去指責，他不懂。反而包容他，進而幫助他怎麼能夠懂得這些寶貴的道理，這是我們用心領受每個經句，對自己的心性都有很大的提升。假如我們學了之後，對人的一種包容反而降低，那是學知識不是學智慧。</w:t>
      </w:r>
      <w:r>
        <w:t xml:space="preserve"> </w:t>
      </w:r>
    </w:p>
    <w:p w14:paraId="7AA0BADC" w14:textId="77777777" w:rsidR="00CB716C" w:rsidRDefault="00CB716C">
      <w:pPr>
        <w:pStyle w:val="a3"/>
      </w:pPr>
      <w:r>
        <w:t xml:space="preserve">　　我們看《三字經》另外講的，「人之初，性本善」。這一句話六個字，對我們有多大的影響？你假如用腦子去記，它只是個知識，有時候它只是拿出來賣弄而已。可是這句話假如入心，第一個對自己的幫助太大了，我自己有本善，我自己有明德，我決定要信任我自己，我要成就我自己，要恢復我的性德，任何境界來了絕不懷疑自己，愈挫愈勇。這句話給我們多大的能量！諸位學長有沒有經驗，遇到一個境界，也知道這念頭不對，就不知道要找哪句話趕緊來轉當下的情緒，有沒有這個情況？趕快趕快，現在要拿哪一句出來把它調伏掉。有時候太多句反而臨時不知道拿哪一句，這一句不錯，「人之初，性本善」，你不懷疑自己了。</w:t>
      </w:r>
      <w:r>
        <w:t xml:space="preserve"> </w:t>
      </w:r>
    </w:p>
    <w:p w14:paraId="032D8003" w14:textId="77777777" w:rsidR="00CB716C" w:rsidRDefault="00CB716C">
      <w:pPr>
        <w:pStyle w:val="a3"/>
      </w:pPr>
      <w:r>
        <w:t xml:space="preserve">　　當別人有惡劣的行為，你想到這一句他還是有本善的，因為「苟不教，性乃遷」，他好可惜，怎麼可以跟他計較？要包容他，進而我修忍辱做個好榜樣，讓他對聖教有信心。一次、兩次、三次，我以德服人，到時候他佩服了、感動了，他會來調查，現在這個時代，怎麼還有這麼有修養的同事，查查他的底細怎麼樣。結果一了解，原來是學中華文化的，是學《弟子規》的，還是學唐太宗皇帝那時候編的《群書治要》，那你就是《群書治要》的好招牌。這一部書對現代的家庭、企業，甚至國家的建設，是一本寶典。可是信為道元功德母，這個寶典如何讓人家相信，願意學？這個人、家庭、團體都要有學《群書治要》的榜樣出來，才能給人家起這個信心。我們在修學的過程，情緒、習氣起現前是非常正常的，但不怕念起，只怕覺遲。我們用這些理智的教誨來調伏我們的情執，以理折情，慢慢的這些理智的教誨隨時都可以提得起來，習氣就可以伏得住了。</w:t>
      </w:r>
      <w:r>
        <w:t xml:space="preserve"> </w:t>
      </w:r>
    </w:p>
    <w:p w14:paraId="0394B0C3" w14:textId="77777777" w:rsidR="00CB716C" w:rsidRDefault="00CB716C">
      <w:pPr>
        <w:pStyle w:val="a3"/>
      </w:pPr>
      <w:r>
        <w:lastRenderedPageBreak/>
        <w:t xml:space="preserve">　　這都是一個過程，不可能是一蹴可幾的，對自己也要有耐性，不要常常跟自己生氣，捶胸頓足。有些人學了之後，自己沒做到還拿手去打牆壁，我真的是遇到這樣的朋友。打牆壁叫罪加一等，為什麼？「身體髮膚，受之父母」，當下轉過來就對了。而這一句「人之初，性本善」，在我們否定自己、懷疑自己要趕緊提起來，這一句我們能領納在心上，我們對任何人也不懷疑他有本善。當一個人有錯誤行為，你相信他有本善，你看到他錯誤的行為，只會不忍心，憐惜。就好像一個人本有可以作聖人的德行，他現在在那裡糟蹋自己，在那裡為非作歹，我們怎麼會不惋惜？這個時候不會緊盯著他壞的行為，而是用善巧方便趕緊讓他能夠斷惡修善。我們為什麼對人家作惡，不能心平氣和對待他，甚至於不能去愛護他？因為我們執著在他錯誤的行為，覺得說這個人就是這樣。就對他有成見，一看到他就不舒服、就不順眼，根本不相信他是有本善的，他能作聖賢，完全不相信。所以一盯著他的不好看，就起化學作用，什麼化學作用？愈看愈大、愈看愈多，最後就好像他什麼都不是。</w:t>
      </w:r>
      <w:r>
        <w:t xml:space="preserve"> </w:t>
      </w:r>
    </w:p>
    <w:p w14:paraId="7A4DC8C2" w14:textId="77777777" w:rsidR="00CB716C" w:rsidRDefault="00CB716C">
      <w:pPr>
        <w:pStyle w:val="a3"/>
      </w:pPr>
      <w:r>
        <w:t xml:space="preserve">　　我曾經遇到一位女士，她親自跟我講，她說剛好在有一次我們講到夫妻相處，我舉我到去珠海的一個例子，我說只看對方的優點，只看另一半的優點，不看他的缺點。我講到這裡，東北的女士她說她馬上起了念頭：沒有優點。結果當她起這個念頭的時候，我馬上說，珠海那位女士說沒有優點，剛好跟她想的一模一樣她嚇了一跳。她很難得，她也很有力行的態度，她回去就把一張紙拿出來，寫她先生的優點跟缺點。她冷靜下來，她說她寫優點愈寫愈多，好一陣子看不到。所以不是先生的問題，是自己眼睛的問題，其實不是眼睛的問題，是心態的問題。所以不是風動，也不是幡動，是我們仁者自己的心動了。她優點寫了不少，接著寫缺點，後來她只寫了一條，哪一條？她說先生賺錢太少。我說這哪算缺點？一個人他的財富、福氣，它有時節因緣的，只要他心地善良，遲早會有福報，別急。而太太是助夫成德，相夫教子，怎麼可以去嫌他錢賺得少？這個心態也不對。所以寫缺點就寫這一條，最後她就感覺到，人盯著別人的缺點之後，它會一直擴大，一直擴大到把自己的雙眼都遮蔽住。</w:t>
      </w:r>
      <w:r>
        <w:t xml:space="preserve"> </w:t>
      </w:r>
    </w:p>
    <w:p w14:paraId="151BB9D9" w14:textId="77777777" w:rsidR="00CB716C" w:rsidRDefault="00CB716C">
      <w:pPr>
        <w:pStyle w:val="a3"/>
      </w:pPr>
      <w:r>
        <w:t xml:space="preserve">　　所以我們假如處處用心，剛剛聽了這個女士的故事，那我們面對身邊有緣的親戚朋友，也要用只看他的優點，不要看他的缺點，這個不要看就是不要盯著看，不要放心上，而不是不知道。這是一個重點，是有感應的，提醒大家這一點很重要。你連是非善惡都分辨不了，那不是愈學愈鈍嗎？是看得很清楚，但是看到的時候都是憐憫心，都是慈悲心，都是幫助他的道義之心，就對了。我們又看回來這個經句，度量，想起了「先人不善，不識道德，無有語者，殊無怪也」。別人沒學要包容、要幫助他，這句話領納在心上了，天底下決定沒有我不能包容的人，這才是這句話真正領納在心上；沒學你還怪他，這太苛刻。</w:t>
      </w:r>
      <w:r>
        <w:t xml:space="preserve"> </w:t>
      </w:r>
    </w:p>
    <w:p w14:paraId="63B57C71" w14:textId="77777777" w:rsidR="00CB716C" w:rsidRDefault="00CB716C">
      <w:pPr>
        <w:pStyle w:val="a3"/>
      </w:pPr>
      <w:r>
        <w:t xml:space="preserve">　　但現在又有一個情況，他學很久了，還這樣，有沒有道理？聽起來有道理，事實上你再細細想想，他真學了嗎？他真明白了嗎？真明白的人還肯糟蹋自己，隨順習氣嗎？還隨順習氣的就是沒有真學明白的人。一個沒學的人比較嚴重，還是學了以後不明白，還以為自己明白的人嚴重？哪個人更難學習、更難提升？學了以為自己明白的人更危險，更難幫助他。拜託我都學了五年、十年，我有什麼不知道的，他更可憐，他更不明理，他掉到一個更深的深淵。你假如是愛護他，你怎麼可能去指責他。我曾經遇到一位長者，大我一輩，比我父親年紀還大，他說我跟你說，我三十多年前就聽師長講經，沒有一部我沒聽過的，只要你說得出來。我們聽了之後替他捏把冷汗，但是誰還能幫助他？不容易。第一個，我跟他講兩句，我吃的鹽比你吃的米還多，我吃的鹽比你吃的米還多，你還跟我講。他比我父親的年齡還大！</w:t>
      </w:r>
      <w:r>
        <w:t xml:space="preserve"> </w:t>
      </w:r>
    </w:p>
    <w:p w14:paraId="4473E73F" w14:textId="77777777" w:rsidR="00CB716C" w:rsidRDefault="00CB716C">
      <w:pPr>
        <w:pStyle w:val="a3"/>
      </w:pPr>
      <w:r>
        <w:t xml:space="preserve">　　其實我們看到有學習幾年的人，反而他的執著在增長，你不只不能跟他計較，你還要善巧方便，甚至於督促自己，做到讓他佩服，你幫助他的緣就成熟了。你能遇到他，就是跟他有緣，聖賢之道不捨一人，要這個慈悲、慈憫的心。今天你身邊有一個人常常見面，你又幫不了他，難不難過？難過。決定幫得了，「天下無不可化之人，但恐誠心未至」，我們的真誠心還沒現前。精誠所至，金石為開，可是真誠要現前，我們得貪瞋痴要對治才有可能。天下無不可成之事，只怕願力不堅，我們這顆願心、這顆愛心不能保持。</w:t>
      </w:r>
      <w:r>
        <w:t xml:space="preserve"> </w:t>
      </w:r>
    </w:p>
    <w:p w14:paraId="2D7B40D1" w14:textId="77777777" w:rsidR="00CB716C" w:rsidRDefault="00CB716C">
      <w:pPr>
        <w:pStyle w:val="a3"/>
      </w:pPr>
      <w:r>
        <w:t xml:space="preserve">　　我們看到這句，「大蓋天下」，現在的狀態，有沒有天底下沒有我不能包容的人？講到這裡你們怎麼一點笑容都沒有？剛剛那段話有吞進去，應該會馬上相由心生。還是這句話到嘴巴：我考慮一下吞不吞。比方我有遇過一個太太，講到她先生就氣，她說他都四十幾歲了，連這個都不懂。這句話有沒有道理？四十幾歲了連這麼基本的做人都不懂。其實坦白講，不要說先生，我們自己有很多基本的都不懂。真的，因為我們這幾代都是失教的一代，都要補習的。每一次遇到有朋友講一句：我問你一個問題，其實我都有點在背後流冷汗，他假如說《詩經》裡面哪一段，不知道；《尚書》裡面，「秦誓曰」哪一段，不知道。不要說那麼深的，《常禮舉要》裡面說哪一句，我可能也不知道。《常禮舉要》有一句，「長者與物」，長者給你東西，你要雙手去接，而且不能推辭。今天你姑姑拿個東西給你：不要，我真的不要！這叫失禮，她是你的長輩。包含你的領導送你東西：不要。人家那個好意被你就像門關起來一樣，當下他很難受。</w:t>
      </w:r>
      <w:r>
        <w:t xml:space="preserve"> </w:t>
      </w:r>
    </w:p>
    <w:p w14:paraId="6C725F19" w14:textId="77777777" w:rsidR="00CB716C" w:rsidRDefault="00CB716C">
      <w:pPr>
        <w:pStyle w:val="a3"/>
      </w:pPr>
      <w:r>
        <w:t xml:space="preserve">　　體恤到人情沒有？體恤不到叫失禮，為什麼體恤不到？執著：我學傳統文化，我只布施，不要再跟人家拿東西了，捨、捨，我不要再得，得了還要欠人家。很多道理沒有融通，學得很死板，最後跟身邊的人格格不入，不體恤人情事理。但是這個禮貌，一百年前沒讀書的人都懂，因為他一代傳一代，這些應對進退他都知道。所以真的不要說別人不懂，自己很多很基本的，現在還都不懂，活到老學到老，學到老學不了，學問像大海一樣。而自己的先生四十幾歲連這些做人都不懂，他學過嗎？我們教過他嗎？四十幾歲那是身體變大了，我們因為他身體大、年齡大，叫著相，你看又是一個執著出來。所以這個我執真的是無所不在，一跟人家起情緒、起對立，不是別人的問題，是我們的我執又在作祟了。四十幾歲的人連那些都不懂，是很可憐的！三才者，天地人，得了個萬物之靈的人身，活到四十幾歲連這基本的都不懂，很可憐。領妻成道，助夫成德是本分，不是去挑剔，那是提起責任、還是指責，一念之間就差很多。</w:t>
      </w:r>
      <w:r>
        <w:t xml:space="preserve"> </w:t>
      </w:r>
    </w:p>
    <w:p w14:paraId="7AB745BA" w14:textId="77777777" w:rsidR="00CB716C" w:rsidRDefault="00CB716C">
      <w:pPr>
        <w:pStyle w:val="a3"/>
      </w:pPr>
      <w:r>
        <w:t xml:space="preserve">　　我們現在有這個度量，「然後能容天下」，有這樣的度量就能夠包容天下的人。接著講，『信蓋天下，然後可約天下』，「約」是約束，約束不是壞事，一個家庭要不要有家規？當然要有家規約束。每個團體都有規矩，它才能提醒我們不要放縱習性，不要隨自己的習性，它是好的。可是我們今天要約束家裡的人，約束團隊的人，首先人家要信任我們，你的威信要夠。比方父母教孩子，說你要懂得孝順，結果孩子馬上起個念頭：你對爺爺這麼不好，還叫我孝順。我們在孩子心目當中就沒有信，信任不夠。君子信而後諫，相信以後你才能勸諫他，你才能引導教導他。沒有信的基礎，父母也很難教孩子，領導也很難教下屬，老師也很難教學生。</w:t>
      </w:r>
      <w:r>
        <w:t xml:space="preserve"> </w:t>
      </w:r>
    </w:p>
    <w:p w14:paraId="63FAF651" w14:textId="77777777" w:rsidR="00CB716C" w:rsidRDefault="00CB716C">
      <w:pPr>
        <w:pStyle w:val="a3"/>
      </w:pPr>
      <w:r>
        <w:t xml:space="preserve">　　這個信怎麼建立？你看我們對道理體會到了，進一步怎麼落實。既然信用那麼重要，怎麼提升我們在有緣人心中的這分信任？首先第一個德行要提升，這樣你才有威信，叫道德之威，因為有德行而形成的一種威信，人家打從內心佩服你。這很有意思，一個可能是作奸犯科的人，面對一個有德行的人，他還是很佩服他。人之初，性本善，他雖然自己造惡，可是遇到真有德行的人，他還是生慚愧心。所以人不能被我們感動，我們要反思，我們的真誠、德行不夠。所以第一個要取得人家的信任，要提升自己的德行，這個信任不是要來的，信任是自然感召來的。我們有沒有曾經對人家說，你怎麼不信任我？有沒有講過這樣的話？講這句話要幹什麼？要把信任搶過來嗎？</w:t>
      </w:r>
      <w:r>
        <w:t xml:space="preserve"> </w:t>
      </w:r>
    </w:p>
    <w:p w14:paraId="2DC8641C" w14:textId="77777777" w:rsidR="00CB716C" w:rsidRDefault="00CB716C">
      <w:pPr>
        <w:pStyle w:val="a3"/>
      </w:pPr>
      <w:r>
        <w:t xml:space="preserve">　　諸位學長，現在想想，我們現在對一個親戚朋友說，你為什麼不信任我？你要讓人家接什麼？好，我信任你。那不是自欺欺人是不？而且當下大家冷靜去看，當我們把這句話講出去的時候，第一個我們的心是什麼狀態？第一情緒化有沒有？動了情緒是瞋恨，一念瞋心起，火燒功德林。第一個情緒瞋恨起來了，自己沒看到，還覺得理直氣壯，傲慢跟著起來。你看，再來什麼？貪欲、控制、要求出來了，講這句話的目的，要求你要信任我。你看我們有時候習氣砰砰砰，還覺得自己對，對方不對。所以修道的路上要能自知不自欺，真不是件容易的事情，除非你時時能善觀己心。</w:t>
      </w:r>
      <w:r>
        <w:t xml:space="preserve"> </w:t>
      </w:r>
    </w:p>
    <w:p w14:paraId="7BB5421C" w14:textId="77777777" w:rsidR="00CB716C" w:rsidRDefault="00CB716C">
      <w:pPr>
        <w:pStyle w:val="a3"/>
      </w:pPr>
      <w:r>
        <w:t xml:space="preserve">　　請問大家，翻開《論語》、翻開「四書」，有哪句話說去跟別人要信用的？奇怪了，「四書」一句都沒有，怎麼我們說出來的話、想的念頭都是這些？那經典還是經典，我還是我。所以諸位學長，我們跟誰學？跟我學，還是跟我們自己學。然後明明說話做事都是順著自己的執著，還要把經典搬出來當我們的藉口；明明就是要去控制別人，都說經典說應該怎麼樣！經典說是說給我們聽的，不是抓住機會拿經典去壓別人的。你看我們不觀自己心裡面的控制、佔有，經典拿來了，還是變成我們隨順習氣的工具而已。所以這經典就像藥一樣，這個藥不能亂吃、不能亂用，得要真正知人你才能用藥去幫助他，自知才能用這個法藥來幫助自己。</w:t>
      </w:r>
      <w:r>
        <w:t xml:space="preserve"> </w:t>
      </w:r>
    </w:p>
    <w:p w14:paraId="73B6385C" w14:textId="77777777" w:rsidR="00CB716C" w:rsidRDefault="00CB716C">
      <w:pPr>
        <w:pStyle w:val="a3"/>
      </w:pPr>
      <w:r>
        <w:t xml:space="preserve">　　《論語》裡面講了好幾句，「不患人之不己知」，不憂患人家不理解我們，「患不知人」，應該是先憂患自己不了解別人。人家不了解我，我能包容，怕的是不了解別人，進而不知道怎麼盡我們的本分去幫助他。「不患無位，患所以立；不患莫己知，求為可知也」。不患自己沒有為這個團體付出的機會，憂患的是我有沒有具備能力了？假如我今天具備能力了，人家不用我，我還是很自在，為什麼？「人不知而不慍」。可是我們往往在還沒有具備能力，就已經在抱怨為什麼不用我？真正用我們的時候又成事不足。所以君子之風，在《論語》裡面真的要用心去體會，不然我們會落到什麼？落到《論語》裡面另外一句講的，還沒得到的時候就想著要得到，得到了又憂患失去，憂患失去他就會用盡一切方法，要保住自己的權利跟位置，「茍患失之，無所不至」。他可能就要做出一些貶低別人的行為出來，因為他好這個位置、好這個名了！，那是小人。</w:t>
      </w:r>
      <w:r>
        <w:t xml:space="preserve"> </w:t>
      </w:r>
    </w:p>
    <w:p w14:paraId="309D1BEE" w14:textId="77777777" w:rsidR="00CB716C" w:rsidRDefault="00CB716C">
      <w:pPr>
        <w:pStyle w:val="a3"/>
      </w:pPr>
      <w:r>
        <w:t xml:space="preserve">　　君子不是這樣的，君子有能力不被用，泰然處之，就像孔子對顏回講的，「用之則行，舍之則藏，惟我與爾有是夫」，用我們了一定讓國家強盛起來，不用我們，我們也歡喜樂在修道當中。「發憤忘食，樂以忘憂，不知老之將至」，都忘了自己幾歲了這樣才對。「不患莫己知，求為可知也」，不憂患人家不了解我們，不認知到我們的才能。重要的是，我們要提升自己的德行跟能力，讓人家很自然的，真正能明白我們的德行跟能力，進而有一個好的因緣，我們可以去為正法付出，為大眾服務。剛剛舉這個例子、這些經句，也是在觀我們自己的心，我們這念頭是在貪瞋痴慢當中，還是在真誠、清淨、平等、慈悲當中？我們的情緒一起來，平等在哪裡、真誠在哪？都不見了，聖狂之分用功處就在這一念之間。</w:t>
      </w:r>
      <w:r>
        <w:t xml:space="preserve"> </w:t>
      </w:r>
    </w:p>
    <w:p w14:paraId="164552B4" w14:textId="77777777" w:rsidR="00CB716C" w:rsidRDefault="00CB716C">
      <w:pPr>
        <w:pStyle w:val="a3"/>
      </w:pPr>
      <w:r>
        <w:t xml:space="preserve">　　我們現在先翻到第九冊一千一百二十九頁，我們接著討論要讓人信任，第一個我們要有德行、要有能力讓人信任。第二個要付出，你一付出，他感受到你的善意、你的慈愛，他就信任你了。我們看中間這一段，「河間獻王曰：禹稱民無食，則我不能使也」。大禹說了，假如老百姓連吃的東西都沒有，都吃不飽，我是不可能可以指使他們去做事情，因為他連三餐都不溫飽，每天在那裡餓得發慌。所以管仲有講到，「衣食足而知榮辱」，一個人首先要讓他能活得下去，才能再談教育他、提升他的道德。所以大禹講到的，今天我們沒有去顧及老百姓的生活，只是想到自己想做什麼、想建立什麼功業，這樣子，「功成而不利於民」，做這個事業，對老百姓沒有什麼大的利益，那我也很難去勸導老百姓、鼓勵老百姓來做這個事情。「故疏河而道之，鑿江通於九派，灑五湖而定東海，民亦勞矣，然而不怨苦者，利歸於民也」。大禹那個時候治水相當不容易，疏通黃河水道，然後開鑿長江這些支流，讓長江主流能流到這些支流上，不至於造成太大的水患。</w:t>
      </w:r>
      <w:r>
        <w:t xml:space="preserve"> </w:t>
      </w:r>
    </w:p>
    <w:p w14:paraId="7C8283AD" w14:textId="77777777" w:rsidR="00CB716C" w:rsidRDefault="00CB716C">
      <w:pPr>
        <w:pStyle w:val="a3"/>
      </w:pPr>
      <w:r>
        <w:t xml:space="preserve">　　整治這些湖泊，讓水都很平穩的流到東海去，而這些工程都這麼大，老百姓非常的辛勞，卻沒有人喊苦喊累。為什麼？因為整個治水的過程當中，都把水導引到灌溉上面去用，讓老百姓的整個農耕更順利。他有豐收，他覺得我們這個天子所做的一切，都是為了我們的生活而努力。包含治水，水患一來可能老百姓一年的努力，就化為烏有。您看現在像泰國，前一陣子下雨，整個國土四分之三都被水給淹掉，今年可能減產的稻米產量三百五十萬噸。所以能把水利治理好，你看對老百姓的生活有多大的幫助。這裡提到，大禹所做的事情，都是為人民著想，為人民去付出，所以老百姓非常信任他，信任到就可以「信蓋天下，然後可約天下」。大禹只要說要做哪些事情、要配合哪些事情，老百姓心悅誠服跟著他做。假如你的孩子、你的學生、你的下屬，在你提出要求的時候，他的內心都是說：我媽是為我好的，老師為我好的，我的領導為我好的。那你就是信蓋天下，可以約天下。</w:t>
      </w:r>
      <w:r>
        <w:t xml:space="preserve"> </w:t>
      </w:r>
    </w:p>
    <w:p w14:paraId="36027E35" w14:textId="77777777" w:rsidR="00CB716C" w:rsidRDefault="00CB716C">
      <w:pPr>
        <w:pStyle w:val="a3"/>
      </w:pPr>
      <w:r>
        <w:t xml:space="preserve">　　接著我們看，『仁蓋天下，然後</w:t>
      </w:r>
      <w:r>
        <w:t>可以求天下』，就是你的仁德足以遍及天下，「求」是天下的人都懷服、臣服於你。我們看同一頁講到的第一段，「河間獻王曰」，他是河間王，這個獻是後來封他的稱謂，名叫劉德，應該是漢武帝的同輩兄弟，是漢景帝的兒子，他應該是非常喜歡讀書，蒐集了很多的經典。他講到，「堯存心於天下」，這一段好像我們在「愛民」當中也有選出來，大家可以看《群書治要》三百六十句的一百一十頁，剛好也選了這一段，這段後面它還有白話解，一百一十頁這裡。您看說到的，「存心於天下」，等於念念為天下人著想，對天下人民心存關懷。「加志於窮民」，這個志就是他心之所知，他心每天在考慮的事情，就是對於窮苦人家更加關心。像「禮運大同篇」裡面講，鰥寡孤獨這些人生很苦難的人，廢疾者都是首先去關心他們。「痛萬姓之罹罪」，傷痛所有百姓遭受的這些罪禍，「憂眾生之不遂也」，擔憂，遂就是可以延續下去，怕老百姓的日子沒有辦法過得好。</w:t>
      </w:r>
      <w:r>
        <w:t xml:space="preserve"> </w:t>
      </w:r>
    </w:p>
    <w:p w14:paraId="18B0828F" w14:textId="77777777" w:rsidR="00CB716C" w:rsidRDefault="00CB716C">
      <w:pPr>
        <w:pStyle w:val="a3"/>
      </w:pPr>
      <w:r>
        <w:t xml:space="preserve">　　所以當「有一民飢，則曰此我飢之也」，有一個老百姓飢餓了，堯帝會說到，是我讓他飢餓的。因為遇到旱災沒有糧食，古聖先王他們明白宇宙人生的道理，是天人合一，會有這些災禍跟人心有關，人心善是風調雨順，人心惡才會有災禍。而人心惡，先王都覺得是他的責任，因為他有教化人民的本分，一有天災都是責備自己、反省自己。所以歷代都有設天壇，就是天子皇帝向天祈求、向天認錯，都是在天壇舉行的。而他一個天子有這樣的胸懷，老百姓看了也很感動、很佩服，進而效法他，這人心一轉，這個災禍就轉掉了。我們舉過的，堯帝、大禹他們都有這樣的事例，就覺得是我的關係讓老百姓沒有東西吃，還去偷人家的東西犯罪了，都是我無德，才感來這樣的旱災。這種至誠就感通，當場這個雨就下下來，旱災就緩解了。</w:t>
      </w:r>
      <w:r>
        <w:t xml:space="preserve"> </w:t>
      </w:r>
    </w:p>
    <w:p w14:paraId="468D707B" w14:textId="77777777" w:rsidR="00CB716C" w:rsidRDefault="00CB716C">
      <w:pPr>
        <w:pStyle w:val="a3"/>
      </w:pPr>
      <w:r>
        <w:t xml:space="preserve">　　大家還記不記得，唐太宗貞觀初年的時候蝗禍？蝗蟲太多，這糧食都被吃光了。結果太宗抓到一隻蝗蟲告訴牠，你假如有知的話這個罪過在我身上，你幹嘛去找老百姓的麻煩？接著太宗就要把蝗蟲吃進嘴巴裡，身邊的大臣說皇上，這個東西可能吃下去會帶來疾病。太宗說我就是希望把這個罪降到我的身上，我還怕生什麼病，就把牠吃下去。他希望老天把罪移到他身上，不要傷害他的百姓，結果這件事情之後，整個蝗禍快速改善，就化解掉了。所以這樣的故事，不是三、四千年前有，一千多年前也有。最近有沒有？有，最近的清朝康熙祈雨，非常真誠，這在清朝的歷史當中，包含他們大臣的奏摺當中都有記錄下來。整個歷朝歷代的文物保存，最完整的是清朝，皇帝批的奏摺都有。</w:t>
      </w:r>
      <w:r>
        <w:t xml:space="preserve"> </w:t>
      </w:r>
    </w:p>
    <w:p w14:paraId="3B20F1EE" w14:textId="77777777" w:rsidR="00CB716C" w:rsidRDefault="00CB716C">
      <w:pPr>
        <w:pStyle w:val="a3"/>
      </w:pPr>
      <w:r>
        <w:t xml:space="preserve">　　大家有機會，一月份以前到台灣去看一下，台灣剛好故宮博物院展出百年一見的中華民族文物，有的要三十年才能看一次，有的要五十年才能看一次。我們這次去看，基本上看了不少，覺得好像自己壽命延長了一點，好像多活了一點。都是難得的我們民族瑰寶，其中有看到清朝皇帝批奏摺，康熙帝有一次批奏摺，批、批都是三更半夜了。我剛剛說三更半夜，怎麼聽到有蟲叫聲？好像是壁虎的聲音，真是有感應。你不覺得我們在夜闌人靜當中，會突然聽到壁虎聲，就是晚上的時間才聽得到。你看這隻壁虎，我們要感謝牠，白天還跟我們配合得這麼好。</w:t>
      </w:r>
      <w:r>
        <w:t xml:space="preserve"> </w:t>
      </w:r>
    </w:p>
    <w:p w14:paraId="79EE09BB" w14:textId="77777777" w:rsidR="00CB716C" w:rsidRDefault="00CB716C">
      <w:pPr>
        <w:pStyle w:val="a3"/>
      </w:pPr>
      <w:r>
        <w:t xml:space="preserve">　　其實我們現在在學習跟弘揚的過程，有這些明顯的感應，都是祖宗在保佑，增強我們的信心。當初我記得二００七年，我們有一次在廬江辦講座超過一千人。那一次我們這個主體建築還沒有建好，還沒建好就開班，因為想學習的人太多了。結果那次來了一千人，吃飯的地方分三個地方，中午要下課了下大雨，工作人員在那裡頭大了，三個地方一千把雨傘去哪弄？就快下課的時候雨停了，一千個人開始到三個地方吃飯，都坐下來念完感恩詞開始吃，雨下了，雨下下來。下下下，下到差不多有人吃飽要回去午休，雨又停了，可以商量的！上天有好生之德，這老天爺只要你幹的是好事，常與善人，天道無親。</w:t>
      </w:r>
      <w:r>
        <w:t xml:space="preserve"> </w:t>
      </w:r>
    </w:p>
    <w:p w14:paraId="3BF835B5" w14:textId="77777777" w:rsidR="00CB716C" w:rsidRDefault="00CB716C">
      <w:pPr>
        <w:pStyle w:val="a3"/>
      </w:pPr>
      <w:r>
        <w:t xml:space="preserve">　　這個事情坦白講，我們去跟人家講，人家會在那裡迷信，這個我們不敢對外講的。活動一辦完，剛好隔差不多一個禮拜左右，東北遼寧省不簡單，省教育廳辦一個教師培訓，整個省調了三百多個老師來上課。我看三百多個那應該都是精英，幾千萬人口，三百多個小學老師。他們派了幾個主管先到廬江來了解怎麼辦班，回去他們要負責就來這觀摩，所以他們看到這個雨真會配合，他們親眼所見。我們去的時候，他們也很熱情，教育廳長親自接待，跟我們一起吃飯。這幾個遼寧省的主管，就把這一千個人吃飯，雨配合的故事，講給他們廳長聽，我看他們廳長聽了眼睛瞪得很大。這不是我們講的，是他們官員自己講的，有些事情他自己體會過才深刻。包含我們也常常遇到去過廬江的朋友，他們在講給別人聽，種的那一排菜都是恭敬的請蟲來吃，結果就那一排，蟲吃很多，另外的菜都沒有怎麼被吃。有時候有一個洞、兩個洞，可能是剛來的還不懂規矩的，趕緊可能就有的：過來，不要丟我們的臉，牠才過來。所以不小心咬幾個洞是正常的。</w:t>
      </w:r>
      <w:r>
        <w:t xml:space="preserve"> </w:t>
      </w:r>
    </w:p>
    <w:p w14:paraId="3C313473" w14:textId="77777777" w:rsidR="00CB716C" w:rsidRDefault="00CB716C">
      <w:pPr>
        <w:pStyle w:val="a3"/>
      </w:pPr>
      <w:r>
        <w:t xml:space="preserve">　　人同此心，心同此理，有靈知的生命都能溝通的。而這個例子坦白講，現在各地不知道多少地方都印證了，所以對天人合一，老天、大自然跟人心都是相印的。我們整個廬江中心的同仁，哪個部門的人信心最夠？你們一定猜不到，不是教學組的人，是農業部的人。為什麼農業部的人信心最多？因為它二十九畝地很大，有時候你種玉米、種花生，光人力去澆根本來不及，澆不了，面積太大了。可是每次這種大規模的種植，老天爺一定下雨，沒有一次不下的。為什麼老天爺一定要下？現在的人類用農藥、用化肥，已經每天殺害了無數的生命，已經讓我們的下一代可能沒有地可以種，物種都要滅絕，這麼嚴重的事情。我們這些人肯恢復傳統農耕，肯不要再殺害這些生命，哪有老天爺不垂愛的道理！所以他們是信心堅定，蒼天有眼。怎麼故事講得這麼遠？</w:t>
      </w:r>
      <w:r>
        <w:t xml:space="preserve"> </w:t>
      </w:r>
    </w:p>
    <w:p w14:paraId="46B5F57F" w14:textId="77777777" w:rsidR="00CB716C" w:rsidRDefault="00CB716C">
      <w:pPr>
        <w:pStyle w:val="a3"/>
      </w:pPr>
      <w:r>
        <w:t xml:space="preserve">　　所以我們再回來看，堯帝這些古聖先王，他們人生都印證了這一點。包含唐太宗皇帝、康熙皇帝，以至於雲南省的政府非常支持傳統文化的復興。我是親自聽到一個官員，他們那個地方好長一段時間沒有下雨，他算是大官，他親自到了那個小地方去祭孔，那天一祭完就下雨了，天底下哪有這麼多巧合的事情？我又想起一個故事，在我們大陸有一個節目是非常難得，整個演藝圈的一股清流，叫「天下父母」這個欄目，他們弘揚孝道太難得了。他們要成立一千個孝心村，第一個孝心村在哪？在曾子的故鄉嘉祥縣。所以第一個孝心村在那裡，要舉辦一個儀式正式成立，就邀請很多大官，還有當地的官員。結果前一、二天雨下得很大，又報導連續下雨怎麼辦？改日期？不能改，那些大官哪有你還可以改時間的道理，沒辦法，一定要舉辦。舉辦當天下雨，到時間差不多要開始雨停了，停了以後趕緊進行儀式，進行了半小時都沒下雨，半小時之後拍紀念照，所有的人排在那裡歡歡喜喜照下去，開始下雨了。這是負責人呂導親自跟我講，他們親自遇到的事情。</w:t>
      </w:r>
      <w:r>
        <w:t xml:space="preserve"> </w:t>
      </w:r>
    </w:p>
    <w:p w14:paraId="4D97DB2F" w14:textId="77777777" w:rsidR="00CB716C" w:rsidRDefault="00CB716C">
      <w:pPr>
        <w:pStyle w:val="a3"/>
      </w:pPr>
      <w:r>
        <w:t xml:space="preserve">　　我們廬江的老師，有一年下鄉給老人他們送敬老金，七十歲以上的。當時候新聞也是說連續下雨，下雨的話，我們到了村落裡面地上都是泥濘，老人不好走路，就很不方便老人。結果我們一下鄉連續三、四天都沒下雨，可是新聞報導每天都說廬江會下雨，而且百分之百會下雨，然後都沒有下，好幾天都沒有下，大家都非常吃驚。一結束又下了好幾天雨，把該下的又補回來，可是還是很有感應。但是這個雨神他也要交差，該下的還得下完，可是他們是很通人情的，這麼重要的事，敬老尊賢，這是我們民族重要的美德，一定要隨喜、一定要配合。</w:t>
      </w:r>
      <w:r>
        <w:t xml:space="preserve"> </w:t>
      </w:r>
    </w:p>
    <w:p w14:paraId="55C06FF1" w14:textId="77777777" w:rsidR="00CB716C" w:rsidRDefault="00CB716C">
      <w:pPr>
        <w:pStyle w:val="a3"/>
      </w:pPr>
      <w:r>
        <w:t xml:space="preserve">　　所以人真正都明白這些道理，面對家庭、面對整個社會，甚至天災，都知道從心地下手，心轉，境界就跟著轉了。現在這些話，我們也可以用科學的證明，告訴他人，現在科學家最近出的一本書，叫《念力的祕密》，這裡面的內容包含哈佛、普林斯頓、史丹佛，這些著名大學的心理科學家研究出來的結果，就是人的念力的力量太強太強了。它還有舉到，有功夫的喇嘛可以用意念把水給煮沸，這科學家寫的東西他不會亂講的，這是有辱他的專業。病很重的人改變心念之後，絕症恢復正常，這樣的例子都很多。所以他們現在強調四個字，叫「以心控物」，人的精神、心念可以改變整個物質世界。</w:t>
      </w:r>
      <w:r>
        <w:t xml:space="preserve"> </w:t>
      </w:r>
    </w:p>
    <w:p w14:paraId="52935088" w14:textId="77777777" w:rsidR="00CB716C" w:rsidRDefault="00CB716C">
      <w:pPr>
        <w:pStyle w:val="a3"/>
      </w:pPr>
      <w:r>
        <w:t xml:space="preserve">　　這個道理《尚書》都講，我們中華民族的兒女，現在都得要人家西方科學家背書，我們才肯信。不相信我翻給你們看，我們《群書治要》三百六十句的，最後「因果」一百六十四頁。您看因果的第一句裡面，「作善降之百祥，作不善降之百殃」，這不就告訴我們災禍、還是福報什麼決定了？人心善與不善決定了。那不都是心念嗎？再看另外一句，也是《尚書》的，「天作孽猶可違」，這些天災只要人心一轉就能改善。可是「自作孽弗可逭」，自己不認錯了還繼續造孽，那災禍就很難避免、很難逃脫了。所以看到這些經句，老祖宗對我們無盡的慈愛，我們得要好好珍惜這些難得的，甚至可以說是這個世界上最難得的教誨，所有古文明就剩我們這個古文明，我們要好好把它承傳下去。</w:t>
      </w:r>
      <w:r>
        <w:t xml:space="preserve"> </w:t>
      </w:r>
    </w:p>
    <w:p w14:paraId="78856564" w14:textId="77777777" w:rsidR="00CB716C" w:rsidRDefault="00CB716C">
      <w:pPr>
        <w:pStyle w:val="a3"/>
      </w:pPr>
      <w:r>
        <w:t xml:space="preserve">　　接著說，「有一民寒，則曰此我寒之也」，假如有一個人寒冷就會覺得是我造成他的寒冷。古聖先王他知道資源是有限的，不可以糟蹋，糟蹋了其實就是讓老百姓沒東西吃、沒衣服穿。所以大禹，您看他穿的、吃的都非常節省，都用在造福於老百姓的生活，這叫聖王。我們之前也講到，不丹的總統結婚，人生只有一次這樣的大事，他結婚一切從簡。所以「儉近仁」，節儉的人接近仁德，為什麼？省下來給別人，省下來給老百姓。現在要遇到這樣的國王，甚難甚難，當然為什麼甚難？因為沒有學過《群書治要》。這也是我們的責任，有緣的話要跟世界的友人分享這麼好的教誨。「一民有罪，則曰此我陷之也」，是我沒有好好把他教育好。「仁昭而義立」，仁慈昭彰、彰顯，而社會的道義就樹立。我們《大學》有一句話，「未有上好仁，而下不好義者也」，上位的人仁慈，底下臣民的善良就被他給喚醒，佩服、學習他，叫「一家仁，一國興仁；一家讓，一國興讓」。這些道理，真的只要人做了，就能印證。</w:t>
      </w:r>
      <w:r>
        <w:t xml:space="preserve"> </w:t>
      </w:r>
    </w:p>
    <w:p w14:paraId="308FB46D" w14:textId="77777777" w:rsidR="00CB716C" w:rsidRDefault="00CB716C">
      <w:pPr>
        <w:pStyle w:val="a3"/>
      </w:pPr>
      <w:r>
        <w:t xml:space="preserve">　　上次我們邀請到郝鐵龍董事長，他的公司一百個員工左右，身體有殘障的員工佔了三成左右，不簡單！這殘障的人他已經不幸了，他再沒有一個服務社會的機會，他會很沮喪，他的整個家裡人要為他擔心。你愛護一個人，一個他先天有這樣不幸的人，又照顧他，等於是安了一個家，不然他家裡的人都時時要為他操心，所以仁慈。我當時聽了非常佩服。結果他說這些先天有這樣不幸的員工，努力超過其他的員工，這印證仁昭而義立，他的仁慈讓他底下的人講道義，對他非常忠義、忠誠。他的員工有時候幹到十二點還沒回去，都沒有絲毫的抱怨，他們的事業愈做愈好。而且他的仁慈還希望造福一方，他們單位辦了很多場「幸福人生講座」，他們的高級主管來做義工，是不是都仁昭而義立？他的員工跟高級主管，都對社會有這分道義去付出幹得歡歡喜喜。所以堯帝可以印證我們現在這個時代的領導者，不管你在哪個行業，甚至你的家庭，你自己的仁慈，培養出來的孩子一定是對社會有道義的。</w:t>
      </w:r>
      <w:r>
        <w:t xml:space="preserve"> </w:t>
      </w:r>
    </w:p>
    <w:p w14:paraId="14098042" w14:textId="77777777" w:rsidR="00CB716C" w:rsidRDefault="00CB716C">
      <w:pPr>
        <w:pStyle w:val="a3"/>
      </w:pPr>
      <w:r>
        <w:t xml:space="preserve">　　「德博而化廣」，道德廣博感化的百姓非常的眾多。所以這種德風所至，「故不賞而民勸」，不需要獎賞人民就會互相規勸，積德行善，不用懲罰、不用刑罰，而人民就治理得很好。重仁義道德的人還要用法律去管嗎？所以「先恕而後教，是堯道也」。這句話太重要了，先恕，寬恕、包容、體恤之後再教導老百姓，你看老百姓犯罪了是我的錯，我沒有教他，先恕、先體諒，而不是要求、而不是指責。而後教，這個教當中身教第一，他還是帶頭做，所以這才是堯道。我們今天哪一句可以忘記，這一句要念念不忘，用在家庭、用在我們的企業團體當中，先恕，寬恕、體恤。您看這個恕字如其心，推己及人，人飢己飢、人溺己溺，感同身受就對了。所以有這樣的仁慈，我們翻回三十六頁，那一定是「仁蓋天下，然後可以求天下」，天下的人都非常臣服，甚至效法天子君王。</w:t>
      </w:r>
      <w:r>
        <w:t xml:space="preserve"> </w:t>
      </w:r>
    </w:p>
    <w:p w14:paraId="4B8A2277" w14:textId="77777777" w:rsidR="00CB716C" w:rsidRDefault="00CB716C">
      <w:pPr>
        <w:pStyle w:val="a3"/>
      </w:pPr>
      <w:r>
        <w:t xml:space="preserve">　　我們再看另外一個事例，是在第七冊九百五十五頁，今天講錯好幾句話，心神不寧，要好好訓練定性，自己的問題，隨時都有訊息可以找到，抱歉、抱歉。我們看到《孟子》這段教誨，可以了解到「仁蓋天下，然後可以求天下」。「孟子曰：三代之得天下也以仁」，夏商周三代為什麼可以得到天下臣民的愛戴擁護？因為他們仁慈。「其失天下也以不仁」，後來為什麼他們滅亡了，因為天子失去了仁慈之心，所以亡了。「國家之所以廢興存亡者亦然」，不只天下如此，國家、團體是興是廢、是存是亡，關鍵就在於是仁慈、還是苛刻、殘忍，是這個決定的。「天子不仁」，天子不仁慈，殘忍，「不保四海之內」，這個天下就要失去。「諸侯不仁，不保社稷」，這個諸侯國就要被推翻了。「卿大夫不仁，不保宗廟」，這國家重要的大夫不仁慈的去照顧人民，他自己的家就要毀了，自己的宗廟也保不住了。</w:t>
      </w:r>
      <w:r>
        <w:t xml:space="preserve"> </w:t>
      </w:r>
    </w:p>
    <w:p w14:paraId="0D591BCE" w14:textId="77777777" w:rsidR="00CB716C" w:rsidRDefault="00CB716C">
      <w:pPr>
        <w:pStyle w:val="a3"/>
      </w:pPr>
      <w:r>
        <w:t xml:space="preserve">　　「士庶人不仁，不保四體」，一般讀書人、老百姓不仁慈，他不仁慈，他怎麼在各行各業去服務好人？他不服務好人他的事業就做不下去了，他根本就沒有辦法積累財富，人家也不信任他，他就不保四體，連身體他都照顧不好。所以一個孩子假如很仁慈，父母別乾操心，他到任何一個行業，都會很有成就。您看《弟子規》說「冬則溫，夏則凊」，一個孩子能做到，他到每個行業都用這種心境去服務他人，哪有可能沒有成就的道理！所以我們有時候這些道理沒想通，叫杞人憂天，擔憂一大堆都是白操心的。「今惡死亡而樂不仁」，今天非常厭惡死亡，就是厭惡被人家殺害、推翻，可是每天幹的事都是不仁慈的事情。明明不想被推翻，還都是幹殘忍的事情，這就好比什麼？「猶惡醉而強酒」，明明很討厭喝醉，卻一直把酒灌進嘴巴裡面去，這就顛倒、愚痴，不明事理。孟子的這段話，也印證了這一段。</w:t>
      </w:r>
      <w:r>
        <w:t xml:space="preserve"> </w:t>
      </w:r>
    </w:p>
    <w:p w14:paraId="2E8C68E1" w14:textId="77777777" w:rsidR="00CB716C" w:rsidRDefault="00CB716C">
      <w:pPr>
        <w:pStyle w:val="a3"/>
      </w:pPr>
      <w:r>
        <w:t xml:space="preserve">　　接著我們看下一句講的，『恩蓋天下，然後王天下』，恩惠足以遍及天下，然後才能統領天下。你施恩惠，人民、下屬跟你是同心同德，你就可以很好帶領他們。我們看一千一百三十三頁第九冊，提到的這個故事，中間，「聖人之於天下也」，聖人治理天下的心境，「譬猶一堂之上也」，就好比今天大家共聚在這廳堂之上，「今有滿堂飲酒者」，這整個廳堂大家在喝酒，在歡聚暢飲。「有一人獨索然向隅而泣」，所有的人都在歡喜的喝酒，只有一個人躲在牆角流眼淚。「則一堂之人皆不樂矣」，這一堂的人發現統統很不忍心，不繼續玩樂，不繼續歡樂了。「聖人之於天下也」，就像這個情況一樣，「譬猶一堂之上也」，聖人關懷天下的老百姓就像這個比喻一樣。只要「有一人不得其所者」，他沒有生活得好，沒有能安穩過日子，他就會非常的關心他，去關懷愛護他的情況。</w:t>
      </w:r>
      <w:r>
        <w:t xml:space="preserve"> </w:t>
      </w:r>
    </w:p>
    <w:p w14:paraId="5BA05EAC" w14:textId="77777777" w:rsidR="00CB716C" w:rsidRDefault="00CB716C">
      <w:pPr>
        <w:pStyle w:val="a3"/>
      </w:pPr>
      <w:r>
        <w:t xml:space="preserve">　　大家感受、感受這個情況，就是聖人的心非常細膩，他不會說，你看都很好了。他是注意到每一個人民、體恤到每一個人都照顧得到。你看小老百姓都被他給體恤照顧到，你說那老百姓的心裡有多大的感動，深深記住這個君王的恩德。我們也聽到很多感人的事蹟，像在大陸我們的溫總理，過年有時候在下水道裡面，除夕到下水道去給下水道工人拜年，去給這些基層的工人拜年，慰問他們。你說老百姓這輩子會忘了這件事嗎？我看他只要遇到人一定都是先講這句話，感動至深！所以恩蓋天下，然後可以王天下。而且更感人的在哪裡？他的仁慈、他的施恩德，感動到其他的臣民，也都會去體恤別人。有一個人在那裡哭泣，不只是主人去關心，其他的人都主動去關心，這堯帝做到了。大禹讚歎堯舜那時候的老百姓，是以堯舜的心為他們的存心。所以只要有一個人沒有被體恤到，他都覺得是他的過失，忽略了。「則孝子不敢以其物薦進也」，就是只要有人還沒有被照顧，心裡很難過的時候就不會先慶祝，孝子不會來給父親、給主人送禮，大家不會先做那個動作，會先做哪個動作？先去照顧安撫好傷心的人。</w:t>
      </w:r>
      <w:r>
        <w:t xml:space="preserve"> </w:t>
      </w:r>
    </w:p>
    <w:p w14:paraId="325CCBA5" w14:textId="77777777" w:rsidR="00CB716C" w:rsidRDefault="00CB716C">
      <w:pPr>
        <w:pStyle w:val="a3"/>
      </w:pPr>
      <w:r>
        <w:t xml:space="preserve">　　我讀到這裡，覺得這樣的聖王帶出來的臣民，各個都是慈悲為懷，很敏銳。假如是那些驕奢淫逸，都縱容自己欲望的君王，帶出來的底下官員，那都等於是殘害老百姓，他們都不覺得怎麼樣。所以您看仁慈、殘暴所帶出來的國家風氣差別是非常大的。我們的孩子跟學生、跟下屬能不能時時體恤到，身邊人的需要，或者他的難過？假如團隊的人都能有這個能力，這個團隊一定會興旺起來，為什麼？「天時不如地利，地利不如人和」。彼此都關懷照顧，彼此都念著彼此的恩，那都是一心一德邁向共同的目標、使命。所以這個人和都要從仁慈，都要從施恩，都要從包容度量開始做起。好，這節課先跟大家交流到這裡，謝謝大家。</w:t>
      </w:r>
    </w:p>
    <w:sectPr w:rsidR="00CB71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6DBF" w14:textId="77777777" w:rsidR="00CB716C" w:rsidRDefault="00CB716C" w:rsidP="00130384">
      <w:r>
        <w:separator/>
      </w:r>
    </w:p>
  </w:endnote>
  <w:endnote w:type="continuationSeparator" w:id="0">
    <w:p w14:paraId="538C0053" w14:textId="77777777" w:rsidR="00CB716C" w:rsidRDefault="00CB716C" w:rsidP="00130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0F5C" w14:textId="77777777" w:rsidR="00CB716C" w:rsidRDefault="00CB716C" w:rsidP="00130384">
      <w:r>
        <w:separator/>
      </w:r>
    </w:p>
  </w:footnote>
  <w:footnote w:type="continuationSeparator" w:id="0">
    <w:p w14:paraId="30499054" w14:textId="77777777" w:rsidR="00CB716C" w:rsidRDefault="00CB716C" w:rsidP="00130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84"/>
    <w:rsid w:val="00130384"/>
    <w:rsid w:val="007931EE"/>
    <w:rsid w:val="00CB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A2C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3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3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3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3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