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DAE805" w14:textId="77777777" w:rsidR="00C20068" w:rsidRDefault="00C20068">
      <w:r>
        <w:t xml:space="preserve">《群書治要３６Ｏ》學習分享　　蔡禮旭老師主講　　（第九十三集）　　</w:t>
      </w:r>
      <w:r>
        <w:t>2012/11/24</w:t>
      </w:r>
      <w:r>
        <w:t xml:space="preserve">　　馬來西亞中華文化教育中心　　檔名：</w:t>
      </w:r>
      <w:r>
        <w:t xml:space="preserve">55-057-0093 </w:t>
      </w:r>
    </w:p>
    <w:p w14:paraId="3403D046" w14:textId="77777777" w:rsidR="00C20068" w:rsidRDefault="00C20068">
      <w:pPr>
        <w:pStyle w:val="a3"/>
      </w:pPr>
      <w:r>
        <w:t xml:space="preserve">　　尊敬的諸位長輩、諸位學長，大家下午好。我們接著來看一百八十四句。其實這些教誨都是如何觀一個人的德行，所以要知人首先要會觀德。他的德行在哪裡展現？「觀德於忍」，他對順境逆境、善緣惡緣他都能忍。順境、善緣他不起貪著，逆境、惡緣他不起瞋恚，他的德行才能不斷向上提升。順境一貪著，他就貪贓枉法了，他就愛慕虛榮了，他就變欲望的奴隸了。所以順境淘汰人。逆境磨練人，在這些逆境當中，《了凡四訓》說「受侮不答」，被人家侮辱了不反駁；「聞謗不辯」，被人家毀謗，他能泰然處之，能包容，不去辯解。這個都是試金石，練自己忍辱的功夫。所以有一句教誨講得好，「一切法得成於忍」。這些經句都是在境緣當中，他能不能守住德行、守住操守？</w:t>
      </w:r>
      <w:r>
        <w:t xml:space="preserve"> </w:t>
      </w:r>
    </w:p>
    <w:p w14:paraId="1159D9B6" w14:textId="77777777" w:rsidR="00C20068" w:rsidRDefault="00C20068">
      <w:pPr>
        <w:pStyle w:val="a3"/>
      </w:pPr>
      <w:r>
        <w:t xml:space="preserve">　　我們來看一下這些句子，一百八十四句，我們一起念一下，這是晏子的教誨。</w:t>
      </w:r>
      <w:r>
        <w:t xml:space="preserve"> </w:t>
      </w:r>
    </w:p>
    <w:p w14:paraId="3F01CB26" w14:textId="77777777" w:rsidR="00C20068" w:rsidRDefault="00C20068">
      <w:pPr>
        <w:pStyle w:val="a3"/>
      </w:pPr>
      <w:r>
        <w:t xml:space="preserve">　　【景公問求賢。晏子對曰。通則視其所舉。窮則視其所不為。富則視其所分。貧則視其所不取。夫上難進而易退也。其次易進而易退也。其下易進而難退也。以此數物者取人。其可乎。】</w:t>
      </w:r>
      <w:r>
        <w:t xml:space="preserve"> </w:t>
      </w:r>
    </w:p>
    <w:p w14:paraId="42DB34D7" w14:textId="77777777" w:rsidR="00C20068" w:rsidRDefault="00C20068">
      <w:pPr>
        <w:pStyle w:val="a3"/>
      </w:pPr>
      <w:r>
        <w:t xml:space="preserve">　　晏子是非常成功的政治家，也是很有德行的聖賢人。他的國君請教他怎麼樣才能獲得賢人、怎麼去判斷？晏子對話說到了，『通則視其所舉』。其實這個跟剛剛我們《呂氏春秋》這些都是英雄所見大略相同。他顯達的時候，看他所推舉的人，這代表他有沒有大公無私，他不會因自己的私心推舉不好的人，他也絕對不會去搞朋黨。在范公那個時候，宰相都用自己的人比較多，後來范公很正直，畫了一個百官圖。當時候的宰相叫呂夷簡，結果百官圖畫出來，一大堆都是他的人。呂夷簡也很沒風度，就很生氣，批評、批判范公，後來范公就被貶。但是這些聖賢人，人家傷害他、毀謗他，他不往心裡去，他不跟人對立結私怨。後來好像呂夷簡比較落寞，有些人以小人之心就會覺得，范公他們這些被他害的人，是不是要抓住機會來報復一下？其實這些聖賢人對人家的這些惡意，心裡痕跡都不落，他一心為公。臣子之間有什麼不合、不愉快，損傷的不都是國家嗎？而且每個人都是官員，底下還帶了人，甚至於還影響一批人民，當父母官要有父母官的樣子才行。</w:t>
      </w:r>
      <w:r>
        <w:t xml:space="preserve"> </w:t>
      </w:r>
    </w:p>
    <w:p w14:paraId="6E86F33F" w14:textId="77777777" w:rsidR="00C20068" w:rsidRDefault="00C20068">
      <w:pPr>
        <w:pStyle w:val="a3"/>
      </w:pPr>
      <w:r>
        <w:t xml:space="preserve">　　『窮則視其所不為』，他窮困的時候、不得志的時候，他還是有節有守，所謂「人窮志不窮」，只要跟道義不符合的事決定不去做。『富則視其所分』，他有錢之後，看到他怎麼用錢。你假如富貴了，把錢都留住，變守財奴。拿著錢在自己家裡辦私塾，照顧整個家族的後代，包含鄰里鄉黨讀不起書的孩子都到這來，那這錢就花得太值得了！花錢，孔子也提到，「救急不救貧」，他自己不勤奮努力，你還一直給他錢，他反而最後懈怠、懶惰。然後你給他的幫助，他視為理所當然，那這個好心可能還造成對方德行上的損失，他視為應該的。所以確實這個時代要幫人，從根本上看，要教育他做人，這個很重要。因為很多慈善團體都說到，他們救濟最多的人、最多的地方，最不感恩他們。結果他們很苦惱，去問師長。師長告訴他們，「他連父母都不感恩，他怎麼會感恩你？」</w:t>
      </w:r>
      <w:r>
        <w:t xml:space="preserve"> </w:t>
      </w:r>
    </w:p>
    <w:p w14:paraId="4A2E9B3E" w14:textId="77777777" w:rsidR="00C20068" w:rsidRDefault="00C20068">
      <w:pPr>
        <w:pStyle w:val="a3"/>
      </w:pPr>
      <w:r>
        <w:t xml:space="preserve">　　所以真正根本的貧窮在哪？在心。是非善惡，連做人的根本這些道理都不懂，飲水思源是做人的根本，可是他連感恩的「根」都沒有，「百善孝為先」。所以夫子這</w:t>
      </w:r>
      <w:r>
        <w:lastRenderedPageBreak/>
        <w:t>個「救急不救貧」，他緊急的危難，有生命危險，日子過不下去了，這個這麼緊急，要有惻隱之心幫助他；思想觀念不對、好吃懶做，這個要教育他。您看我們現在的年輕人好手好腳，勤不勤奮？好多人就在網路面前泡了一整夜的都有，他那是思想出了問題，那是他最急迫的事情。我們看很多傳統文化教學單位，在一些青少年放假的時候，還有為青少年辦傳統文化課程，也有看到很多年輕人浪子回頭的例子都有。我們看「聖賢教育改變命運」，看到不少例子。這救一個都是功德無量，把這個人從黑暗當中引向光明，還把他全家人帶向光明。尤其在大陸才一個孩子，命根子，不懂事，全家愁雲慘霧。他能遇到聖教的緣，能夠回頭，真的不是救一個人而已，是吧？救了誰？不只救他全家，這個人不知是非，他還要傷害多少人？所以細細想想，這有時候</w:t>
      </w:r>
      <w:r>
        <w:t>computer</w:t>
      </w:r>
      <w:r>
        <w:t>都算不出來，電腦都不好算。</w:t>
      </w:r>
      <w:r>
        <w:t xml:space="preserve"> </w:t>
      </w:r>
    </w:p>
    <w:p w14:paraId="79066DF7" w14:textId="77777777" w:rsidR="00C20068" w:rsidRDefault="00C20068">
      <w:pPr>
        <w:pStyle w:val="a3"/>
      </w:pPr>
      <w:r>
        <w:t xml:space="preserve">　　所以「蒙以養正，聖功也」，教育重要，愈小教愈好。「師哉！師哉！桐子之命也」，從事教學工作，人類靈魂的工程師，太重要了。而且也是教育者肩負著承先啟後、承傳文化道統的責任。這個教誨我終生不敢忘，這樣我才對得起沈慕羽老先生對我的教誨。他一見到我，很親切，老者說，「當教師是最沒有錢途的行業」，</w:t>
      </w:r>
      <w:r>
        <w:t>money</w:t>
      </w:r>
      <w:r>
        <w:t>，這個我要寫一下，不然大家聽誤會了。您們怎麼配合得這麼好，像第一次聽一樣，讓我很有靈感？沒有錢途的行業，「但是是最重要的行業」。假如文化沒有傳下去，沒有靠教師傳下去，這文化一斷，五千年的智慧就接不上了。我們是快斷的時候，大家看看現在的社會，多少家庭痛苦、煩惱、沒有未來，因為下一代沒有教好。我是聽完沈老這個話，後來又接觸到很多事情，百感交集，老人家太苦口婆心了，看得太深遠了。</w:t>
      </w:r>
      <w:r>
        <w:t xml:space="preserve"> </w:t>
      </w:r>
    </w:p>
    <w:p w14:paraId="06B591C6" w14:textId="77777777" w:rsidR="00C20068" w:rsidRDefault="00C20068">
      <w:pPr>
        <w:pStyle w:val="a3"/>
      </w:pPr>
      <w:r>
        <w:t xml:space="preserve">　　我們是全世界文化最悠久、最有教育智慧的民族，可是這幾代人不傳，變成最短視的民族。現在全球華人都有發生為了幾百塊錢，很少的錢，傷害父母、傷害爺爺奶奶、傷害至親。我們聽到這個消息，老祖宗的心在淌血。這麼好的文化，全世界唯一傳下來的文明，我們一不傳都快斷了，亂象叢生。所以沈老洞察文化價值的重要性，一代、二代沒有傳，中華兒女擁有最悠久歷史的，做出來的行為讓人家都沒法講，這些亂倫的行為都已經不是新聞了。所以「以祖宗之心為心，天下無不和之族人」，我們真的以中華炎黃子孫的心境來期許自己，一定要振興中華文化為自己的己任。現在全世界最危急的就是缺乏聖賢的教誨，東方缺乏孔孟、儒道釋聖人教誨，東方，西方斷了宗教、聖經這些教誨，這是根本的問題。</w:t>
      </w:r>
      <w:r>
        <w:t xml:space="preserve"> </w:t>
      </w:r>
    </w:p>
    <w:p w14:paraId="7EA601E9" w14:textId="77777777" w:rsidR="00C20068" w:rsidRDefault="00C20068">
      <w:pPr>
        <w:pStyle w:val="a3"/>
      </w:pPr>
      <w:r>
        <w:t xml:space="preserve">　　最後又想到，您體會到這個時代使命，好好提升自己。再來，把您的孩子捐出來。我不是來這裡搶人的，大家不要擔心，一切順其自然，不過需要呼籲一下，愈小扎他的根基。我們真的都是半瓶子，根本就學問差得不得了。剛好這幾天，學習我們北京中央黨校劉余莉教授，她跟我一樣七三年的，她是教授，而且是中國大陸最高的培養人才的單位，中國中央黨校，很有成就，治學非常嚴謹。我這一篇「知人」，跟她學習，她們發表了非常多專題都很精闢，大家有空可以上網，在「五色土」網站。他們已經幾個人不斷的深入《群書治要》在供養給大眾，確實講的是字字珠璣。包含還有一個年輕人，三十出頭而已，當時候看到他講一堂《群書治要》，非常感佩，他真的是全神貫注下功夫在這套書，才三十初頭的年輕人，蕭祥劍蕭總，自己還開了一家公司，專門印聖賢書的公司，他們都有專題演講。</w:t>
      </w:r>
      <w:r>
        <w:t xml:space="preserve"> </w:t>
      </w:r>
    </w:p>
    <w:p w14:paraId="41A4558F" w14:textId="77777777" w:rsidR="00C20068" w:rsidRDefault="00C20068">
      <w:pPr>
        <w:pStyle w:val="a3"/>
      </w:pPr>
      <w:r>
        <w:t xml:space="preserve">　　我為什麼有這個呼籲？因為我父母他們到喜宴的場合時，那我在家族裡面是長孫又是長曾孫，很多長輩很關心我，然後很多我父母的朋友、同事也很疼愛我，這都是</w:t>
      </w:r>
      <w:r>
        <w:lastRenderedPageBreak/>
        <w:t>托父母的福。我以前還不懂，以為自己長得還算可愛，所以人有時候很愚昧，不知道都是父母跟人施恩德、跟人結善緣，我們走到哪才有這些長輩疼愛。有些親戚朋友就問，「你兒子在做什麼事情？」我父親就跟他們講，這些中華文化。他們說，「這個事情很好，這個社會非常需要！」我爸爸說，「那你兒子也來做吧！」他說，「你兒子做就好了，你兒子做就好了。」所以這麼重要的事情，有更多的父母認知到，就有更多的年輕人能夠更早的來投入，更早的來積累他的道德學問。還有一些家長更可貴，孩子三歲、四歲就開始讓他們用心的來學、來承傳。我那天遇到一對夫妻，都是學美術的，國畫畫得很好，女兒四歲，《無量壽經》已經背起來了。我說，「你們不簡單！」太太因為花很多時間照顧女兒，最後也辭掉工作，全心栽培這個女兒，他們這些取捨令人佩服。</w:t>
      </w:r>
      <w:r>
        <w:t xml:space="preserve"> </w:t>
      </w:r>
    </w:p>
    <w:p w14:paraId="587329FC" w14:textId="77777777" w:rsidR="00C20068" w:rsidRDefault="00C20068">
      <w:pPr>
        <w:pStyle w:val="a3"/>
      </w:pPr>
      <w:r>
        <w:t xml:space="preserve">　　接著我們看下一句。『貧則視其所不取』，對貧窮的人，看他是否會取不義之財。他「臨財毋苟得」，不為所動，這是非常廉潔的人。范仲淹先生他家裡很窮，我們在他的傳記裡面了解到，他一天吃什麼？就煮一鍋粥，什麼東西都沒有，天氣冷，煮完之後它就結成塊，切成四塊一天吃。我們現在還四菜一湯、五菜一湯，他這樣吃了好幾年。他德行很好，人家特別佩服他。有一個同學的父母親特別敬佩他，辦了一桌酒席請他吃，他沒吃。當然這長輩看他不賞臉，很難受，他非常恭敬的對這個長輩講，感謝他的盛情，但是他怕自己吃了這一頓以後，再回來吃，吃不下了。這長輩一聽很感動，他格物的功夫下到這種分上。所以財、色、名、食、睡都是誘惑。他在一所佛寺讀書，偶然的機會發現一罈的金子，他那麼窮，不為所動，把它埋好。這「貧則視其所不取」。</w:t>
      </w:r>
      <w:r>
        <w:t xml:space="preserve"> </w:t>
      </w:r>
    </w:p>
    <w:p w14:paraId="551E9CFC" w14:textId="77777777" w:rsidR="00C20068" w:rsidRDefault="00C20068">
      <w:pPr>
        <w:pStyle w:val="a3"/>
      </w:pPr>
      <w:r>
        <w:t xml:space="preserve">　　講到這裡，差太遠了，小時候在路上撿到一塊錢，高興得不得了，趕快跑去買糖果，差距太大了。所以這些句子，回想自己的過去，非常汗顏，覺得很羞恥。包含我記得我念小學的時候，老師生產，請了代課老師來，這個代課老師特別疼我，後來我的尾巴就翹起來，恃寵而驕，對同學就很驕慢。「通則視其所舉」，自己受到老師重視之後，反而對這些朋友態度都變了，最後惹得眾叛親離，一些很好的朋友都不想理我。最後才大夢初醒，開始痛定思痛，怎麼把人際關係搞成這樣？那是我小學五年級發生的事情。所以觀察到遇到很多境界，自己很多習氣都冒出來了，伏不住。</w:t>
      </w:r>
      <w:r>
        <w:t xml:space="preserve"> </w:t>
      </w:r>
    </w:p>
    <w:p w14:paraId="127953BB" w14:textId="77777777" w:rsidR="00C20068" w:rsidRDefault="00C20068">
      <w:pPr>
        <w:pStyle w:val="a3"/>
      </w:pPr>
      <w:r>
        <w:t xml:space="preserve">　　所以從五年級那時候就比較警惕，觀照自己的人際關係，有沒有再起這種傲慢，也不能對人亂發脾氣。結果一調，又調得太敏感，同學哪個表情不對勁了，我都戰戰兢兢，「我剛剛有沒有做錯什麼事情讓他不高興？」所以我初中那時候又有點調到太敏感。而剛好女同學在那段時間，一天裡面晴時多雲偶陣雨，一天臉部表情變化莫測，害我人際關係的壓力挺大的。最後終於整理出規律，原來女孩子差不多一個週期，脾氣就會不好，我就比較釋懷一點，原來不是我的問題。了解以後，比較能夠體恤、比較能夠包容，包含對自己的母親、對自己的姐姐。也很有意思，我家裡女性比較多，對女性這些情況、生活種種，比較能夠觀察得到。幸好沒有變得女人腔，姐姐太多，有時候走路像女生那也不行。當然這要感謝我爸爸，常常陪伴我。父親是天，很有陽剛氣，就不受影響。假如父親常常不在，家裡都是姐姐，</w:t>
      </w:r>
      <w:r>
        <w:t>very dangerous</w:t>
      </w:r>
      <w:r>
        <w:t>，我有看過同學就是這樣。</w:t>
      </w:r>
      <w:r>
        <w:t xml:space="preserve"> </w:t>
      </w:r>
    </w:p>
    <w:p w14:paraId="538DDACA" w14:textId="77777777" w:rsidR="00C20068" w:rsidRDefault="00C20068">
      <w:pPr>
        <w:pStyle w:val="a3"/>
      </w:pPr>
      <w:r>
        <w:t xml:space="preserve">　　再來又分析到，『夫上難進而易退也』，最難得的人才反而很難請他出仕。但是只要理念不是真正為國為民，他不謀任何私利，他馬上拂袖而去，他不會有絲毫的貪戀，所以「難進而易退」。諸葛孔明就是例子，孔明先生有輔佐天下之才能，可是您看他在臥龍這麼久的時間都沒有出來。他是「淡泊以明志」，他格物的功夫很好；「寧靜以致遠」，他看得很深遠，緣分不成熟他決定不會輕動。當他遇到劉備，關鍵在哪？關鍵在劉備有愛民之心，而且不只有愛心，還恭敬，「尊賢」。所以一個人的德行從愛、敬去看，很準。《了凡四訓》裡面講的積功累德，愛敬存心重要，所有的善行都離不開愛敬存心。這分仁慈，加上這分尊賢的態度，誠敬的心感動了孔明，然後帶著他的古琴，背著他的佩劍，就出來表演了一場「鞠躬盡瘁，死而後已」的君臣之義。孔明報一個知遇之恩，都是竭盡全力。所以一說到忠就想到孔明，他是一出來就在危難當中二十多年的歲月。</w:t>
      </w:r>
      <w:r>
        <w:t xml:space="preserve"> </w:t>
      </w:r>
    </w:p>
    <w:p w14:paraId="040F5785" w14:textId="77777777" w:rsidR="00C20068" w:rsidRDefault="00C20068">
      <w:pPr>
        <w:pStyle w:val="a3"/>
      </w:pPr>
      <w:r>
        <w:t xml:space="preserve">　　這次我們跟著師長到斯里蘭卡，是總統先生邀請師長。總統先生待人非常誠懇，我聽他演講，數度流眼淚，第一次見面，那個誠懇在他的舉手投足當中流露出來，這個騙不了人。而且他是總統，不要說總統，一般官員他假如有點勢力，連跟人家握手都不看人。這個總統，一國之長，講話這麼恭敬，面對這些法師，都以學生的態度來請教。面對師長以學生的態度，那師長「知無不言，言無不盡」，一談就是幾個小時，教育部長也一起來請教，師長也很感動。老人家十四歲就在想，怎麼讓天下人讀聖賢書？因為自己失學。七十二年之後到了斯里蘭卡，才了解到這個國家，從小到大學全部國家出錢，免費的。老人家很感動，有一個國家把教育擺在第一位，一輩子讀書都是國家出錢，那這個國家的支出什麼擺第一？教育！真正符合「建國君民，教學為先」。這愛人民，看得很深遠。</w:t>
      </w:r>
      <w:r>
        <w:t xml:space="preserve"> </w:t>
      </w:r>
    </w:p>
    <w:p w14:paraId="5B9D3E84" w14:textId="77777777" w:rsidR="00C20068" w:rsidRDefault="00C20068">
      <w:pPr>
        <w:pStyle w:val="a3"/>
      </w:pPr>
      <w:r>
        <w:t xml:space="preserve">　　這個真誠、恭敬，對他的屬下也很恭敬。我們剛好坐在他們重要官員的後面，總統先生一走過來，他們全體起立。光看他們的動作，做得太自然了，那個不是勉強的，他們君臣之間那個互動是一個很美的詩篇。不只在開會的時候看到，吃飯的時候也是。他底下的人恭恭敬敬的要弄給他，總統馬上把用的拿給師長、拿給貴賓先吃，總統都在表演給他底下的人看，「以客為尊」。所以這種真誠、恭敬，又有愛民之心，「難進易退」的人都會為他出山。所以大家想一想，總統現在要禮請師長到斯里蘭卡長期講經，不得了，您想多少人會出山相助？上行下效，他一個國家元首重視聖教，老百姓都很感恩他的總統，我們從老百姓的口裡覺得，他們有福氣，能有這樣的總統。老百姓很有見地，還跟我們講，「不要發展得太快。」一般很多社會一接觸到商業的發展，拼命賺錢，把賺錢擺在第一位，他們的老百姓知道，人生最大的意義是智慧的提升，是靈性的的提升，而不是拼命追逐物質的欲望。晚上的時候，基本上商店都不開，他們重視家庭倫理。</w:t>
      </w:r>
      <w:r>
        <w:t xml:space="preserve"> </w:t>
      </w:r>
    </w:p>
    <w:p w14:paraId="3A742672" w14:textId="77777777" w:rsidR="00C20068" w:rsidRDefault="00C20068">
      <w:pPr>
        <w:pStyle w:val="a3"/>
      </w:pPr>
      <w:r>
        <w:t xml:space="preserve">　　台灣有一陣子有個重要的口號，叫「爸爸回家吃晚飯」。吃飯重不重要？一個家庭裡的凝聚力、感情，就靠這一頓晚飯，早飯一般時間比較緊迫，就出門了，能夠談談心，能夠互相關心，就靠這個晚飯。我當時候看電視在那裡講「爸爸回家吃晚飯」，我說，「對啊，爸爸基本上都回家吃晚飯，這個還要強調嗎？」後來我念高中才知道，很多爸爸不回家吃晚飯。後來真的覺得很感恩父母，而且一個人有濃濃的父母愛，這個人一輩子不匱乏，因為他的喜悅、他的幸福感是從內心湧出來的。他也不跟人家攀比，比我有錢的同學太多了，我以前念高中的時候，台灣十大首富之一的獨生子跟我是同學，我也不跟他攀比。當然他穿得也很樸素，這不簡單，他家教好。我找不到工作也沒去找他，人窮志不窮，不求人，要求己，求自己。</w:t>
      </w:r>
      <w:r>
        <w:t xml:space="preserve"> </w:t>
      </w:r>
    </w:p>
    <w:p w14:paraId="14F3AAC0" w14:textId="77777777" w:rsidR="00C20068" w:rsidRDefault="00C20068">
      <w:pPr>
        <w:pStyle w:val="a3"/>
      </w:pPr>
      <w:r>
        <w:t xml:space="preserve">　　我們當時念中學的時候，有些同學家裡很有錢，光是什麼</w:t>
      </w:r>
      <w:r>
        <w:t>Nike</w:t>
      </w:r>
      <w:r>
        <w:t>、</w:t>
      </w:r>
      <w:r>
        <w:t>Reebok</w:t>
      </w:r>
      <w:r>
        <w:t>、什麼愛迪達的，七、八雙，那會帶動攀比。但是家庭溫暖的人不會隨這個風氣。我們家開的車，我爸爸買的，人家開十年的，後面的椅子都是歪一邊的，我們三個姐弟擠在一起很溫暖，從來也不會跟父母</w:t>
      </w:r>
      <w:r>
        <w:t>complain</w:t>
      </w:r>
      <w:r>
        <w:t>說，「怎麼沒有好一點的車子？」沒有。父母那個心我們都能體會，他已經竭盡全力了。所以真的我們姐弟談起來，都覺得我們是全世界最幸福的孩子，此生足矣！出來社會不會要求人家對我們好，不會因為情感的問題跟人家鬧情緒，因為沒有求，因為自己不覺得匱乏，就沒有那些困擾、痛苦。這個都要感謝父母，因為他給我們的愛就是無求的，我們也沒學到要跟人家討人情，反而落得身心輕安。所以陪伴孩子成長，塑造他健康的人格，他受用一輩子。所以「爸爸回家吃晚飯」，我聽說這個時代連媽媽都不回家吃晚飯。慎思的時代到了，人生的智慧在取捨、在輕重緩急的拿捏，孰輕孰重得要分辨得出來。</w:t>
      </w:r>
      <w:r>
        <w:t xml:space="preserve"> </w:t>
      </w:r>
    </w:p>
    <w:p w14:paraId="62EA383A" w14:textId="77777777" w:rsidR="00C20068" w:rsidRDefault="00C20068">
      <w:pPr>
        <w:pStyle w:val="a3"/>
      </w:pPr>
      <w:r>
        <w:t xml:space="preserve">　　斯里蘭卡總統至誠，他還平等恭敬，令人佩服。他不只對有德的人，對曾經跟他敵對的叛軍，還是用真誠恭敬感通。有個叛軍首領，他對他講，「你也是被人家利用，我希望你能為國家做出貢獻。」赦免他，他曾經在一次事件當中殺了幾百個軍民。更令人動容的是，不只總統赦免他，這被殺的幾百個人的家屬，還有當了這個叛軍領袖的下屬，都包容他。我們有機會問到這些家屬，他說，「假如我們沒有這個胸懷，我們這個國家能結束三十年的內戰嗎？」上好仁，下好義。我聽到這些故事很感動，我以為這些故事是在古代聽得到的，現代還是真的依教奉行，都能表演出這樣精彩、讓人感佩的情節。所以有個叛軍領袖是國家重新安置的副部長，另外一個領袖是東部一個省的首席部長，還是重用這些人，化敵為友。</w:t>
      </w:r>
      <w:r>
        <w:t xml:space="preserve"> </w:t>
      </w:r>
    </w:p>
    <w:p w14:paraId="4E7BF6EA" w14:textId="77777777" w:rsidR="00C20068" w:rsidRDefault="00C20068">
      <w:pPr>
        <w:pStyle w:val="a3"/>
      </w:pPr>
      <w:r>
        <w:t xml:space="preserve">　　『其次易進而易退也』，其次的人才是不難請他出來當官，但是假如理念不合，他也容易隱退。『其下易進而難退也』，最下等的是他很容易出來當官。那可要考慮到他出來當官的目的，他假如為了謀自己的私利、名利，他謀到了，他就不輕易放手了。現在有些政治比較腐敗的地方，拿錢出來買官，那他當官的目的是什麼？賺更多錢。那就魚肉鄉民，那不得了，不能這樣繼續發展下去。所以他「易進難退」，他抓住了謀取名利的機會，你要叫他放下談何容易？急於出來當官，不願意放下功名。</w:t>
      </w:r>
      <w:r>
        <w:t xml:space="preserve"> </w:t>
      </w:r>
    </w:p>
    <w:p w14:paraId="04BC53CA" w14:textId="77777777" w:rsidR="00C20068" w:rsidRDefault="00C20068">
      <w:pPr>
        <w:pStyle w:val="a3"/>
      </w:pPr>
      <w:r>
        <w:t xml:space="preserve">　　這一句，我們再翻到八十七頁，翻一頁，一百九十一句，也說明了你對這樣的人才要會觀察，他就是「易進而難退」，這是在《論語》裡面的教誨。說到，「鄙夫可與事君也哉。其未得之也，患得之；既得之，患失之。苟患失之，無所不至矣。」鄙夫是指沒有品行、庸俗的人，從哪裡看出來？最吸引他的是財、色、名、食的欲望，這個就是鄙俗的人，他的價值觀本身就是錯誤的。這樣的人怎麼事奉國君，為國為民謀福祉？不可能。他未得到官位的時候，想盡一切方法要得到，去攀很多關係，生怕自己沒有能夠謀到這個官職，所以未得之也，患得之。既得之，患失之，他已經謀到這個官位了，他又很怕自己失掉，他非常留戀、貪戀。他怕失去，那就麻煩了，他會用盡一切方法來謀他的私欲，甚至還想爬更高官位。所以苟患失之，如果他憂心失掉這個官位的話，無所不至矣，那他真的什麼事都做得出來。</w:t>
      </w:r>
      <w:r>
        <w:t xml:space="preserve"> </w:t>
      </w:r>
    </w:p>
    <w:p w14:paraId="47E72B9F" w14:textId="77777777" w:rsidR="00C20068" w:rsidRDefault="00C20068">
      <w:pPr>
        <w:pStyle w:val="a3"/>
      </w:pPr>
      <w:r>
        <w:t xml:space="preserve">　　我們在歷史當中看到那些奸臣，待會我們會分析他們的人格特質，那真的是謀害忠良不計其數。像為什麼有安史之亂？安祿山、李林甫，李林甫掌握大權，可是他口蜜腹劍，這個人很奸詐狡猾，又用他的親信，他的朋黨的勢力特別大。在歷史當中都有記載他們謀害忠良，但最後都死得很慘，惡有惡報。但是他面對名利他就昏了頭了，他不會去想那個果報，所以就無所不至矣。我們看每個歷史，包含明朝嚴嵩，是個大奸臣，明朝幾乎被他給搞垮了。夫子這句話真的就是舉足輕重，所以「半部《論語》治天下」這不是虛言，是真的。所以「其下易進而難退」，苟患失之，他會無所不用其極去貪求。</w:t>
      </w:r>
      <w:r>
        <w:t xml:space="preserve"> </w:t>
      </w:r>
    </w:p>
    <w:p w14:paraId="0A81584B" w14:textId="77777777" w:rsidR="00C20068" w:rsidRDefault="00C20068">
      <w:pPr>
        <w:pStyle w:val="a3"/>
      </w:pPr>
      <w:r>
        <w:t xml:space="preserve">　　從這裡也可以提醒我們，用一個重要的人才，當然從他的家庭，他有沒有孝順父母、友愛兄弟，跟朋友有沒有團結和諧，又有道義。這個《中庸》裡面都有講，「獲乎上有道，不信乎朋友」，他跟朋友處得不好，那他也真的很難集合眾人之力，把上級的事、把公家的事辦好。他跟人不和諧，現在又不是單打獨鬥的時代，要團結朋友。所以要觀察他跟朋友。他跟朋友處得很好，還不一定是真有德行。「信乎朋友有道，不順乎親」，他不孝順父母，那他還是在搞人際關係，要謀他的名利。看到《中庸》這些經句，佩服！聖人通達人性，都看到根本，不是看到相上。</w:t>
      </w:r>
      <w:r>
        <w:t xml:space="preserve"> </w:t>
      </w:r>
    </w:p>
    <w:p w14:paraId="1F24ED72" w14:textId="77777777" w:rsidR="00C20068" w:rsidRDefault="00C20068">
      <w:pPr>
        <w:pStyle w:val="a3"/>
      </w:pPr>
      <w:r>
        <w:t xml:space="preserve">　　其中有個特質，就是你觀察那個最謙退、最退讓的那個人，這個人很可能是人才。為什麼？他對名利完全退讓，他最在乎的是什麼？是老百姓。他對這些名利，心裡連痕跡都不落，沾都不沾邊。所以孫中山先生有句話，我特別感佩。所以孩子從小要看傳記，我念初中一年級的時候，幸好有去看了一部電影叫「國父傳」，就看孫中山先生怎麼建立國家，帶領團隊，孫先生寫的「天下為公」四個大字，他一生也確實是鞠躬盡瘁。他老人家講，「寧願做大事，不要做大官。」大事是什麼？真正能利益百姓、利益千秋的大事，哪怕沒有名利可圖，全心全意去做。他名利都退讓，但是有責任、沒有報酬的他都把它扛起來，該退讓退、該扛責任他扛，這樣的人是人才，他無欲則剛。有些人退讓，但不敢承擔，那也不行。就是剛剛講的「柔而立」，柔和但是要有承擔，剛剛「九德」當中都有提到。</w:t>
      </w:r>
      <w:r>
        <w:t xml:space="preserve"> </w:t>
      </w:r>
    </w:p>
    <w:p w14:paraId="66B5EABB" w14:textId="77777777" w:rsidR="00C20068" w:rsidRDefault="00C20068">
      <w:pPr>
        <w:pStyle w:val="a3"/>
      </w:pPr>
      <w:r>
        <w:t xml:space="preserve">　　我們在德育故事裡面也講到，有個將軍叫大樹將軍，東漢光武帝，大家在那裡論功行賞，他一句話都沒講，跑到一棵大樹下坐下來。很有意思，以前的人雖然在那裡爭，都讀過聖賢書，看到不爭的人，不好意思。後來皇帝很有智慧，封馮異將軍叫大樹將軍。我覺得很有意思，我好像遇到姓馮的人都比較退讓，我應該叫他回去查查族譜，是不是有血脈傳承？我又有一次遇到兩個總經理，他們都說，「我們做得不好，我們底下的人做得好。」我一聽說，「這個話怎麼很像劉邦講的話，你們兩個都姓劉？」劉邦說，「我得天下就是韓信、蕭何、張良他們的功勞。」頗有祖上之風。</w:t>
      </w:r>
      <w:r>
        <w:t xml:space="preserve"> </w:t>
      </w:r>
    </w:p>
    <w:p w14:paraId="6BFAEA3D" w14:textId="77777777" w:rsidR="00C20068" w:rsidRDefault="00C20068">
      <w:pPr>
        <w:pStyle w:val="a3"/>
      </w:pPr>
      <w:r>
        <w:t xml:space="preserve">　　『以此數物者取人』，用這些辦法、這些原理原則來考核選拔人才，『其可乎』，大概沒問題，不會有太大的閃失。這些都屬於從德行、從觀德於忍來判斷這些人。</w:t>
      </w:r>
      <w:r>
        <w:t xml:space="preserve"> </w:t>
      </w:r>
    </w:p>
    <w:p w14:paraId="13F90BFE" w14:textId="77777777" w:rsidR="00C20068" w:rsidRDefault="00C20068">
      <w:pPr>
        <w:pStyle w:val="a3"/>
      </w:pPr>
      <w:r>
        <w:t xml:space="preserve">　　接著我們來看下一句《史記》當中的教誨，一百八十五句，我們一起念一下。</w:t>
      </w:r>
      <w:r>
        <w:t xml:space="preserve"> </w:t>
      </w:r>
    </w:p>
    <w:p w14:paraId="544DBD0E" w14:textId="77777777" w:rsidR="00C20068" w:rsidRDefault="00C20068">
      <w:pPr>
        <w:pStyle w:val="a3"/>
      </w:pPr>
      <w:r>
        <w:t xml:space="preserve">　　【居視其所親。富視其所與。達視其所舉。窮視其所不為。貧視其所不取。五者足以定之矣。】</w:t>
      </w:r>
      <w:r>
        <w:t xml:space="preserve"> </w:t>
      </w:r>
    </w:p>
    <w:p w14:paraId="455A9B40" w14:textId="77777777" w:rsidR="00C20068" w:rsidRDefault="00C20068">
      <w:pPr>
        <w:pStyle w:val="a3"/>
      </w:pPr>
      <w:r>
        <w:t xml:space="preserve">　　這在《史記》上記載，你從這五點看足以確定宰相的人才，所以這五個標準非常重要。我們看一開始講到的，『居』，平常閒居的時候，『視其所親』，那是親近聖賢人。比方說他喜歡看連續劇，都是情啊愛啊，那些看了看也不會胸懷大志的片子，當然看「孔子傳」是可以的。那天遇到一個企業家，他挺有錢，我跟他說，「范仲淹是千古完人，怎麼沒有人拍他的傳記？」我看他有點心動。這有時候就搧搧風、點點火。戲劇給人感動很深，現在的人悟性不高，你叫他讀文言文，還得先背五十篇，你讓他看戲劇，演得傳神，每個動作入他的心。所以以前為什麼教化老百姓這麼有效果？都是這些藝人、演戲的人，都把忠孝節義演出來，以前中國的老百姓誰不知道岳飛？誰不知道楊家將？誰不知道關公？沒人不知道，不識字的人都知道，就靠這些藝術的教化。</w:t>
      </w:r>
      <w:r>
        <w:t xml:space="preserve"> </w:t>
      </w:r>
    </w:p>
    <w:p w14:paraId="4002C5EF" w14:textId="77777777" w:rsidR="00C20068" w:rsidRDefault="00C20068">
      <w:pPr>
        <w:pStyle w:val="a3"/>
      </w:pPr>
      <w:r>
        <w:t xml:space="preserve">　　所以看他親近的。曾國藩先生每天看十頁歷史，不簡單，歷史是每一代聖賢人的表演，又有經教在裡面，又有帶表演，特別讓人看了印象深刻。我們在讀《德育課本》，七百六十八則聖賢，我們剛剛的大樹將軍就是裡面看到的。所以古人講「以友輔仁」，「親附善友，如霧露中行，雖不濕衣，時時有潤」，他上交古人，廣交天下志士仁人，他每天善友為依，「德日進，過日少」。生我者父母，成我者良師益友。所以從他的朋友來觀察，這是「方以類聚，物以群分」。</w:t>
      </w:r>
      <w:r>
        <w:t xml:space="preserve"> </w:t>
      </w:r>
    </w:p>
    <w:p w14:paraId="457039F1" w14:textId="77777777" w:rsidR="00C20068" w:rsidRDefault="00C20068">
      <w:pPr>
        <w:pStyle w:val="a3"/>
      </w:pPr>
      <w:r>
        <w:t xml:space="preserve">　　《呂氏春秋》當中，我們曾經也講過這個故事，我們稍微複習一下。就是在楚國，有一個很會算命的人，而且他看人從來沒有失算過，楚王聽到之後就把他請過來，請教他。他說，「君王，我並不是很會看相，我是了解這個人之後，多去觀察他的朋友。所以一般觀察一個平民，假如他的朋友都是孝悌的人，都是非常尊重兄長，然後很厚道、很謹慎，遵紀守法，不會亂來的，旁邊都是這樣的人。像這樣的人，他的家庭一定會愈來愈富足。」他交這樣的朋友，他德行很穩定，做人做事一定一直提升，所以他的家會興旺。「他自己，身必日安。」他也學而時習之，不亦悅乎，身心一天比一天安樂。「所以他是吉祥的人，我這麼判斷怎麼會錯？假如他是一個為官的人，他事奉君王，他身邊的朋友統統都是誠實守信，而且都是德行高尚、樂善好施，像這樣的為官者，他事奉君王，每天君王會得利，他自己也會不斷提升他的官位。」因為他利益君王、利益國家，福報愈修愈大。所以有的很多留名青史的，最後都當到中央級幹部、當宰相，太多太多了。</w:t>
      </w:r>
      <w:r>
        <w:t xml:space="preserve"> </w:t>
      </w:r>
    </w:p>
    <w:p w14:paraId="7D6B9D67" w14:textId="77777777" w:rsidR="00C20068" w:rsidRDefault="00C20068">
      <w:pPr>
        <w:pStyle w:val="a3"/>
      </w:pPr>
      <w:r>
        <w:t xml:space="preserve">　　所以他這個是什麼？享上天給他的爵位，叫天爵。大家記不記得孟子講到的這個真理，「仁義忠信，樂善不倦，此天爵也」，他只要是這樣處世的人，任何人都沒有辦法奪掉他的富貴，那是上天管他的，這個領導者不重用他，自有下一個更好的位置等著他，他的福報任何人都奪不走。所以人假如了解到自己的富貴是靠自己去修的，他就不會患得患失。所謂造命者天，立命是自己。所以他官職一天一天晉升，這就是吉祥的官員。</w:t>
      </w:r>
      <w:r>
        <w:t xml:space="preserve"> </w:t>
      </w:r>
    </w:p>
    <w:p w14:paraId="248263DE" w14:textId="77777777" w:rsidR="00C20068" w:rsidRDefault="00C20068">
      <w:pPr>
        <w:pStyle w:val="a3"/>
      </w:pPr>
      <w:r>
        <w:t xml:space="preserve">　　「再來，觀察君王，朝廷裡面都是賢德之人，身邊的近臣都是忠臣，不諂媚的人，君主有過失，都敢於犯言直諫，像這樣的君王，他的國家會愈來愈昌盛，天下的百姓愈來愈佩服他，這就是吉祥的君王。所以我不是會看人，是會觀他的朋友、觀他身邊的人。」這個人講話很有智慧，他把講君王擺在哪裡？擺在後面，先講得讓君王覺得有道理，最後再推一把，就把楚莊王給勸通了。莊王覺得他講的很有道理，馬上廣收賢德之人，而且自己日夜不懈，用心辦政治，最後成為春秋五霸。春秋五霸最後的楚莊王跟秦穆公，他們都不簡單。這是「居視其所親」一個很好的例子，在《呂氏春秋》裡面。</w:t>
      </w:r>
      <w:r>
        <w:t xml:space="preserve"> </w:t>
      </w:r>
    </w:p>
    <w:p w14:paraId="393E0168" w14:textId="77777777" w:rsidR="00C20068" w:rsidRDefault="00C20068">
      <w:pPr>
        <w:pStyle w:val="a3"/>
      </w:pPr>
      <w:r>
        <w:t xml:space="preserve">　　同樣的再複習一個例子，剛剛也有稍微提到，不是《說苑》，是《孔子家語》，孔子講，「吾死之後，則商也日益，賜也日損」。所以曾子請教，「何謂也？」為什麼呢？「商也好與賢己者處」，喜歡跟比自己賢德的人在一起。「賜也好說不若己者」，跟不如自己的人，他很高興，他們都聽他講。「不知其子，視其父；不知其人，視其友；不知其君，視其所使」，你不了解這個領導人，看他用的人就知道，他都只用聽他話的人，可能他就不容易接受勸諫。「故曰：與善人居，如入芝蘭之室，久而不聞其香，即與之化矣；與不善人居，如入鮑魚之肆，久而不聞其臭，亦與之化矣」。大家要了解，人會不知不覺受影響，你身邊的人是怎樣的人，久了以後，你的標準就是身邊這個標準。假如你身邊都是很有德的人，你不知不覺，你在思惟都是要求自己要以這個標準。所以最後這句話講，「是以君子必慎其所與處者焉」，君子對於他所結交的人非常慎重。所以有一句讀書人講的話非常好，「君子忌苟合，擇交如求師」，君子對結交朋友非常慎重，不會苟且、隨便，交朋友就像在找一個好老師一樣的慎重。</w:t>
      </w:r>
      <w:r>
        <w:t xml:space="preserve"> </w:t>
      </w:r>
    </w:p>
    <w:p w14:paraId="1AC8D0BE" w14:textId="77777777" w:rsidR="00C20068" w:rsidRDefault="00C20068">
      <w:pPr>
        <w:pStyle w:val="a3"/>
      </w:pPr>
      <w:r>
        <w:t xml:space="preserve">　　接著，『富視其所與』，看他富裕的時候，「與」有兩個解釋，「與」，給予，看到他有沒有在做布施，廣施恩德給困難的人。我們看到《了凡四訓》裡面，莆田林氏有老母好善，每天都做粉團送給挨餓的人。你看這施得好，後代子孫享福報，當官的人有一升麻子。一升的芝麻有多少？師長老人家有講到，他有一段時間住在建甌，在福建北部，那時候公務員考試真的還是「無林不開榜」，興了幾百年。所以「積善之家必有餘慶」。「富視其所與」。范公這一點做得淋漓盡致，他死的那一天連棺材都買不上，他沒有儲蓄多餘的錢，「惟以施貧活族之義」，救濟家族、救濟貧苦這分道義傳給他的子孫。這富視其所與。</w:t>
      </w:r>
      <w:r>
        <w:t xml:space="preserve"> </w:t>
      </w:r>
    </w:p>
    <w:p w14:paraId="24FCDA53" w14:textId="77777777" w:rsidR="00C20068" w:rsidRDefault="00C20068">
      <w:pPr>
        <w:pStyle w:val="a3"/>
      </w:pPr>
      <w:r>
        <w:t xml:space="preserve">　　另外「與」還有我們剛剛講「君子必慎其所與」，就是交往的對象。他一有錢了，他跟有道德的人交往，他不是有銅臭味，不是去攀一些富貴的人，官商勾結，就可以從這些地方去判斷。人有時候一有地位、一有錢，眼睛都長在頭頂上，你要跟他講幾句話，他要先看看你的名片才可以，那就在富貴當中染著了，就不好了。其實這樣的人活得很累的。</w:t>
      </w:r>
      <w:r>
        <w:t xml:space="preserve"> </w:t>
      </w:r>
    </w:p>
    <w:p w14:paraId="135058B4" w14:textId="77777777" w:rsidR="00C20068" w:rsidRDefault="00C20068">
      <w:pPr>
        <w:pStyle w:val="a3"/>
      </w:pPr>
      <w:r>
        <w:t xml:space="preserve">　　『達視其所舉』，顯達的時候看他所推舉的人。『窮視其所不為』，這個在前面都有重視到，窮困的時候看他氣節還是在，所以他不會去做不義之事。『貧視其所不取』，貧賤的時候看他也廉潔不苟得。『五者足以定之矣』，這五點足以確定宰相的人選。</w:t>
      </w:r>
      <w:r>
        <w:t xml:space="preserve"> </w:t>
      </w:r>
    </w:p>
    <w:p w14:paraId="0C67ADDC" w14:textId="77777777" w:rsidR="00C20068" w:rsidRDefault="00C20068">
      <w:pPr>
        <w:pStyle w:val="a3"/>
      </w:pPr>
      <w:r>
        <w:t xml:space="preserve">　　我們接著來看一百八十六句，這是姜太公，周朝的太師，這都是頂尖有智慧的人，他講到判別人才的標準。</w:t>
      </w:r>
      <w:r>
        <w:t xml:space="preserve"> </w:t>
      </w:r>
    </w:p>
    <w:p w14:paraId="00859ACE" w14:textId="77777777" w:rsidR="00C20068" w:rsidRDefault="00C20068">
      <w:pPr>
        <w:pStyle w:val="a3"/>
      </w:pPr>
      <w:r>
        <w:t xml:space="preserve">　　【一曰。微察問之以言。觀其辭。】</w:t>
      </w:r>
      <w:r>
        <w:t xml:space="preserve"> </w:t>
      </w:r>
    </w:p>
    <w:p w14:paraId="2090880F" w14:textId="77777777" w:rsidR="00C20068" w:rsidRDefault="00C20068">
      <w:pPr>
        <w:pStyle w:val="a3"/>
      </w:pPr>
      <w:r>
        <w:t xml:space="preserve">　　從哪些地方觀察？『問之以言，觀其辭』，向他提出問題，觀察他在談論這些問題，思考符不符合邏輯，會不會講話跳來跳去的，周不周密？人才言語周密很重要，他話講漏了、講錯了，該守密的時候不守了，都會出現問題，甚至節外生枝。「事以密成」，非常重要，該低調的事情、守密的事情，他太張揚，無形當中增加很多嫉妒障礙。這不能怪別人，自己做事、言語不謹慎。</w:t>
      </w:r>
      <w:r>
        <w:t xml:space="preserve"> </w:t>
      </w:r>
    </w:p>
    <w:p w14:paraId="63C07C44" w14:textId="77777777" w:rsidR="00C20068" w:rsidRDefault="00C20068">
      <w:pPr>
        <w:pStyle w:val="a3"/>
      </w:pPr>
      <w:r>
        <w:t xml:space="preserve">　　【二曰。窮之以辭。以觀其變。】</w:t>
      </w:r>
      <w:r>
        <w:t xml:space="preserve"> </w:t>
      </w:r>
    </w:p>
    <w:p w14:paraId="6A6C39B8" w14:textId="77777777" w:rsidR="00C20068" w:rsidRDefault="00C20068">
      <w:pPr>
        <w:pStyle w:val="a3"/>
      </w:pPr>
      <w:r>
        <w:t xml:space="preserve">　　在跟他應對的時候追根問底，問他，一個接一個，看他能不能從容應對、從容應變？還是你問了他，馬上言語就急促起來了，定不下來。「定」很重要，尤其重要的人才，有時候要代表國家出外、出使，應對進退不是開玩笑的。像諸葛孔明舌戰吳國群儒，那是太厲害了，那沒有胸中有韜略，胸中都是把五經十三經爛熟於胸，這不可能辦得到的。理要貫通的人才能夠應對這麼多的質問，都能夠從容表達。講是很簡單，發現自己在台上，好像論理還有祖宗保佑，還可以論一下，真正處世遇到事情，應對進退好像容易起伏不定。所以這是很清楚看到自己理有頓悟，事還要漸修。「人要敢做、敢為、敢於承擔」，自己遇到一些事情有時候還「你幫我去講、幫我去講」，自己還是有這些退縮，處理一些人事上的問題不夠圓融，想得不夠周到，所以「世事洞明皆學問，人情練達即文章」。</w:t>
      </w:r>
      <w:r>
        <w:t xml:space="preserve"> </w:t>
      </w:r>
    </w:p>
    <w:p w14:paraId="54EF377C" w14:textId="77777777" w:rsidR="00C20068" w:rsidRDefault="00C20068">
      <w:pPr>
        <w:pStyle w:val="a3"/>
      </w:pPr>
      <w:r>
        <w:t xml:space="preserve">　　我以前很幸運有機會看我的長者盧叔叔處理事情，看傻眼了，那真是韜略在胸中，處理事情從容應對。任何很急促的事情來，那個人急得不得了，他先笑著對他說，「慢慢講、慢慢講。」然後他訓練他的孩子，孩子年紀還小，遇到一些事情跟人家衝突了在那裡「嗚、嗯」，就咬字不清，「孩子，別哭、別哭，講清楚，講清楚。」他一點都不浮躁，他一「定」，讓孩子也變得不哭了，也跟他一句一句講清楚。言語都要訓練。所以他教出來的學生，在應對事情都有大將之才，那都培養十幾年了。所以看到我這位長者在帶人，再看看自己，我真是誤人子弟太多了，真的是慚愧，無地自容，希望趕緊加緊努力戴罪立功，這是真的客觀的狀況。跟我們走在一起的，都是父母，包含他個人，認同聖教，這樣的緣都是不一般，我自己沒智慧，提升太慢，確實對不起他們。所以這些句子，再看看自己，講給別人聽，我自己言語的修養、應對的智慧都嚴重不足。</w:t>
      </w:r>
      <w:r>
        <w:t xml:space="preserve"> </w:t>
      </w:r>
    </w:p>
    <w:p w14:paraId="7830829C" w14:textId="77777777" w:rsidR="00C20068" w:rsidRDefault="00C20068">
      <w:pPr>
        <w:pStyle w:val="a3"/>
      </w:pPr>
      <w:r>
        <w:t xml:space="preserve">　　【三曰。與之間諜。以觀其誠。】</w:t>
      </w:r>
      <w:r>
        <w:t xml:space="preserve"> </w:t>
      </w:r>
    </w:p>
    <w:p w14:paraId="780F9075" w14:textId="77777777" w:rsidR="00C20068" w:rsidRDefault="00C20068">
      <w:pPr>
        <w:pStyle w:val="a3"/>
      </w:pPr>
      <w:r>
        <w:t xml:space="preserve">　　就是暗中調查，了解他處世待人，看他言行一不一致、忠不忠誠？這個其實也是我們評判的一個重點，「言顧行，行顧言，君子胡不慥慥爾」，這在《中庸》裡面講到，一個有德之人，他要講話以前，他要考慮我做不做得到，他不輕易答應人家。所以「凡出言，信為先」，「君子一言，駟馬難追」，他很慎重，他真答應你了，哪怕他頭破血流他都會實現成。行顧言，他也時時要求自己的行為，符不符合他自己所說的話。假如言過其實，他會覺得自己很慚愧，所以「君子恥其言而過其行」。</w:t>
      </w:r>
      <w:r>
        <w:t xml:space="preserve"> </w:t>
      </w:r>
    </w:p>
    <w:p w14:paraId="0825C707" w14:textId="77777777" w:rsidR="00C20068" w:rsidRDefault="00C20068">
      <w:pPr>
        <w:pStyle w:val="a3"/>
      </w:pPr>
      <w:r>
        <w:t xml:space="preserve">　　所以觀察，言行一不一致，人前人後一不一致，領導前跟領導後一不一致，老師前跟老師後一不一致，這就可以判斷出來，甚至於對一切人一不一致。我曾經見識很不足，有一次盧叔叔跟我談到事情，有一個很重要的人，我說，「他這個人很好。」長輩問我，「你怎麼知道？」「他對我很好。」盧叔叔看著我，「那是對你，對別人呢？」我才恍然大悟，你看見識這麼短淺，為情所障。他對我好，我就說他是好人，我也挺容易被買通的，太危險了。所以這個觀察很重要。他對一切人有愛敬，這才是真正的修養，尤其你看那些不起眼的人他一樣恭敬，你才判斷得準，那些默默付出的人，他常常感謝人家。</w:t>
      </w:r>
      <w:r>
        <w:t xml:space="preserve"> </w:t>
      </w:r>
    </w:p>
    <w:p w14:paraId="2C510806" w14:textId="77777777" w:rsidR="00C20068" w:rsidRDefault="00C20068">
      <w:pPr>
        <w:pStyle w:val="a3"/>
      </w:pPr>
      <w:r>
        <w:t xml:space="preserve">　　【四曰。明白顯問。以觀其德。】</w:t>
      </w:r>
      <w:r>
        <w:t xml:space="preserve"> </w:t>
      </w:r>
    </w:p>
    <w:p w14:paraId="3BAD95A9" w14:textId="77777777" w:rsidR="00C20068" w:rsidRDefault="00C20068">
      <w:pPr>
        <w:pStyle w:val="a3"/>
      </w:pPr>
      <w:r>
        <w:t xml:space="preserve">　　用一些明確直接的問題來詢問他。有時候一些直接的問題，顧面子的人他突然間舌頭會打結，因為他不好受；可是坦誠的人不會，他心裡沒鬼，他效法司馬光先生，「平生所為之事，無有不可語人者」，你一些太直接的話，他也會很坦率的跟你談。有時候很在乎一些事情，你有忌諱的時候，人家一問，你馬上要不生氣了惱羞成怒，要不就說不出話來。所以他都沒有隱瞞，沒有閃躲，也沒有避重就輕，坦率回答，這觀一個人的坦誠。坦誠很重要，他才能跟人交心，他才能凝聚人心。表面很恭敬，對人不坦率，交不到真朋友，也帶不了底下人的心。</w:t>
      </w:r>
      <w:r>
        <w:t xml:space="preserve"> </w:t>
      </w:r>
    </w:p>
    <w:p w14:paraId="0D53592D" w14:textId="77777777" w:rsidR="00C20068" w:rsidRDefault="00C20068">
      <w:pPr>
        <w:pStyle w:val="a3"/>
      </w:pPr>
      <w:r>
        <w:t xml:space="preserve">　　【五曰。使之以財。以觀其貪。】</w:t>
      </w:r>
      <w:r>
        <w:t xml:space="preserve"> </w:t>
      </w:r>
    </w:p>
    <w:p w14:paraId="5190D296" w14:textId="77777777" w:rsidR="00C20068" w:rsidRDefault="00C20068">
      <w:pPr>
        <w:pStyle w:val="a3"/>
      </w:pPr>
      <w:r>
        <w:t xml:space="preserve">　　你讓他支配財務，觀察他會不會有貪污的現象？『貪』不只是貪錢，他可以支配東西的時候，有些人不貪錢，他貪人情，他喜歡每個人都很感謝他，他會藉這個權益，用他的好惡去給人方便。他不喜歡的人他就不給人家，他不平等。他不貪任何一個物品，但他用他管的東西在攀緣，這個都要觀察得到。到最後人家還得看他臉色才拿得到東西，就麻煩了。</w:t>
      </w:r>
      <w:r>
        <w:t xml:space="preserve"> </w:t>
      </w:r>
    </w:p>
    <w:p w14:paraId="3BEBAA05" w14:textId="77777777" w:rsidR="00C20068" w:rsidRDefault="00C20068">
      <w:pPr>
        <w:pStyle w:val="a3"/>
      </w:pPr>
      <w:r>
        <w:t xml:space="preserve">　　【六曰。試之以色。以觀其貞。】</w:t>
      </w:r>
      <w:r>
        <w:t xml:space="preserve"> </w:t>
      </w:r>
    </w:p>
    <w:p w14:paraId="5AE66060" w14:textId="77777777" w:rsidR="00C20068" w:rsidRDefault="00C20068">
      <w:pPr>
        <w:pStyle w:val="a3"/>
      </w:pPr>
      <w:r>
        <w:t xml:space="preserve">　　用女色誘惑他的時候，看到他能不能守得住節操？這一關，很多素質不錯的人在這一關都「一失足成千古恨」，這不是開玩笑的。所以聖哲人留了很多方法給我們，年齡跟母親彷彿的，要當母親一樣看；年齡跟自己差不多的，當姐妹看；比自己小的，當女兒看，這個欲念可以轉。包含「不淨觀」，這個狄仁傑先生用得很好，唐朝的一位名宰相。「不淨觀」，女人長得再漂亮，七孔都出不淨之物。其實打個比喻，就是有個花瓶裡面裝大便，我講得比較露骨，其實人就是外面一層皮，裡面是什麼？膿血、污穢、糞便、屎尿，還有什麼？人怎麼這麼愚昧，就被一層皮就騙掉了。哪個女人三天不洗澡還很香的？七孔都出不潔之物。所以人愚痴就是愚痴到被這個假象騙得把自己的人生毀了，又對不起另一半，把家都給毀掉了。所以看到漂亮的女生要當毒蛇看，她會一口把你的人生給咬掉。現在你假如能提起來，你看到美女，很有警覺性。</w:t>
      </w:r>
      <w:r>
        <w:t xml:space="preserve"> </w:t>
      </w:r>
    </w:p>
    <w:p w14:paraId="530C258E" w14:textId="77777777" w:rsidR="00C20068" w:rsidRDefault="00C20068">
      <w:pPr>
        <w:pStyle w:val="a3"/>
      </w:pPr>
      <w:r>
        <w:t xml:space="preserve">　　當然面對女色，防微杜漸，要守禮教。你不要在那裡，「好，沒關係，試看看！」古來征戰幾人回！魯國有一個讀書人，一個女子，一個寡婦，房子被風給吹倒了，她跑到隔壁這個書生家，一直敲門，「趕快讓我進去，不然我都在風吹雨打當中。」那讀書人死都不開門。後來那個女人罵他，「你沒有聽過柳下惠嗎？柳下惠怕一個女子凍死在城門外，坐懷不亂，抱著那個女子一整夜。」那個人死都不開門。那真仁慈，真自愛又愛人，他知道自己有幾兩重，一開就完了，害了自己又害了對方的名節。孔子聽了這個人的故事說，「這個人是學柳下惠學得最像的」，孔子太有智慧了，抓住這個機會教育點，不然我們都學「相」了，「好，柳下惠坐懷不亂。」馬上亂。所以您守禮教了，不單獨跟一個女子在一起，這也是愛護她，你在裡面什麼情況，人家要毀謗，她不就一輩子都受到這個侮辱嗎？那你怎麼是愛護她？所以這些在團體當中都要守禮，這是自愛跟愛人。而且人跟人的緣分很難講，有時候緣分太深，你的定功不足會出事，但是你守禮就不會出事情。再來：</w:t>
      </w:r>
      <w:r>
        <w:t xml:space="preserve"> </w:t>
      </w:r>
    </w:p>
    <w:p w14:paraId="14099AE5" w14:textId="77777777" w:rsidR="00C20068" w:rsidRDefault="00C20068">
      <w:pPr>
        <w:pStyle w:val="a3"/>
      </w:pPr>
      <w:r>
        <w:t xml:space="preserve">　　【七曰。告知以難。觀其勇。】</w:t>
      </w:r>
      <w:r>
        <w:t xml:space="preserve"> </w:t>
      </w:r>
    </w:p>
    <w:p w14:paraId="4F8802A8" w14:textId="77777777" w:rsidR="00C20068" w:rsidRDefault="00C20068">
      <w:pPr>
        <w:pStyle w:val="a3"/>
      </w:pPr>
      <w:r>
        <w:t xml:space="preserve">　　把危難的事情告訴他，他還勇於去承擔、不退縮，可以觀察到這個人的忠勇。</w:t>
      </w:r>
      <w:r>
        <w:t xml:space="preserve"> </w:t>
      </w:r>
    </w:p>
    <w:p w14:paraId="2FDABB1A" w14:textId="77777777" w:rsidR="00C20068" w:rsidRDefault="00C20068">
      <w:pPr>
        <w:pStyle w:val="a3"/>
      </w:pPr>
      <w:r>
        <w:t xml:space="preserve">　　【八曰。醉之以酒。以觀其態。】</w:t>
      </w:r>
      <w:r>
        <w:t xml:space="preserve"> </w:t>
      </w:r>
    </w:p>
    <w:p w14:paraId="7548A6A4" w14:textId="77777777" w:rsidR="00C20068" w:rsidRDefault="00C20068">
      <w:pPr>
        <w:pStyle w:val="a3"/>
      </w:pPr>
      <w:r>
        <w:t xml:space="preserve">　　跟他一起喝酒，剛好他喝醉了，看在醉中會不會胡言亂語、動作輕浮？醉中的時候他的定力假如不夠，這些行為就會出來。假如這個人醉態的時候，還是很有君子之風，那挺有功夫的。我們看自己還有一個看法，夢中，會不會有邪思、有不好的言行？這個是自我勘驗。這些狀態在什麼時候練自己的戒、定？都是平常在用功，遇到境界才能從容、才能屹立不搖。你平常不下功夫，平常不練兵，面對情況一定是兵敗如山倒。</w:t>
      </w:r>
      <w:r>
        <w:t xml:space="preserve"> </w:t>
      </w:r>
    </w:p>
    <w:p w14:paraId="7F2DC561" w14:textId="77777777" w:rsidR="00C20068" w:rsidRDefault="00C20068">
      <w:pPr>
        <w:pStyle w:val="a3"/>
      </w:pPr>
      <w:r>
        <w:t xml:space="preserve">　　【八徵皆備。】</w:t>
      </w:r>
      <w:r>
        <w:t xml:space="preserve"> </w:t>
      </w:r>
    </w:p>
    <w:p w14:paraId="19FA1858" w14:textId="77777777" w:rsidR="00C20068" w:rsidRDefault="00C20068">
      <w:pPr>
        <w:pStyle w:val="a3"/>
      </w:pPr>
      <w:r>
        <w:t xml:space="preserve">　　這八種檢驗都能夠用上了，都能觀察判斷，那一個人賢明，或者不肖，就能判斷出來。所以：</w:t>
      </w:r>
      <w:r>
        <w:t xml:space="preserve"> </w:t>
      </w:r>
    </w:p>
    <w:p w14:paraId="2A84B66C" w14:textId="77777777" w:rsidR="00C20068" w:rsidRDefault="00C20068">
      <w:pPr>
        <w:pStyle w:val="a3"/>
      </w:pPr>
      <w:r>
        <w:t xml:space="preserve">　　【則賢不肖別矣。】</w:t>
      </w:r>
      <w:r>
        <w:t xml:space="preserve"> </w:t>
      </w:r>
    </w:p>
    <w:p w14:paraId="40570787" w14:textId="77777777" w:rsidR="00C20068" w:rsidRDefault="00C20068">
      <w:pPr>
        <w:pStyle w:val="a3"/>
      </w:pPr>
      <w:r>
        <w:t xml:space="preserve">　　今天就跟大家交流到這裡，我們下一次這一句，從聽人家的言，看人家做事，他的行為來判斷，所以觀德、觀言、觀事、觀他的行為，包含觀他的相貌，因為「相由心生」，這些都可以觀察得到。那今天跟大家交流到這裡，謝謝大家。　　</w:t>
      </w:r>
    </w:p>
    <w:sectPr w:rsidR="00C20068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C49084" w14:textId="77777777" w:rsidR="00C20068" w:rsidRDefault="00C20068" w:rsidP="0015551C">
      <w:r>
        <w:separator/>
      </w:r>
    </w:p>
  </w:endnote>
  <w:endnote w:type="continuationSeparator" w:id="0">
    <w:p w14:paraId="358C8E9E" w14:textId="77777777" w:rsidR="00C20068" w:rsidRDefault="00C20068" w:rsidP="0015551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13D4DB" w14:textId="77777777" w:rsidR="00C20068" w:rsidRDefault="00C20068" w:rsidP="0015551C">
      <w:r>
        <w:separator/>
      </w:r>
    </w:p>
  </w:footnote>
  <w:footnote w:type="continuationSeparator" w:id="0">
    <w:p w14:paraId="7139727C" w14:textId="77777777" w:rsidR="00C20068" w:rsidRDefault="00C20068" w:rsidP="0015551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551C"/>
    <w:rsid w:val="0015551C"/>
    <w:rsid w:val="007931EE"/>
    <w:rsid w:val="00C200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AB38A6A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5551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5551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5551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5551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2067</Words>
  <Characters>11785</Characters>
  <Application>Microsoft Office Word</Application>
  <DocSecurity>0</DocSecurity>
  <Lines>98</Lines>
  <Paragraphs>27</Paragraphs>
  <ScaleCrop>false</ScaleCrop>
  <Company/>
  <LinksUpToDate>false</LinksUpToDate>
  <CharactersWithSpaces>13825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2026-08-12T23:32:00Z</dcterms:created>
  <dcterms:modified xsi:type="dcterms:W3CDTF">2026-08-12T23:32:00Z</dcterms:modified>
</cp:coreProperties>
</file>