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B8A4" w14:textId="77777777" w:rsidR="00ED048A" w:rsidRDefault="00ED048A">
      <w:r>
        <w:t xml:space="preserve">《群書治要３６Ｏ》學習分享　　蔡禮旭老師主講　　（第一Ｏ六集）　　</w:t>
      </w:r>
      <w:r>
        <w:t>2013/3/16</w:t>
      </w:r>
      <w:r>
        <w:t xml:space="preserve">　　馬來西亞中華文化教育中心　　檔名：</w:t>
      </w:r>
      <w:r>
        <w:t xml:space="preserve">55-057-0106 </w:t>
      </w:r>
    </w:p>
    <w:p w14:paraId="1ECE3B3B" w14:textId="77777777" w:rsidR="00ED048A" w:rsidRDefault="00ED048A">
      <w:pPr>
        <w:pStyle w:val="a3"/>
      </w:pPr>
      <w:r>
        <w:t xml:space="preserve">　　尊敬的諸位長輩、諸位學長，大家下午好。我們《群書３６Ｏ》課程進入第四個大單元「為政」的第四個綱領是「至公」。這個「至公」確實在現階段社會給我們很大的啟示。人真的沒有私心，一心為他人著想、為團體著想，以至於為世界著想，這無私的心是真誠，必能感通，能感通不同的種族、不同的宗教、不同的國度。因為剛好師長在我們馬來西亞弘法一個月，老人家在這個期間剛好跟所有宗教的代表有一次聚會。我們大馬負責宗教團結的官員跟老人家語言算不通，溝通都是通過翻譯的，跟老人家見了這第一次面就很歡喜，說老人家還有幾個禮拜留在大馬，趕緊安排所有宗教代表一起聆聽了一場老人家的教誨。底下坐的都是不同宗教的代表，語言上不同、宗教又不同，但是無私的心、真誠的心感通。我看很多馬來人，他們在聽老人家講話的時候，那個耳機都是把它按進去，要聽得更清楚，就怕漏了一句話。</w:t>
      </w:r>
      <w:r>
        <w:t xml:space="preserve"> </w:t>
      </w:r>
    </w:p>
    <w:p w14:paraId="68C2FD21" w14:textId="77777777" w:rsidR="00ED048A" w:rsidRDefault="00ED048A">
      <w:pPr>
        <w:pStyle w:val="a3"/>
      </w:pPr>
      <w:r>
        <w:t xml:space="preserve">　　所以我們看到馬來人他們在聽老人家講課這麼專注、這麼珍惜，對我們也是一種啟示。我們跟著師長這麼多年，那分誠敬、好學的心可能都比不上馬來人。所以學習得利益的程度，跟學習者的誠敬心成正比，「一分誠敬得一分利益，十分誠敬得十分利益」。其實坦白講，我們現在講師長老人家的故事，聽起來都很輕鬆，其實我們冷靜想一想，我們自己身邊不同種族、宗教的有緣的人，我們有沒有把他團結起來像一家人？還是我們一看到他們，「膚色不同、宗教不同」，很多分別、執著可能在我們的心念當中，一念接著一念，都沒有察覺了。所以我們跟著聖賢的教誨、跟著老人家的教誨，我們要學老人家的行持，他老人家的行誼我們要效法。</w:t>
      </w:r>
      <w:r>
        <w:t xml:space="preserve"> </w:t>
      </w:r>
    </w:p>
    <w:p w14:paraId="1B75CBC2" w14:textId="77777777" w:rsidR="00ED048A" w:rsidRDefault="00ED048A">
      <w:pPr>
        <w:pStyle w:val="a3"/>
      </w:pPr>
      <w:r>
        <w:t xml:space="preserve">　　印尼是回教國家，老人家很為這個國度的人民著想，最後他們國家頒榮譽博士給師長。大家看過回教博士的服裝沒有？沒有看過？待會拿給大家看，非常莊嚴，待會我們廖學長拿給大家看一下。這個都是感通，都是無私真誠才能感得不同宗教的國度對他老人家的愛護跟尊重。回教國家頒榮譽博士給佛教的高僧，而且當地的印尼人講了一句話，說師長淨空老教授比印尼人更愛印尼的人。雖然語言不通，那個誠心能不能通？</w:t>
      </w:r>
      <w:r>
        <w:t xml:space="preserve"> </w:t>
      </w:r>
    </w:p>
    <w:p w14:paraId="1116931E" w14:textId="77777777" w:rsidR="00ED048A" w:rsidRDefault="00ED048A">
      <w:pPr>
        <w:pStyle w:val="a3"/>
      </w:pPr>
      <w:r>
        <w:t xml:space="preserve">　　我記得二ＯＯ七年我們校長職工會第一次辦教師培訓，這個因緣也很特別，因為校長職工會是整個大馬教育界的校長，他們等於在教育上大家互相切磋、互相扶持，這屬於全國性的一個單位。西馬九百八十六所華小，東馬好像有三百多所，加起來是一千兩百多所。當時候是西馬，他們主要的代表到了廬江湯池參與傳統文化的課，很歡喜，回來就要在整個西馬推展《弟子規》。後來他們推展以後，整個東馬看了也很感動，後來東馬也跟進，等於是在華人在的國度當中，全國性的推展中華文化，這在馬來西亞是非常殊勝的一個因緣。當時候二ＯＯ七年是在金馬皇宮培訓了六百個老師，那個時候是在金馬皇宮的蒙古包。大家有沒有看過蒙古包可以坐六百個人？挺大的蒙古包。</w:t>
      </w:r>
      <w:r>
        <w:t xml:space="preserve"> </w:t>
      </w:r>
    </w:p>
    <w:p w14:paraId="2A169DDF" w14:textId="77777777" w:rsidR="00ED048A" w:rsidRDefault="00ED048A">
      <w:pPr>
        <w:pStyle w:val="a3"/>
      </w:pPr>
      <w:r>
        <w:t xml:space="preserve">　　當時候師長老人家參與了這個開幕，開幕的時候因為教育部長是馬來人，那因為我們深入傳統文化，就知道儒釋道都是教育，但對一般其他民族的人，他可能會把佛家看作宗教，那他們又是回教的國家，所以主辦單位也很謹慎，他們覺得師父是佛教的高僧，是宗教，所以也不好意思安排老人家上台給大家勉勵，就沒有做這個安排。結果這個教育部長要上台給大家勉勵的時候，他就拉著師長一起上台去了。這沒有任</w:t>
      </w:r>
      <w:r>
        <w:lastRenderedPageBreak/>
        <w:t>何人安排的，教育部長很歡喜，「你是我的老師」，就把老人家拉上去了。幾句話他就感覺到老人的真誠還有智慧，就主動請老人給大家講話。那場會議之後，教育部長親自為《弟子規》寫序，在最前面就是教育部長寫的序。</w:t>
      </w:r>
      <w:r>
        <w:t xml:space="preserve"> </w:t>
      </w:r>
    </w:p>
    <w:p w14:paraId="40B341CA" w14:textId="77777777" w:rsidR="00ED048A" w:rsidRDefault="00ED048A">
      <w:pPr>
        <w:pStyle w:val="a3"/>
      </w:pPr>
      <w:r>
        <w:t xml:space="preserve">　　你看這些因緣都給我們證實，人真誠、無私，大公無私的時候，他是能感通不同種族、不同宗教、不同國度。師長老人家做到了，我們做不做得到？你們沒有反應，那可能《弟子規》沒有讀入心，尤其是最後一句，「勿自暴，勿自棄，聖與賢，可馴致」，這一句要讀進去。不能讀成「最後一句終於讀完了，功課交完了，打勾，早晚課有上了」，那就變形式，不是實質了。實質是句句經句都能入心，變成我們的靈魂，變成我們的生活，變成我們的一言一行、一舉一動，就得大利益了。這一句「聖與賢，可馴致」入心，這個人絕對不會自卑、不會垂頭喪氣，他只會百折不撓，愈挫愈勇，因為他已經堅信了，他不會受影響了。</w:t>
      </w:r>
      <w:r>
        <w:t xml:space="preserve"> </w:t>
      </w:r>
    </w:p>
    <w:p w14:paraId="37EFAAB0" w14:textId="77777777" w:rsidR="00ED048A" w:rsidRDefault="00ED048A">
      <w:pPr>
        <w:pStyle w:val="a3"/>
      </w:pPr>
      <w:r>
        <w:t xml:space="preserve">　　那我們看到老人家這樣的行持，要從心地上效法他老人家無私真誠，胸懷天下。老人很善巧，常常講到，說有人問他你是哪裡人？諸位學長，您是哪裡人？可能大家會，「我是哪個國家、哪個地區的人」。當然這樣介紹沒錯，這叫不忘本。老人說，「我是地球人。」這個也是很有智慧，給我們的提醒。提醒什麼？提醒世界變了。因為交通、資訊的發達，繞地球一圈不到兩天的時間，所以新的名詞產生了，叫地球村。幾千年來大家聽過地球村嗎？沒有。這個時代的新名詞。地球都變成村了，那大家不都是好鄰居，不都是很親密，休戚與共？哪邊不好了，可能都會波及到其他的地方。所以在這個時代生活在地球的人，心量最少要為整個地球著想，不可以小心量。所以師長這個很幽默的介紹自己，「我是地球人」，也是非常善巧的提醒我們這些學生，一定要有這樣的胸懷。而真正要能學習到老和尚的智慧，首先要從他老人家大心量學起，不可以小鼻子、小眼睛，為整個天下著想，還有為世世代代的蒼生著想。</w:t>
      </w:r>
      <w:r>
        <w:t xml:space="preserve"> </w:t>
      </w:r>
    </w:p>
    <w:p w14:paraId="007406A5" w14:textId="77777777" w:rsidR="00ED048A" w:rsidRDefault="00ED048A">
      <w:pPr>
        <w:pStyle w:val="a3"/>
      </w:pPr>
      <w:r>
        <w:t xml:space="preserve">　　我們想一想《群書治要》這本寶典，老人家一拿到手，做了一個動作，印了一萬套，就怕這個寶典再亡失掉。而且又編了《群書３６Ｏ》。因為現在人忙，你把一整套放在他的面前，把他給嚇跑了，五十萬言，他馬上昏倒。所以現在人忙，你得要方便有多門，「你每天看一句就好了，掌握這個精華」，他可以接受。除了編了這個《３６Ｏ》，又馬上把它翻成英文，利益全世界政治界的人，還有有緣的其他國度的人。所以我們馬來西亞的前首相馬哈迪先生看了很高興，說「幾千年前的教誨現在還能這麼有用」，這是老人家講的第一句話，很讚歎這一本寶典。接著說，「我假如早一點遇到，我在位的時候遇到，我有好多重要的決策就不會錯了。」所以這個亙古不變的經典，確實是現在人的寶典，他沒有這些經典他開不了智慧之眼。我們不要說這些國家領導了，諸位學長，您的一生當中，有多少重要的決定下錯了？當時候在下決定的時候，是依什麼為標準？所以我們沒有經典開不了慧眼，往往下錯決定，最後還得自己收拾殘局。</w:t>
      </w:r>
      <w:r>
        <w:t xml:space="preserve"> </w:t>
      </w:r>
    </w:p>
    <w:p w14:paraId="7E2FA036" w14:textId="77777777" w:rsidR="00ED048A" w:rsidRDefault="00ED048A">
      <w:pPr>
        <w:pStyle w:val="a3"/>
      </w:pPr>
      <w:r>
        <w:t xml:space="preserve">　　所以人最大的福報不是得到多少金錢、多少財富、多高的地位，最大的福報是有聖人的教誨來指導人生，叫「福在受諫」，最大的福，能接受聖賢的教誨。我們就能站在五千年的智慧之上來經營我們的人生，這是最有福的人。這個不是遇到了就有這樣的福，要珍惜才行，要落實才有辦法得力。我們今天也會結束這個單元，「至公」這個單元。單元結束了，有沒有念念把公天下的心態提起來、把為大局著想的態度保持？這個課程結束了，我們從此不再自私自利了，那這些教誨我們就沒有白學了。</w:t>
      </w:r>
      <w:r>
        <w:t xml:space="preserve"> </w:t>
      </w:r>
    </w:p>
    <w:p w14:paraId="04222145" w14:textId="77777777" w:rsidR="00ED048A" w:rsidRDefault="00ED048A">
      <w:pPr>
        <w:pStyle w:val="a3"/>
      </w:pPr>
      <w:r>
        <w:lastRenderedPageBreak/>
        <w:t xml:space="preserve">　　好，我們今天是從兩百零七句開始，這句是戰國時代趙國的一個歷史故事，我們先把這個經句大家一起念一遍：</w:t>
      </w:r>
      <w:r>
        <w:t xml:space="preserve"> </w:t>
      </w:r>
    </w:p>
    <w:p w14:paraId="2C63176E" w14:textId="77777777" w:rsidR="00ED048A" w:rsidRDefault="00ED048A">
      <w:pPr>
        <w:pStyle w:val="a3"/>
      </w:pPr>
      <w:r>
        <w:t xml:space="preserve">　　【顧吾念之。強秦之所以不敢加兵於趙者。徒以吾兩人在也。今兩虎鬥。其勢不俱生。吾所以為此。先公家之急。而後私讎也。】</w:t>
      </w:r>
      <w:r>
        <w:t xml:space="preserve"> </w:t>
      </w:r>
    </w:p>
    <w:p w14:paraId="708695C0" w14:textId="77777777" w:rsidR="00ED048A" w:rsidRDefault="00ED048A">
      <w:pPr>
        <w:pStyle w:val="a3"/>
      </w:pPr>
      <w:r>
        <w:t xml:space="preserve">　　這個主人翁是趙國的藺相如先生，我們對於藺相如先生比較熟悉的有一個成語就是提到他，叫「完璧歸趙」。而這段話裡面它的歷史背景，是趙國的文官之首是藺相如，武將之首是廉頗，而在《史記》當中有特別的一個單元，是「廉頗藺相如列傳」，他們兩個的行持，給整個時代，以至於後世，很大的啟發，所以司馬遷先生做了這篇列傳。我們來看一下，在「史記治要」當中有兩段文，就是提到這兩個主人翁。我們一起來看一下，有打出來了！「廉頗者，趙之良將也」，廉頗是趙國非常好的一員大將，建了不少的功業。「藺相如者，趙人也」，藺相如是趙國人。這裡提到，「趙王與秦王會澠池」，趙王跟秦王他們聚會在澠池這個地方，這件事以前，就是發生了完璧歸趙。《史記》裡面有比較完整的敘述，我在這裡大略跟大家分享一下。</w:t>
      </w:r>
      <w:r>
        <w:t xml:space="preserve"> </w:t>
      </w:r>
    </w:p>
    <w:p w14:paraId="762BC8D4" w14:textId="77777777" w:rsidR="00ED048A" w:rsidRDefault="00ED048A">
      <w:pPr>
        <w:pStyle w:val="a3"/>
      </w:pPr>
      <w:r>
        <w:t xml:space="preserve">　　藺相如的身世，他是趙國人，他是趙國宦官之長（宦官的總領導）叫做繆賢這個人他家裡的家臣。藺相如那時候只是一個官員的家臣而已，沒什麼顯赫的背景。趙國的趙惠文王當時候得到和氏璧，結果秦王聽到了就寫了一封書給趙王，說：「我願意用十五座城跟你換這個和氏璧。」趙王就趕快跟大將軍廉頗還有所有的大臣商討，秦王這麼強大，他都開了條件，去還是不去？他們討論的結果就說到，假如真的把和氏璧給秦國了，到時候他十五座城根本不給我們，我們不就被他欺騙了？可是假如不給他們，可能秦兵大怒，就要來侵犯我們國家。這個就在兩難當中。大家還沒有定下來怎麼做，然後就想，誰能夠去處理這件事情？</w:t>
      </w:r>
      <w:r>
        <w:t xml:space="preserve"> </w:t>
      </w:r>
    </w:p>
    <w:p w14:paraId="08C46461" w14:textId="77777777" w:rsidR="00ED048A" w:rsidRDefault="00ED048A">
      <w:pPr>
        <w:pStyle w:val="a3"/>
      </w:pPr>
      <w:r>
        <w:t xml:space="preserve">　　結果繆賢就說了，我家裡面有一個幹部叫藺相如，可以去。那趙王就問，你怎麼覺得這個人可以去？他就說到，繆賢就講，我曾經犯了很大的過失，當時候生怕大王你降罪於我，所以我想逃到燕國去。結果當時候藺相如就阻止我，讓我不要去。我就講，我想去燕國，因為曾經我跟燕王見過一次面，燕王跟我握手的時候就說，願意跟我結交成朋友，我覺得燕王對我很有善意，所以我現在犯錯了，跑到那裡應該他會收留我。結果藺相如就告訴他說，趙國比較強，燕國比較弱，而主子您現在被趙王重用，所以燕王當然對你很客氣，你是趙王旁邊的大臣，他當然對你很客氣，所以才說要跟你結為朋友。但是假如今天你跑到燕國去了，那趙國比較強，燕國也怕趙國，所以他們不敢留你，你是趙國的罪犯，他們不敢留你。很可能他們會把你抓起來，再把你交回給趙國。</w:t>
      </w:r>
      <w:r>
        <w:t xml:space="preserve"> </w:t>
      </w:r>
    </w:p>
    <w:p w14:paraId="714B9E59" w14:textId="77777777" w:rsidR="00ED048A" w:rsidRDefault="00ED048A">
      <w:pPr>
        <w:pStyle w:val="a3"/>
      </w:pPr>
      <w:r>
        <w:t xml:space="preserve">　　你看繆賢怎麼判斷事情？「那個燕王跟我見過一次面，對我笑得很燦爛，說願意跟我做朋友。」他只有考慮到很表面的東西。可是藺相如他是考慮很廣，它整個局勢。所以《朱子治家格言》裡面有一句話叫「屈志老成，急則可相倚」。人考慮事情，有時候心量不夠、閱歷不夠，考慮得就會比較淺、比較短。所以「友直，友諒，友多聞」，有見識的人你常常跟他親近會增長很多的見聞。</w:t>
      </w:r>
      <w:r>
        <w:t xml:space="preserve"> </w:t>
      </w:r>
    </w:p>
    <w:p w14:paraId="7D06B69D" w14:textId="77777777" w:rsidR="00ED048A" w:rsidRDefault="00ED048A">
      <w:pPr>
        <w:pStyle w:val="a3"/>
      </w:pPr>
      <w:r>
        <w:t xml:space="preserve">　　所以這麼一建議，繆賢也覺得有道理。接著藺相如告訴他，「你最好承認錯誤，而且承認錯誤的時候，脫掉上衣（代表懺悔），然後自己伸到鐵鍘下面準備自己行刑。」鐵鍘大家可能比較難想像，大家看過包青天沒有？那個虎頭鍘，你們就知道了。就自己伸到裡面認罪。然後藺相如說，你有這分懺悔的心，很可能會被免罪。所以繆賢接受了，就真的去給趙王認錯，果然被趙王赦免了。「所以我覺得我家裡這個家臣，他確實是很有勇猛又很有計謀，很可能可以出使秦國。」結果趙王就召見藺相如。趙王就對藺相如講，「秦王要以十五座城跟我換和氏璧，可不可以給？」藺相如就分析局勢了。</w:t>
      </w:r>
      <w:r>
        <w:t xml:space="preserve"> </w:t>
      </w:r>
    </w:p>
    <w:p w14:paraId="05988FA9" w14:textId="77777777" w:rsidR="00ED048A" w:rsidRDefault="00ED048A">
      <w:pPr>
        <w:pStyle w:val="a3"/>
      </w:pPr>
      <w:r>
        <w:t xml:space="preserve">　　你們不要當故事聽，你的親朋好友也會請教你問題，你會不會分析局勢？分析完局勢，還要給他非常好具體的做法，不要分析半天，然後人家問你接下來？我也不知道。你看諸葛孔明分析完「三分天下」，他一定有結論能夠讓劉備去做，這樣才是好的參謀。我們現在年輕氣盛，很會批評事情。批評完說，那現在怎麼改善？我也不知道，你看著辦。這個都不妥當的。</w:t>
      </w:r>
      <w:r>
        <w:t xml:space="preserve"> </w:t>
      </w:r>
    </w:p>
    <w:p w14:paraId="48CC0C27" w14:textId="77777777" w:rsidR="00ED048A" w:rsidRDefault="00ED048A">
      <w:pPr>
        <w:pStyle w:val="a3"/>
      </w:pPr>
      <w:r>
        <w:t xml:space="preserve">　　藺相如分析，秦國這麼強，趙國弱，所以不可以不回應。趙王講，「他把我的和氏璧拿去又不給我城，我有什麼辦法？」藺相如說到，秦國以城池來求和氏璧，假如趙國不答應，那趙國理屈了。人家以十五座城來換，你都不賞臉，理屈了。但趙國假如把和氏璧給了，秦國反而沒有把城池給趙國，那理屈是在秦國，那他就是無理了。衡量這兩個做法，寧可讓秦國理屈，我們趙國也不能理屈於人、理屈於天下。那就是得給了。那趙王說：「誰去？」秦國是虎狼之國，你敢不敢去？結果藺相如說，「大王，可能你身邊沒人，我去吧。」這個是很有勇氣承擔的人，他就自己去了。所以他答應要去，而且還許下承諾，十五座城給了趙國了，和氏璧就留在秦國；假如十五座城不能給趙國，那臣跟你保證，一定把和氏璧完完整整帶回趙國。諸位學長，你敢不敢下這種承諾？你所面對的是當時候最凶猛的秦國。結果趙王就遣藺相如出使秦國了。</w:t>
      </w:r>
      <w:r>
        <w:t xml:space="preserve"> </w:t>
      </w:r>
    </w:p>
    <w:p w14:paraId="56FB1221" w14:textId="77777777" w:rsidR="00ED048A" w:rsidRDefault="00ED048A">
      <w:pPr>
        <w:pStyle w:val="a3"/>
      </w:pPr>
      <w:r>
        <w:t xml:space="preserve">　　結果到了秦國，秦王很無禮，在一個很普通的章台宮，一個普通的宮殿接見藺相如，就開始傲慢起來了。藺相如就把和氏璧呈給秦王。秦王很高興，拿到這個稀世珍寶，就傳給他旁邊的美女還有大臣看。這些人一拿到了，就諂媚了，「萬歲！萬歲！」就開始喊了。藺相如開始審察形勢，看這個秦王拿到手了，根本沒有意思要把城池給趙國，馬上急中生智，已經交給人家了，拿不回來了，馬上說：「秦王，那個和氏璧上面有一個瑕疵，我指給你看。」這個稀世珍寶怎麼會有瑕疵？秦王一聽很驚訝，「來來來，在哪裡？」結果秦王把這個和氏璧拿給他要指的時候，藺相如一抱，馬上退好幾步，退到一個大柱子旁邊。你看面對這麼多軍隊，都是拿著刀的，他很冷靜，退到那個柱子旁邊。然後馬上「怒髮上衝冠」。你看人那個正氣，馬上正氣一提，頭髮就翹起來了。所以這個怒髮衝冠不是岳飛那個時候怒髮衝冠，在《史記》當中就講藺相如怒髮上衝冠。</w:t>
      </w:r>
      <w:r>
        <w:t xml:space="preserve"> </w:t>
      </w:r>
    </w:p>
    <w:p w14:paraId="78F34D48" w14:textId="77777777" w:rsidR="00ED048A" w:rsidRDefault="00ED048A">
      <w:pPr>
        <w:pStyle w:val="a3"/>
      </w:pPr>
      <w:r>
        <w:t xml:space="preserve">　　然後對著秦王講，「大王，你不是想得到和氏璧而寫了信給趙王？趙王召集了群臣商議這件事情，所有的群臣的意見都是：秦國太貪心了，都是仰仗他自己的強盛、都是講空話，其實就是要貪這個和氏璧，城池根本拿不到，不要給秦國！所有的群臣都反對，但是我認為，連貧民百姓都不會欺騙人的，怎麼可能這麼大的國家會欺騙人？」你看，這個言語就是我可是信任你們幫你們說話的，你們可不能言而無信。「而且因為一個和氏璧跟秦國發生衝突，發生兩國的衝突，實在是不好，這個我都是為信任你們，又為了兩國的和平，我才贊成把和氏璧拿過來。而且你看我們趙王的態度，要把這個和氏璧送過來還齋戒沐浴五天，才把這個和氏璧交給我，還寫了書遞給我，非常隆重的讓我送過來。」其實講這些話，就是要讓秦王還有他秦國的人提起良心，人家是用什麼態度來對你們，你們怎麼可以欺騙人？</w:t>
      </w:r>
      <w:r>
        <w:t xml:space="preserve"> </w:t>
      </w:r>
    </w:p>
    <w:p w14:paraId="28E8C66F" w14:textId="77777777" w:rsidR="00ED048A" w:rsidRDefault="00ED048A">
      <w:pPr>
        <w:pStyle w:val="a3"/>
      </w:pPr>
      <w:r>
        <w:t xml:space="preserve">　　「你們大國很有威嚴，那我們也非常恭敬來對待。可是今天我到了你們秦國這樣的大國，看到你們的態度是非常傲慢的、不恭敬人。而且馬上拿著和氏璧就傳給美女看，把我一個人撂在那裡，根本就是戲弄我了。所以我看大王你根本沒有意思要把十五座城給我們，所以我現在把和氏璧拿回來了。可是我想大王你一定要急著把我的和氏璧拿回去，那麼我沒有辦法交差了，所以今天我想我就跟這個和氏璧共同毀在這個柱子上面。」就要拿著和氏璧一起撞這個牆，然後就看著這個牆，馬上就要撞過去了。秦王當然很緊張，趕緊道歉，趕緊使個眼色，「趕緊去把十五座城池的地圖拿過來，給藺相如看一下。」也是做個樣子，不是真正要把城池給了，然後就說這十五座城要給趙國。其實藺相如已經心知肚明了，知道不可能給了，這時候又趕緊做一個應對，就告訴秦王說，「和氏璧是天下之寶，所以趙王要獻給你。而趙王要獻給你之前是齋戒五天，所以大王你從今天開始也應該齋戒五天，然後舉行隆重的儀式。」隆重到什麼程度？「司儀要有九個人，然後再來接受這個和氏璧。」其實這個叫什麼？緩兵之計。</w:t>
      </w:r>
      <w:r>
        <w:t xml:space="preserve"> </w:t>
      </w:r>
    </w:p>
    <w:p w14:paraId="05114CCC" w14:textId="77777777" w:rsidR="00ED048A" w:rsidRDefault="00ED048A">
      <w:pPr>
        <w:pStyle w:val="a3"/>
      </w:pPr>
      <w:r>
        <w:t xml:space="preserve">　　那秦王聽了以後說好，反正你也在我的國家了，那也怕失禮，你們趙王這麼恭敬，那我也回禮，就答應了。因為秦王也思考到了，假如硬搶，可能真的他會撞這個牆柱，可能和氏璧也毀掉了，答應齋戒五天，就安排藺相如住下來。藺相如看到這個情勢，也判斷秦國不會給了，馬上安排他底下的人穿著很簡陋的衣服，帶著和氏璧從小徑逃走了。叫完璧歸趙。結果秦王齋戒五天以後，真的設了很隆重的儀式，有九個司儀的典禮要來接受和氏璧。結果藺相如到了之後給秦王說了，「大王，秦國從秦穆公以來，有二十多個君王，從來沒有守過承諾，都是不守信用的。所以我實在很怕你又欺騙我，我又對不起我們趙王，所以我已經把和氏璧送回去了。而你們秦國這麼強，我們趙國弱，所以大王你只要遣一個使者到趙國去，把十五座城池送過來，趙國鐵定馬上就把和氏璧送給你了。所以你只要先割十五座城，這個和氏璧一定還是你的。但是今天我把和氏璧送走了，知道我也是騙了大王你，這個罪也是該殺，所以悉聽尊便，看你怎麼處理我，那大王你跟群臣討論討論吧。」</w:t>
      </w:r>
      <w:r>
        <w:t xml:space="preserve"> </w:t>
      </w:r>
    </w:p>
    <w:p w14:paraId="03BBD1A1" w14:textId="77777777" w:rsidR="00ED048A" w:rsidRDefault="00ED048A">
      <w:pPr>
        <w:pStyle w:val="a3"/>
      </w:pPr>
      <w:r>
        <w:t xml:space="preserve">　　結果群臣就跟秦王商量，很多人都氣得牙癢癢的，「把他拖出去殺了吧！」秦王就說了，「我今天殺了藺相如，還是得不到和氏璧，而且這兩國更衝突，不如厚待他，讓他回趙王，趙王也不可能因為一個和氏璧再來欺騙我秦王。」最後見了藺相如，用禮接待完他就把他送回去了。這是「完璧歸趙」的故事。結果藺相如回去以後，趙王非常感動，覺得他很有膽識，讓國家沒有受辱，就給他拜為上大夫。秦國後來也沒有什麼動作，也沒有把城池給趙國，而趙國終究也沒有把和氏璧給秦國。</w:t>
      </w:r>
      <w:r>
        <w:t xml:space="preserve"> </w:t>
      </w:r>
    </w:p>
    <w:p w14:paraId="5765C4B6" w14:textId="77777777" w:rsidR="00ED048A" w:rsidRDefault="00ED048A">
      <w:pPr>
        <w:pStyle w:val="a3"/>
      </w:pPr>
      <w:r>
        <w:t xml:space="preserve">　　結果秦國又再次出兵攻擊趙國，佔領了石城這個地方。結果隔年又發兵打趙國，還殺了兩萬人。所以秦國還是以武力在對待其他的國家，難怪他的國家，這個皇朝十五年就結束了，這不是沒有原因的，它與天道相違背。上天有好生之德，所以周朝最強調仁德，所以他有八百多年。結果秦王殺了人家兩萬人，又假惺惺的派使者告訴趙王，要跟趙國和好，在西河外的澠池這個地方會面。這個就是我們回到《群書治要》的經文裡面講，「趙王與秦王會澠池」。這個是已經發生完璧歸趙之後的事情了。</w:t>
      </w:r>
      <w:r>
        <w:t xml:space="preserve"> </w:t>
      </w:r>
    </w:p>
    <w:p w14:paraId="76384EEF" w14:textId="77777777" w:rsidR="00ED048A" w:rsidRDefault="00ED048A">
      <w:pPr>
        <w:pStyle w:val="a3"/>
      </w:pPr>
      <w:r>
        <w:t xml:space="preserve">　　接著「秦王飲酒酣」，喝得有點醉醺醺的，「曰：寡人竊聞趙王好音」，我聽說趙王你是很喜歡音樂，「請奏瑟」，你可不可彈一首瑟曲給我聽。趙王就彈了瑟給秦王聽。結果本來是歡歡喜喜談音樂來交流，可是這個秦王的態度不好，馬上讓這個御史「前書曰」，讓這個御史記載什麼？「某年某月，秦王與趙王會飲」，一起用餐喝酒，「令趙王鼓瑟」。這個「令」什麼意思？秦王命令趙王，「來，給我彈瑟」。其實秦王的態勢就是他是國王，你們全部都是我的臣。從這裡看出來，秦王沒有學過《弟子規》，是吧？「勢服人，心不然；理服人，方無言」。一個人沒有這種尊重別人的態度，處處結惡緣。結了惡緣，不是不報，時候未到。所以人其實要明白，「出乎爾者，反乎爾者」，不能有惡念、惡言、惡行對任何一個人，這才是明理之人的態度。</w:t>
      </w:r>
      <w:r>
        <w:t xml:space="preserve"> </w:t>
      </w:r>
    </w:p>
    <w:p w14:paraId="69391857" w14:textId="77777777" w:rsidR="00ED048A" w:rsidRDefault="00ED048A">
      <w:pPr>
        <w:pStyle w:val="a3"/>
      </w:pPr>
      <w:r>
        <w:t xml:space="preserve">　　結果藺相如在旁邊看到這個態勢，趙王被壓下去，秦王很無理。他馬上上前說到，我們趙王聽說秦王很善於敲「秦聲」，秦國的樂器，是瓦質製作的樂器，「請奉盆缻以相樂」，請你用這個盆缻奏個音樂。這叫禮尚往來，是吧？人家唱好幾首歌給你聽，你也要怎麼樣？要回禮。所以與人應酬也要準備個一、二首歌，不然人家臨時約你，你都不上去，也是失禮。所以大家看我在一些場合都會唱歌，其實就只會唱那兩首而已，這個就是隨時要應對的時候要準備好。</w:t>
      </w:r>
      <w:r>
        <w:t xml:space="preserve"> </w:t>
      </w:r>
    </w:p>
    <w:p w14:paraId="4E67A2A3" w14:textId="77777777" w:rsidR="00ED048A" w:rsidRDefault="00ED048A">
      <w:pPr>
        <w:pStyle w:val="a3"/>
      </w:pPr>
      <w:r>
        <w:t xml:space="preserve">　　結果秦王看藺相如提這個要求就不高興，「秦王怒，不許」，不答應。「於是相如前進缻」，把這個樂器拿出來，然後跪下來請。他是王，他也很恭敬，跪下來請，「因跪請」。「秦王不肯擊缻」，秦王還是不肯，沒辦法了。「相如曰：五步之內，相如請得以頸血濺大王矣！」看秦王不答應，藺相如就很堅決，大王你不答應的話，五步之內我舉劍自盡，我頸上的血會噴到你的身上！很剛強，絕對不能讓自己的國家受侮辱、國君受侮辱。結果藺相如這麼一講，秦王左右這些衛士就要拔刀，要傷害藺相如。藺相如轉頭看著這些武士，眼睛瞪得很大，「相如張目叱之」，眼睛瞪大會說話，就把這些人給嚇退了，「左右皆靡」。大家有沒有聽過所向披靡？藺相如是用眼睛所向披靡，把這些武藝高強的人都震退了。「於是秦王不懌」，秦王非常不高興，但沒辦法，就敲了一聲，敲了一下，然後就結束了。「相如顧召趙御史書曰」，藺相如馬上轉頭對著御史看，來，記一下，「某月秦王為趙王擊缻」，秦王擊這個缻給趙王聽，禮尚往來。</w:t>
      </w:r>
      <w:r>
        <w:t xml:space="preserve"> </w:t>
      </w:r>
    </w:p>
    <w:p w14:paraId="78D729AB" w14:textId="77777777" w:rsidR="00ED048A" w:rsidRDefault="00ED048A">
      <w:pPr>
        <w:pStyle w:val="a3"/>
      </w:pPr>
      <w:r>
        <w:t xml:space="preserve">　　「秦之群臣曰」，秦國的這些旁邊的臣不甘示弱，就一起喊，「請以趙十五城為秦王壽」，請你們趙國以十五座城池為我們秦王祝壽</w:t>
      </w:r>
      <w:r>
        <w:t>。藺相如馬上不甘示弱，回話給他們，「請以秦之咸陽為趙王壽」，請把你們秦國的首都咸陽拿來供養給我們趙王祝壽。「秦王竟酒」，最後這個宴席結束了，「終不能加勝於趙」，那個氣勢還是沒有辦法把趙國壓倒。所以這些留名青史的人都是以一當百。在《三國演義》裡面，孔明舌戰群儒，幾十個大儒一起圍攻他，他應對自如。這是勇氣，也是機智，有智慧才辦得到。</w:t>
      </w:r>
      <w:r>
        <w:t xml:space="preserve"> </w:t>
      </w:r>
    </w:p>
    <w:p w14:paraId="716678E2" w14:textId="77777777" w:rsidR="00ED048A" w:rsidRDefault="00ED048A">
      <w:pPr>
        <w:pStyle w:val="a3"/>
      </w:pPr>
      <w:r>
        <w:t xml:space="preserve">　　接著經文又講到，「既罷歸國」，這個會面結束了，「以相如功大」，藺相如又建功了，「拜為上卿」，這就不是上大夫而已，官員當中最高的就是上卿這個位置，「位在廉頗之右」，古代以右為尊，所以位置在廉頗之上。「頗曰」，廉頗說到，「我為趙將，有攻城野戰之功」，我為國家打了這麼多勝仗，然後常常都是跟敵軍兵刃相交，九死一生。而藺相如只是口才很好而已，怎麼可以把他的位置放在我的上面？他不服氣。「且相如素賤人，吾羞，不忍為之下」，而且藺相如出身低賤，我不願意在他下面，我覺得很羞恥。</w:t>
      </w:r>
      <w:r>
        <w:t xml:space="preserve"> </w:t>
      </w:r>
    </w:p>
    <w:p w14:paraId="0338685F" w14:textId="77777777" w:rsidR="00ED048A" w:rsidRDefault="00ED048A">
      <w:pPr>
        <w:pStyle w:val="a3"/>
      </w:pPr>
      <w:r>
        <w:t xml:space="preserve">　　其實大家看到這裡，廉頗也是我們的老師，廉頗這句話是傲慢。他因為什麼傲慢？他自己有身分、有地位了，他瞧不起人、他執著了。怎麼可以看人家的出身？應該看人家的德行、智慧，跟為國家的貢獻。所以人假如有執著自己的相貌、執著自己的富貴、執著自己的學歷、執著自己曾經做過的功業，沒有不傲慢的。其實剛剛念到的這些東西，全部都是身外之物，帶不走，結果我們卻因身外之物讓自己的靈性不斷的墮落，讓自己的德行愈來愈差。所以其實人最可悲的是被自己給賣掉，自己欺騙自己了。人不是因為身分而尊貴，是因為你的德行、你的行為而尊貴，哪有瞧不起人會尊貴的道理？</w:t>
      </w:r>
      <w:r>
        <w:t xml:space="preserve"> </w:t>
      </w:r>
    </w:p>
    <w:p w14:paraId="2608B824" w14:textId="77777777" w:rsidR="00ED048A" w:rsidRDefault="00ED048A">
      <w:pPr>
        <w:pStyle w:val="a3"/>
      </w:pPr>
      <w:r>
        <w:t xml:space="preserve">　　所以從廉頗這句話也給我們很大的啟示，我們在一個企業團體當中，可能我們是老臣，可是新進的人當中有沒有可能德行跟才能比我們高？我們在這裡呆十年，他呆一年，就跟我平起平坐了，自己會不會感覺酸酸的？甚至於開始嫉妒，看到他就，「哼！有什麼了不起！」緊接著更嚴重了，毀謗他、嫉妒他？那老臣應該是念念為這個團體著想，才叫老臣，而不是因為那個身分在那裡擺姿態、擺官氣，那不是與老臣這個身分相違背了？所以有時候人被習氣控制住了還得冷靜下來，老臣還得有老臣的樣子，面對新進的人也要恭敬，也要為團體舉才，焉能傲慢、焉能嫉妒？所以歷史當中，我們特別感佩鮑叔牙推薦管仲，他尊賢，他讓位、讓賢，成就了齊國的強盛，這個積了很大的福報。所以他的後代十幾世都是齊國的名大夫，「積善之家必有餘慶」。</w:t>
      </w:r>
      <w:r>
        <w:t xml:space="preserve"> </w:t>
      </w:r>
    </w:p>
    <w:p w14:paraId="378CF654" w14:textId="77777777" w:rsidR="00ED048A" w:rsidRDefault="00ED048A">
      <w:pPr>
        <w:pStyle w:val="a3"/>
      </w:pPr>
      <w:r>
        <w:t xml:space="preserve">　　而且廉頗不只心裡不高興，障礙自己，「宣言曰」，他大聲講出來，「我見相如，必辱之」，只要讓我再見到藺相如，我一定當面羞辱他。「相如聞，每朝常稱病」，就是藺相如聽了以後就不上早朝了，因為上早朝就會見到廉頗，兩個人這樣就很不好看了，在文武百官當中兩個人衝突不好，會帶動不好的風氣，所以都稱自己生病了，避開他。而且自己出門，「已而相如出，望見廉頗，引車避匿」，剛好外出的時候遠遠看到廉頗的車子來了，他趕緊吩咐底下的人，躲到巷子裡面去，不要跟他碰見。</w:t>
      </w:r>
      <w:r>
        <w:t xml:space="preserve"> </w:t>
      </w:r>
    </w:p>
    <w:p w14:paraId="35D2B64E" w14:textId="77777777" w:rsidR="00ED048A" w:rsidRDefault="00ED048A">
      <w:pPr>
        <w:pStyle w:val="a3"/>
      </w:pPr>
      <w:r>
        <w:t xml:space="preserve">　　「於是舍人相與諫曰」，他身邊的這些家臣看到這些現象受不了，接連對他勸諫，說：「臣所以去親戚而事君者，徒慕君之高義也」，我所以離開我的家親眷屬來侍奉你，就是非常仰慕你的德行、你的道義。可是，「今君與廉君同列，廉君宣惡言，而君畏匿之，恐懼殊甚，且庸人尚羞之，況於將相乎！臣等不肖，請辭去。」今天你跟廉頗同列為大臣，廉頗還當眾講這樣的惡言，結果你反而怕他，還躲他，我們看到你這個行為，平常的人都覺得你這樣的行為太丟臉、太懦弱了，況且你還是將相、你還是上卿，做那麼丟臉的事情。我們，「臣等不肖，請辭去」，你看古人還是挺含蓄的，很無奈講完了，「還是我們沒德行，我們要走了」，雖然抱怨完了，還是很尊重藺相如，也沒給藺相如難堪，「我們沒德行，勸不動你了，我們要走了」。</w:t>
      </w:r>
      <w:r>
        <w:t xml:space="preserve"> </w:t>
      </w:r>
    </w:p>
    <w:p w14:paraId="6FA8943E" w14:textId="77777777" w:rsidR="00ED048A" w:rsidRDefault="00ED048A">
      <w:pPr>
        <w:pStyle w:val="a3"/>
      </w:pPr>
      <w:r>
        <w:t xml:space="preserve">　　「相如固止之」，藺相如趕緊也是很恭敬的勸他們不要離開，接著跟他們講，「曰：公之視廉將軍，孰與秦王？」藺相如問他們，就是說，你們覺得是廉頗比較凶惡還是秦王比較凶惡？那當然大家都講，當然是秦王，廉頗比不上。藺相如講，秦王這樣的威勢，這麼凶猛，我在他的朝廷我還敢呵斥他，還羞辱他群臣的不義，我怎麼會怕廉頗？秦王我都不怕，還怕廉頗？所以「相如雖駑，獨畏廉將軍哉？」我相如雖然資質不好，可是我也不可能怕廉將軍啊。大家一聽，也對，他都完璧歸趙了，怎麼可能會怕廉頗？</w:t>
      </w:r>
      <w:r>
        <w:t xml:space="preserve"> </w:t>
      </w:r>
    </w:p>
    <w:p w14:paraId="314BFA6C" w14:textId="77777777" w:rsidR="00ED048A" w:rsidRDefault="00ED048A">
      <w:pPr>
        <w:pStyle w:val="a3"/>
      </w:pPr>
      <w:r>
        <w:t xml:space="preserve">　　接著就說到了，「顧吾念之」，這個就是我們《３６Ｏ》的經文。這個「顧」也是一個轉折，我既然不怕廉頗，我為什麼還要躲他？『顧吾念之』就是，但是我所考慮的、我所想的，『強秦之所以不敢加兵於趙者，徒以吾兩人在也』。這句話，我們說，聽留名青史的聖賢人的話，不只留在文字上，「慕賢當慕其心」，我們可以了解到，藺相如只要思考事情一定是為國家著想、為大局著想。所以我所考慮的、我所念到的，是這麼強的秦國不敢侵佔、不敢發兵於我們趙國，「徒」就是只，「以」是因為，只是因為趙國有我們兩個在，他們不敢放肆。『今兩虎鬥，其勢不俱生』，假如我們兩個發生衝突了，那個形勢很可能我們兩個不能共存，緊接著國家會有危難。『吾所以為此』，我所以會避開他，會這麼做的原因，『先公家之急，而後私讎也』，是先考慮國家最要緊的角度，其實就是國家的安危了，而把兩個人的私怨，這個「仇」就是仇怨，先放在後面。</w:t>
      </w:r>
      <w:r>
        <w:t xml:space="preserve"> </w:t>
      </w:r>
    </w:p>
    <w:p w14:paraId="4AD2CA4A" w14:textId="77777777" w:rsidR="00ED048A" w:rsidRDefault="00ED048A">
      <w:pPr>
        <w:pStyle w:val="a3"/>
      </w:pPr>
      <w:r>
        <w:t xml:space="preserve">　　我們常常同參道友一起在交流，「我也知道不能生氣，可是常常跟他講話實在忍不住，就罵起來了。」其實假如我們一想到，在團體裡，和為貴，要做榜樣，假如這個念頭擺在前面，那個氣就出不來了。所以還是把什麼擺在第一位，所以氣才出得了？我。「他怎麼可以跟我講這種話」，就受不了了。</w:t>
      </w:r>
      <w:r>
        <w:t xml:space="preserve"> </w:t>
      </w:r>
    </w:p>
    <w:p w14:paraId="13A7568C" w14:textId="77777777" w:rsidR="00ED048A" w:rsidRDefault="00ED048A">
      <w:pPr>
        <w:pStyle w:val="a3"/>
      </w:pPr>
      <w:r>
        <w:t xml:space="preserve">　　所以接著經文當中，在「史記治要」裡面有提到，接著的發展。「廉頗聞之」，藺相如這一番話廉頗聽到了很感動。我們看這個歷史，古人一看到人家不簡單的地方，馬上生慚愧，因為他們有基礎，他們也是讀過聖賢書，只是一時間伏不住自己的習氣，一被提醒，馬上轉念。所以這個風範也是讓我們很冷靜，身邊任何的親朋好友只要講的有道理，哪怕我們氣在頭上，馬上要拿甘露水降溫，把人家這句話接受下來，不然意氣用事造更多的罪業。馬上，廉頗聽了不只不生氣了，很慚愧，「肉袒負荊」，脫掉自己的上衣，拿著荊條去請罪，讓藺相如責罰他。而且，這裡更不簡單，「因賓客至相如門謝罪」，請他的賓客一起跟著他去，真的把面子全放下了，不要面子，很真誠的道歉。「曰：鄙賤之人，不知將軍寬之至此也」，他就對藺相如講，說我是很卑賤的人，沒有見識，不知道您心量這麼寬，念念都為國家著想。結果藺相如的無私、廉頗的至誠懺悔互相交感，「卒相與歡」，兩個人就結交成非常好的朋友，「為刎頸之交」，刎頸就是可以為對方去死，這樣的好朋友。</w:t>
      </w:r>
      <w:r>
        <w:t xml:space="preserve"> </w:t>
      </w:r>
    </w:p>
    <w:p w14:paraId="15AFEE49" w14:textId="77777777" w:rsidR="00ED048A" w:rsidRDefault="00ED048A">
      <w:pPr>
        <w:pStyle w:val="a3"/>
      </w:pPr>
      <w:r>
        <w:t xml:space="preserve">　　所以人的一念之真誠懺悔，不只自己的德行提升，人生改變，甚至連國家的命運都會改變。其實人分不開家庭，分不開團體，甚至於我們是弘揚傳統文化的人，跟傳統文化分不開。我們做得好，家庭、團體、文化沾光；我們這個脾氣、瞋恚伏不下來，家庭、團體、文化都受累。所以人要有志氣、要有責任感，不求有功，但求無過。這樣的人習氣就不會放縱，會非常戰戰兢兢觀照自己的心念，調伏自己的習氣。</w:t>
      </w:r>
      <w:r>
        <w:t xml:space="preserve"> </w:t>
      </w:r>
    </w:p>
    <w:p w14:paraId="19552D8E" w14:textId="77777777" w:rsidR="00ED048A" w:rsidRDefault="00ED048A">
      <w:pPr>
        <w:pStyle w:val="a3"/>
      </w:pPr>
      <w:r>
        <w:t xml:space="preserve">　　所以這個故事，讀書人讀完之後都感嘆，說藺相如完璧歸趙很難，但藺相如不覺得難；躲著廉頗，一般人覺得很羞恥，但藺相如不覺得羞恥。為什麼一般人覺得難，覺得羞恥？因為這個難，首先是我們不願意老實聽聖賢的教誨。他難難在哪？難在「我」太重了。假如念念為國家著想，這個就不難，也不羞恥了。所以那個難，不是在境界當中難。我們常常都會覺得，好難、好苦，跨不過去了。其實，「不是風動，也不是幡動，是仁者的心動」，我們執著在這個境界上，然後自己的心產生分別、產生難的執著。</w:t>
      </w:r>
      <w:r>
        <w:t xml:space="preserve"> </w:t>
      </w:r>
    </w:p>
    <w:p w14:paraId="73C15B8D" w14:textId="77777777" w:rsidR="00ED048A" w:rsidRDefault="00ED048A">
      <w:pPr>
        <w:pStyle w:val="a3"/>
      </w:pPr>
      <w:r>
        <w:t xml:space="preserve">　　曾經跟大家分享過一個例子。新加坡有一對夫妻，相處得很融洽，他的先生說我這個太太很好，但是有時候很替她覺得委屈。就是我的母親誤會她了，然後還罵她，結果我太太還跪下來道歉，那時候我覺得我太太挺委屈的。諸位女同胞，妳的婆婆誤會妳，還罵妳，然後妳沒生氣，還跪下來道歉，難不難？大家沒反應，我聽懂了。難，光想到那個情境，就有點手要發抖了，怎麼還做得到？可是接下來這個女士講出了心法，她說，我沒有委屈的感覺，因為婆婆是家裡的寶，家有一老，如有一寶，她把先生照顧、養育、教育長大，我才有這個先生可以相守一生。我要感謝她的恩德，老人是家裡的寶，那是我們大福田，給我們修福報，給下一代學孝道的。所以我看老人家一生氣，我就心很痛了，趕緊讓她老人家的氣降下來，我一跪下來，她的氣就下降了，趕緊給她道歉，她慢慢就不氣了，那我就不擔心她的身體會受損。</w:t>
      </w:r>
      <w:r>
        <w:t xml:space="preserve"> </w:t>
      </w:r>
    </w:p>
    <w:p w14:paraId="5BE22E8D" w14:textId="77777777" w:rsidR="00ED048A" w:rsidRDefault="00ED048A">
      <w:pPr>
        <w:pStyle w:val="a3"/>
      </w:pPr>
      <w:r>
        <w:t xml:space="preserve">　　她不覺得很難做，因為她沒有想到「我很難受」，她把「我」放下，念念為對方著想。「念念為對方著想」，諸位學長，這一句話熟不熟悉？這句話在師長老人家的教誨當中，點播率是</w:t>
      </w:r>
      <w:r>
        <w:t>NO.1</w:t>
      </w:r>
      <w:r>
        <w:t>，點播率最高。「念念為對方、為眾生著想」，這句教誨是無上的心法。為什麼？一個人不把自私自利放下，他入不了聖賢的教誨。可是這個「我」要放很難，老人家一個非常善巧的，「你從今天開始都念念為人著想，這個我執不淡而淡，不放下慢慢自然就放下了。」所以當我們跟人相處覺得很多境界很難，很可能是我們連師長老人家最常提的這句話都不肯依教奉行。所以難不在境界，難在我們不老實依教奉行。</w:t>
      </w:r>
      <w:r>
        <w:t xml:space="preserve"> </w:t>
      </w:r>
    </w:p>
    <w:p w14:paraId="0F20BAA8" w14:textId="77777777" w:rsidR="00ED048A" w:rsidRDefault="00ED048A">
      <w:pPr>
        <w:pStyle w:val="a3"/>
      </w:pPr>
      <w:r>
        <w:t xml:space="preserve">　　包含人在很多境界當中，那個難是因為我們有退縮的習氣。有些朋友都會（我們交流到），我太太怎麼樣了、我的岳母怎麼樣了、我種種家庭的因緣怎麼樣了。有時候看他的信，看著看著都會覺得，他怎麼種種境界的考驗？但讀完他說的話或者他寫的信，最根本的一個重點，第一個，他沒有自信。他沒有自信了他就容易退縮，他不相信自己有無量的智慧德能，所以面對境界，他那個慣性，退縮的習慣就起來，人那個退縮的心一起來就兵敗如山倒。而且人一不相信自己，緊接著就是不相信所有的人。所以他在敘述所有親人的情況，他也很難相信所有的親人能改變。所以他一個心念沒有信心，最後就所有的境界都是障礙。他一對自己有信心，他就會找方法來突破；他對別人有信心，他就會造緣去成就每個人。所以是障礙還是柳暗花明，都在一念之間。</w:t>
      </w:r>
      <w:r>
        <w:t xml:space="preserve"> </w:t>
      </w:r>
    </w:p>
    <w:p w14:paraId="75A573ED" w14:textId="77777777" w:rsidR="00ED048A" w:rsidRDefault="00ED048A">
      <w:pPr>
        <w:pStyle w:val="a3"/>
      </w:pPr>
      <w:r>
        <w:t xml:space="preserve">　　所以有時候我們分析起因緣，好像很難、很複雜，其實都要回到自己的心念、心態。心境一轉，境界自然就會轉。假如不這樣去下功夫，坦白講，學傳統文化，煩惱會愈來愈多。為什麼？因為懂的道理多了，不在自己心地上下功夫，會拿去看別人的過。別人有過，我們又沒有善巧引導，又去控制，人家又不接受，當然我們就更多的不歡喜、更多的求不得，那當然就笑容愈來愈少。笑容愈來愈少又怕人家知道，更慘，在學傳統文化的人面前就「嘿嘿嘿」，苦笑，然後在沒有學傳統文化的人面前就「唉！」就嘆氣了。回到家裡臉更臭，因為家裡的人都沒學傳統文化，然後覺得，又是討債的來了、又是冤親債主來了。都是這種念頭，哪會學得歡喜？所以一翻開《論語》第一句就讀不下去了，「學而時習之，不亦說乎？」明明是苦，哪有悅？</w:t>
      </w:r>
      <w:r>
        <w:t xml:space="preserve"> </w:t>
      </w:r>
    </w:p>
    <w:p w14:paraId="675D5470" w14:textId="77777777" w:rsidR="00ED048A" w:rsidRDefault="00ED048A">
      <w:pPr>
        <w:pStyle w:val="a3"/>
      </w:pPr>
      <w:r>
        <w:t xml:space="preserve">　　所以六祖大師那句話很有禪機，當我們起煩惱的時候，以這句話提醒自己，「不是風動，也不是幡動」，是仁者我們自己的心動。心動了什麼？動了邪念、動了妄念、動了跟經典不相應的念頭了。假如我們在境緣當中念念為對方著想，我們的整個思惟就完全不一樣了。你念念為他想，「愛人者，人恆愛之」，他慢慢就替你想了。你都覺得他是障礙，怎麼可能他會為我們想？</w:t>
      </w:r>
      <w:r>
        <w:t xml:space="preserve"> </w:t>
      </w:r>
    </w:p>
    <w:p w14:paraId="027D4AF2" w14:textId="77777777" w:rsidR="00ED048A" w:rsidRDefault="00ED048A">
      <w:pPr>
        <w:pStyle w:val="a3"/>
      </w:pPr>
      <w:r>
        <w:t xml:space="preserve">　　所以，第一個，境界為什麼難？沒有自信，退縮了。再來，還有一個很深的習性，叫貪快，急於求成，就希望馬上轉變，對方馬上改，這都沒有道法自然。其實坦白講，我們有沒有馬上改？自己沒有馬上改，怎麼去要求別人馬上改？這個叫苛刻，這叫反其道而修了。聖賢人教我們，「嚴以律己，寬以待人」，我們現在學反了，嚴以律人，趕快改；寬以待己，自己的脾氣二十年了都沒改，但要求別人馬上改。</w:t>
      </w:r>
      <w:r>
        <w:t xml:space="preserve"> </w:t>
      </w:r>
    </w:p>
    <w:p w14:paraId="1BB0DBDD" w14:textId="77777777" w:rsidR="00ED048A" w:rsidRDefault="00ED048A">
      <w:pPr>
        <w:pStyle w:val="a3"/>
      </w:pPr>
      <w:r>
        <w:t xml:space="preserve">　　所以我之前我聽了一個故事很有趣，但是對自己也很提醒。一個父親望著他幾個月的兒子，很急，把他兒子抱起來拉著，「叫爸爸，叫爸爸」，他還沒叫，「叫爸爸，叫爸爸」，太急了。結果這個孩子後來能走路了，二、三歲能走路，也會說話了，突然有一天，他的父親看到這個兒子面對他們家的雞，抓起來說，「叫爸爸，叫爸爸」。你看，你太急了，把你的下一代都教壞了。其實我們這個時代的人，光要調伏一個急躁，都要下大功夫跟長遠的功夫。人一急就沒有定性，心煩意亂，講話都會亂講。對方都感覺我們的心煩意亂跟我們的情緒，他哪可能跟我們很好的互動？所以聖賢人留了一句話給我們，一個人求學問、求道德，「為學第一功夫，要降得浮躁之氣定」，要先降伏自己浮躁的氣。浮躁的氣往往來自於想控制對方，都是要求對方，這個心就開始浮動、開始急了。</w:t>
      </w:r>
      <w:r>
        <w:t xml:space="preserve"> </w:t>
      </w:r>
    </w:p>
    <w:p w14:paraId="6AEF7EBB" w14:textId="77777777" w:rsidR="00ED048A" w:rsidRDefault="00ED048A">
      <w:pPr>
        <w:pStyle w:val="a3"/>
      </w:pPr>
      <w:r>
        <w:t xml:space="preserve">　　怎麼調伏？首先把精神下在看自己的心，看自己的過失，「只管自家，不管人家」。能看得到自己的心，調了自己的心，別人感覺到我們的善、我們的真誠，自然他們就跟著轉了。所以道家強調「正己化人」。那當然，這個定靜的功夫要時時觀照、時時保持。所以《弟子規》裡面很多經句就是調伏浮躁。「事勿忙，忙多錯」，「步從容，立端正」，走路是修靜定；講話，「凡道字，重且舒」，所以講話快的人首先要把速度放慢，這個都是調浮躁，「寬轉彎，勿觸棱」。你講話、一舉手一投足都要緩，慢下來，才能調伏浮躁，才能時時觀到自己的念頭。</w:t>
      </w:r>
      <w:r>
        <w:t xml:space="preserve"> </w:t>
      </w:r>
    </w:p>
    <w:p w14:paraId="00DDCDCA" w14:textId="77777777" w:rsidR="00ED048A" w:rsidRDefault="00ED048A">
      <w:pPr>
        <w:pStyle w:val="a3"/>
      </w:pPr>
      <w:r>
        <w:t xml:space="preserve">　　除了從心地上不退縮，有信心，然後不去苛刻要求別人，對於身邊的緣分、因緣，道法自然。求什麼？水到渠成、瓜熟蒂落，不要欲速不達、弄巧成拙。好多人在點頭，可能都是我們共同走過的經驗。覺得傳統文化好得不得了，然後給親朋好友一講，講到他們口吐白沫。覺得自己很委屈，這麼好的東西要給你，你為什麼不接受？當我們有這個念頭的時候要想起一個故事，就是「叫爸爸」的故事，你就會稍微緩和下來，還是不能強求別人。而且要心地柔軟的去為身邊的人造緣。你看他現在不能接受，那冰凍三尺非一日之寒，你能理解他的思想觀念為什麼不接受嗎？你一理解他，你就不會指責他了。你會覺得，這個時代傳統文化斷了那麼久了，他們也很無奈，很多思想觀念被誤導。你不只不會為他們生氣，你會有設身處地的憐憫心，你就會有耐性去陪伴他們提升。</w:t>
      </w:r>
      <w:r>
        <w:t xml:space="preserve"> </w:t>
      </w:r>
    </w:p>
    <w:p w14:paraId="582C699E" w14:textId="77777777" w:rsidR="00ED048A" w:rsidRDefault="00ED048A">
      <w:pPr>
        <w:pStyle w:val="a3"/>
      </w:pPr>
      <w:r>
        <w:t xml:space="preserve">　　所以說穿了，面對境界，都不是對方的問題，都是我們心地功夫。所以這個耐性重要、柔軟重要、善巧方便重要。很多人可能在這個過程當中，他又覺得落入兩難。我假如比較順我太太的話，好像又對我媽媽不孝了。媽媽，要孝順她，《弟子規》說，「父母呼，應勿緩；父母命，行勿懶」，那我到底是聽我太太的還是聽我媽的呢？那諸位學長，請問聽太太的還是聽媽的？我們也落入兩難。我們好好考慮、考慮，就像兩百零七句說「顧吾念之」，這個兩百零七句就是，所以，遇到事情，我的念頭放在哪裡？很重要。</w:t>
      </w:r>
      <w:r>
        <w:t xml:space="preserve"> </w:t>
      </w:r>
    </w:p>
    <w:p w14:paraId="3ADCA4D2" w14:textId="77777777" w:rsidR="00ED048A" w:rsidRDefault="00ED048A">
      <w:pPr>
        <w:pStyle w:val="a3"/>
      </w:pPr>
      <w:r>
        <w:t xml:space="preserve">　　我們先考慮一下，下一節課我們再來探討是聽媽的還是聽太太的。好，謝謝大家。　　</w:t>
      </w:r>
    </w:p>
    <w:sectPr w:rsidR="00ED04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ED60D" w14:textId="77777777" w:rsidR="00ED048A" w:rsidRDefault="00ED048A" w:rsidP="00BE24D1">
      <w:r>
        <w:separator/>
      </w:r>
    </w:p>
  </w:endnote>
  <w:endnote w:type="continuationSeparator" w:id="0">
    <w:p w14:paraId="29BC1A17" w14:textId="77777777" w:rsidR="00ED048A" w:rsidRDefault="00ED048A" w:rsidP="00BE2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AB34" w14:textId="77777777" w:rsidR="00ED048A" w:rsidRDefault="00ED048A" w:rsidP="00BE24D1">
      <w:r>
        <w:separator/>
      </w:r>
    </w:p>
  </w:footnote>
  <w:footnote w:type="continuationSeparator" w:id="0">
    <w:p w14:paraId="29E5CEBD" w14:textId="77777777" w:rsidR="00ED048A" w:rsidRDefault="00ED048A" w:rsidP="00BE24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D1"/>
    <w:rsid w:val="007931EE"/>
    <w:rsid w:val="00BE24D1"/>
    <w:rsid w:val="00ED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DA9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4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4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4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4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2088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