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D3EE" w14:textId="77777777" w:rsidR="002717E9" w:rsidRDefault="002717E9">
      <w:r>
        <w:t xml:space="preserve">《群書治要３６Ｏ》學習分享　　蔡禮旭老師主講　　（第一三三集）　　</w:t>
      </w:r>
      <w:r>
        <w:t>2013/9/7</w:t>
      </w:r>
      <w:r>
        <w:t xml:space="preserve">　　馬來西亞中華文化教育中心　　檔名：</w:t>
      </w:r>
      <w:r>
        <w:t xml:space="preserve">55-057-0133 </w:t>
      </w:r>
    </w:p>
    <w:p w14:paraId="55DD39FC" w14:textId="77777777" w:rsidR="002717E9" w:rsidRDefault="002717E9">
      <w:pPr>
        <w:pStyle w:val="a3"/>
      </w:pPr>
      <w:r>
        <w:t xml:space="preserve">　　尊敬的諸位長輩、諸位學長，大家好。我們剛剛談到，教育者首先受教育，第二個點，我們舉到《菜根譚》當中的，這句教誨，「融得性情上偏私」，這個私是自私的私（剛剛對不起，寫錯了），「便是一大學問；消得家庭內嫌隙，便是一大經綸」。而整個家庭的關係，最惡劣的情況，沒有比舜王更惡劣的了，父母（他的父親跟繼母）要害他。而在這樣的家庭關係當中，舜王可以以他的至誠孝心，感動當時候的天子堯帝，感動全國人民，最後也感動了他的父親、繼母，還有傲慢的弟弟。從這個歷史我們可以了解到，「精誠所至，金石為開」。金石為開是結果，因是什麼？精誠所至，人的至誠心要現前。</w:t>
      </w:r>
      <w:r>
        <w:t xml:space="preserve"> </w:t>
      </w:r>
    </w:p>
    <w:p w14:paraId="23066160" w14:textId="77777777" w:rsidR="002717E9" w:rsidRDefault="002717E9">
      <w:pPr>
        <w:pStyle w:val="a3"/>
      </w:pPr>
      <w:r>
        <w:t xml:space="preserve">　　曾國藩先生講到，「一念不生是謂誠」。什麼是真誠？沒有一個邪念才能真誠，沒有一個貪瞋痴慢疑在其中，才能真誠。比方今天你起貪心，貪對方的東西，你跟他講話真誠嗎？比方說帶著情緒不真誠，帶著傲慢不真誠，帶著懷疑、帶著成見不可能有真誠。所以要無所求的付出才能真誠，心裡面親人一絲一毫的成見都不在心上，才能真誠。有成見在心中，一遇到什麼情境藉題發揮，無名火就上來。所以從舜王他團結整個家庭的歷史，我們能學到什麼人生的智慧？「慕賢當慕其心」，要仰慕，要能夠體察到，聖賢人是用什麼心境在面對自己的父母、親人。大舜心中只有父母，念念為父母想，而且他是堅定的相信，人之初，性本善。因為堅信這個真理，所以不能感動對方，他是反省自己做得不夠好。所以「天下無不可化之人，但恐誠心未至」，舜王有這種心境，天下無不可化之人。跟人相處見性不著相，見人家的本性，相信人家有本善、明德，不執著人家錯誤的行為這樣才能真誠。一執著，他曾經給我講那句，氣死我了；他做那件事，太令我傷心，都記這些東西就不真誠了。</w:t>
      </w:r>
      <w:r>
        <w:t xml:space="preserve"> </w:t>
      </w:r>
    </w:p>
    <w:p w14:paraId="46D257C5" w14:textId="77777777" w:rsidR="002717E9" w:rsidRDefault="002717E9">
      <w:pPr>
        <w:pStyle w:val="a3"/>
      </w:pPr>
      <w:r>
        <w:t xml:space="preserve">　　所以我們今天一開頭說，教育者要首先堅信人之初，性本善，這個時候你不只不會執著他不對的行為，你看到他不對的行為是感嘆、憐惜，因為他有本善，居然變成欲望的奴隸、習性的奴隸。就好像一個人是千萬富翁，結果他不知道他家底下有千萬財富，他還去給人家討飯。你看到這個討飯的，你會怎麼做？我這比喻不夠具體嗎？你還會叫他繼續討飯嗎？不會！你們反應這麼慢，有點不夠有良心，還是因為我講的時候，你們沒有馬上進入角色當中？這樣你們要跟我配合好，重來一遍。話講到哪我們意境要體會到哪，這樣就能很有默契；不然你們沒反應，我就覺得是不是我比喻有差、有誤。想像一下，一個人房子下面有千萬財產，結果他不知道，他拿個破碗去向人家討飯，你看到了會怎麼做？好，我先去把他的千萬財產挖出來，那太貪心了。千萬財產是比喻每個人的本善，你不用挖別人的，自己都有，是不是？你明白這個真理，怎麼忍心還看他繼續過這種苦日子？所以舜王他確實有時時都相信，每個人有本善這種心境，對一切人非常恭敬，盡力的去成就他。</w:t>
      </w:r>
      <w:r>
        <w:t xml:space="preserve"> </w:t>
      </w:r>
    </w:p>
    <w:p w14:paraId="0E7E0DBE" w14:textId="77777777" w:rsidR="002717E9" w:rsidRDefault="002717E9">
      <w:pPr>
        <w:pStyle w:val="a3"/>
      </w:pPr>
      <w:r>
        <w:t xml:space="preserve">　　我們從這裡再反觀自己，我們為什麼做不到？我們不相信。而且我們有個嚴重的問題，違反《弟子規》，叫記怨忘恩。心裡面都裝垃圾，別人對我們的不好，全部裝進來，叫不自愛，臭了自己本善的心，記怨忘恩。《弟子規》告訴我們「恩欲報」，怨應該要忘，我們不能人生都違反了本善，這樣就會顛倒，人生會很苦，苦了自己，苦了他人。一個人記怨忘恩自己痛苦，父母親人都痛苦。我們真誠現前，尤其我們自己學的先真誠現前，全家人對傳統文化、對聖教都有信心。所以家裡的人不能認同我們學傳統文化，還是自己沒有做好，不能怪他們。我們真的照著做，哪有他們會不接</w:t>
      </w:r>
      <w:r>
        <w:lastRenderedPageBreak/>
        <w:t>受、不感動的道理！所以但恐誠心未至，一定是我們的心態還沒有到位，要這樣去觀照。而且我們真的有把父母跟兄弟姐妹，看得比我們的生命還重要，念念為他們想，甚至於可以為父母獻出生命都在所不辭，那就沒有私心，人那種真誠會感通。不只感通家裡人，會感通更多的助力來幫助自己的家人。比方說我們現在假如在大馬，家裡人剛好在大陸，你的誠心現前，很可能貴人就會現前到你們家，或者那個好的緣分就會去幫助你的家人，這個都是要靠誠心去感通。</w:t>
      </w:r>
      <w:r>
        <w:t xml:space="preserve"> </w:t>
      </w:r>
    </w:p>
    <w:p w14:paraId="14E1D817" w14:textId="77777777" w:rsidR="002717E9" w:rsidRDefault="002717E9">
      <w:pPr>
        <w:pStyle w:val="a3"/>
      </w:pPr>
      <w:r>
        <w:t xml:space="preserve">　　像我的一位長者盧叔叔，他後來出家，到佛門代佛說法出家了。他在出家之後，他們團體當中有很多長輩，這些長輩因為為道辛苦，處理很多事情，操勞過度，需要這些經絡的調整，但是在山上。他就去找了一個非常好的醫生，請求醫生能夠為他這些長輩調養身體。這醫生一想，路途那麼遠，就遲遲沒有答應，當下昌明法師就跪下去給他磕頭：我這些長輩他為聖教付出很多，他們很重要，請求你一定要幫他們調養身體。當場對方非常感動，馬上就答應他，所以誠心真的是可以感通。而且要幫助自己的親人，我們說「近朱則赤，近墨則黑」，也要用誠心感通，讓自己的親人都有好的學習環境，慢慢讓他提升、成長起來。所以真正要幫助一個人，要很用心，要費很多的精神。也就因為在付出這些精神的時候，才能清楚我們是不是真心真愛，真正有耐心才是真愛。哪有幫一下，家裡人不順從、不聽話了，馬上就生氣、不高興了，那不是真誠心，不是真心。好人做到底，現在要護念一個人的成長，他的整個修學不容易。我們看舜王，他整個扭轉家裡面的這些矛盾、嫌隙，花了多久的時間？很長的時間。這是跟大家交流到這句《菜根譚》的格言，所以這句讀完，真正處理家裡的事沒有別的，遇到任何境界，統統回過頭來反省自己就對了，一定可以轉動</w:t>
      </w:r>
      <w:r>
        <w:t>，可以愈來愈好。</w:t>
      </w:r>
      <w:r>
        <w:t xml:space="preserve"> </w:t>
      </w:r>
    </w:p>
    <w:p w14:paraId="372BA852" w14:textId="77777777" w:rsidR="002717E9" w:rsidRDefault="002717E9">
      <w:pPr>
        <w:pStyle w:val="a3"/>
      </w:pPr>
      <w:r>
        <w:t xml:space="preserve">　　第三，就是起心動念不自欺。因為聖賢的經典，都教我們從根本修身，什麼是根本？起心動念是根本。歷史當中有談到一個故事，因為古代讀書人儒釋道的經典都有深入。其實從哪裡看到？從清朝雍正皇帝詔告全國人民的，一篇「上諭」就知道，一開篇就講到，「三教之覺民於海內」，三教就是儒釋道，這是中華文化的主流，覺民，就是讓人民斷惡修善，讓人民覺悟的教育。「理同出於一原，道並行而不悖」，所以儒釋道是相輔相成，都是教育我們轉惡為善、轉迷為悟好的教育。宋朝的蘇東坡先生，他是大儒，跟佛家的佛印禪師交情非常好。古代有一句話叫「無事不登三寶殿」，所以出家人在山上清心寡欲，煩惱輕智慧高。</w:t>
      </w:r>
      <w:r>
        <w:t xml:space="preserve"> </w:t>
      </w:r>
    </w:p>
    <w:p w14:paraId="20E533F3" w14:textId="77777777" w:rsidR="002717E9" w:rsidRDefault="002717E9">
      <w:pPr>
        <w:pStyle w:val="a3"/>
      </w:pPr>
      <w:r>
        <w:t xml:space="preserve">　　包含白居易，唐朝的讀書人大儒，他到山上去找鳥窠禪師，鳥窠禪師剛好住在樹上，白居易就說，法師，你在那很危險。禪師點他，你比我更危險！因為他當官的一沒做好，決策錯了貽害人民，這個罪業就大。包含官場上他得要一心敬慎，不可馬虎。後來白居易請教鳥窠禪師，什麼是佛法？鳥窠禪師說「諸惡莫作，眾善奉行」。白居易就笑了：「三歲小孩都知道」。鳥窠禪師接了一句：「八十老翁做不得」。這個道理好像大家都知道，知道不做到叫知識，不是真實的修養學問。知識有沒有副作用？有，叫「不力行，但學文」，知識，「長浮華，成何人」。所以現在學歷愈高，很可能愈傲慢，因為他學知識。假如你學歷愈來愈高，是學真的道德學問，那應該是愈來愈謙卑，「學問深時意氣平」。所以這些句子都可以勘驗，我們是學知識，還是真實的學問。當白居易在那裡笑的時候，三歲小孩都知道，他知不知道他的念頭錯了？這麼簡單！輕慢心起來。禪師點他，八十老翁做不得，這是唐朝的。</w:t>
      </w:r>
      <w:r>
        <w:t xml:space="preserve"> </w:t>
      </w:r>
    </w:p>
    <w:p w14:paraId="1406A2CF" w14:textId="77777777" w:rsidR="002717E9" w:rsidRDefault="002717E9">
      <w:pPr>
        <w:pStyle w:val="a3"/>
      </w:pPr>
      <w:r>
        <w:lastRenderedPageBreak/>
        <w:t xml:space="preserve">　　再經過幾百年來到宋朝，蘇東坡先生有一天，覺得自己修身的境界不錯，寫了一首偈子，「稽首天中天，毫光照大千」，他看著佛祖毫光照大千，感覺自己「八風吹不動，端坐紫金蓮」。就把這四句偈給他的同參道友佛印禪師看，就用很快的速度送過去。佛印禪師看完了，在上面寫了一個字「屁」，有點不文雅，結果就送回來。當然有時候那個不文雅，才能讓一個人的教育點出現，當然這是教育的一個善巧方便，然後看能不能讓對方有所體悟？結果蘇東坡先生打開一看，火冒三丈，寫了這麼好的偈子，境界這麼好，怎麼給我一個屁字？然後就以最快的速度，要趕去找佛印禪師理論，結果下了船要進山門，佛印禪師已經在下面寫了兩句話，在那裡等著他。所以坦白講，佛印禪師還更了解蘇東坡先生的程度，蘇東坡先生自己都看不清楚自己，談什麼境界？談什麼功夫？</w:t>
      </w:r>
      <w:r>
        <w:t xml:space="preserve"> </w:t>
      </w:r>
    </w:p>
    <w:p w14:paraId="5DA09525" w14:textId="77777777" w:rsidR="002717E9" w:rsidRDefault="002717E9">
      <w:pPr>
        <w:pStyle w:val="a3"/>
      </w:pPr>
      <w:r>
        <w:t xml:space="preserve">　　結果看到這兩句，「八風吹不動，一屁打過江」。怎麼是八風吹不動？一個屁字就讓你氣沖沖衝過來了，還八風吹不動。所以起心動念不可自欺。請問蘇東坡先生，什麼時候八風就動了？寫的時候就動了。覺得自己八風吹不動，那不就在炫耀了嗎？那不就是八風！盛衰毀譽稱譏苦樂。盛衰的境界、毀譽的境界、稱讚譏諷、苦的境界、樂的境界，你都如如不動，那才是八風吹不動。所以這麼一譏笑他，他就受不了。當下蘇東坡先生並沒有看到念頭，看不到不就是自欺了嗎？還向別人這樣炫耀，不是欺人了嗎？所以祖師有一句教誨，讓我們常常觀照，「利關不破，得失驚之；名關不破，毀譽動之」。名利心要去掉都不容易，其實人只要有名利心，他就不可能真誠，就不可能真心。</w:t>
      </w:r>
      <w:r>
        <w:t xml:space="preserve"> </w:t>
      </w:r>
    </w:p>
    <w:p w14:paraId="7486A440" w14:textId="77777777" w:rsidR="002717E9" w:rsidRDefault="002717E9">
      <w:pPr>
        <w:pStyle w:val="a3"/>
      </w:pPr>
      <w:r>
        <w:t xml:space="preserve">　　比方說一個校長很在乎得到的獎牌，名利心，很可能他的學生訓練到運動傷害，他也都不關心這些事情，因為這個欲會障礙他。再來，這麼在乎得那個獎牌，孩子的身體、孩子的課業種種，會不會被耽誤掉？我們看名利，利，只要有得失就是利的心。這個人我喜歡，那個人我討厭跟他相處，這都是得失心；這件事我喜歡幹，那件事我不喜歡幹。你面對人事環境、物質環境，你有喜歡、跟不喜歡都是得失，這都會讓你生煩惱。比方接到一個班：這些孩子我很討厭，能不能換個班？這些念頭。名關，好名、好面子不破，毀譽馬上就讓我們幾天都睡不好覺了。所以這個八風，其實要常常善觀己心，慢慢才能調伏這些習氣。尤其我們從事教育工作，孟子留了一句話提醒我們，「人皆好為人師」，等於是說，我們這個習氣是很容易起來的，除非有高度的警覺性。不然很容易就在當父母、當領導、當老師的因緣當中，那個好為人師的傲慢就會增長起來，習氣就會愈來愈增長。</w:t>
      </w:r>
      <w:r>
        <w:t xml:space="preserve"> </w:t>
      </w:r>
    </w:p>
    <w:p w14:paraId="6C581618" w14:textId="77777777" w:rsidR="002717E9" w:rsidRDefault="002717E9">
      <w:pPr>
        <w:pStyle w:val="a3"/>
      </w:pPr>
      <w:r>
        <w:t xml:space="preserve">　　其實我們冷靜看一看，人隨著年齡的增長，並不是愈來愈清淨、愈來愈有智慧，因為染上的這些習氣愈來愈多。所以真正覺悟的人，才懂自愛，愈活習氣愈來愈淡，愈來愈放下這些染濁，從哪裡看出來？從他的笑容就知道。小孩子的笑容很多，一天一百八十次，成年以後愈笑愈少，為什麼會愈笑愈少？欲望愈多，求不得的苦愈來愈多，怎麼會笑得出來？所以人真的要明白人生的意義才行，帶得走的是智慧、是靈性的提升，人這些道理搞明白了才會取捨；不會取捨愈活愈笑不出來，沒有意思。我們剛剛舉這個八風吹不動，比方我們假如年紀比較長，有一句成語提醒我們「倚老賣老」。我當校長的時候，你都還沒出生；我當老師的時候，你還不知道在哪裡混。這個話一講出來，我們為人師表的風範就沒有了，慢。所以孔子講「老者戒之在得」，患得患失的心很重，常常會去炫耀自己的過去。坦白講一個真正自我教育的人，他談過去只有一個目的，啟發對方。除了這個目的以外，他以前的事不會一直重講，除非這個事可以啟發對方，常常講變成炫耀了。這個都要善觀己心，純是一個利益對方的心，每句話都是這個目的，沒有其他的目的。</w:t>
      </w:r>
      <w:r>
        <w:t xml:space="preserve"> </w:t>
      </w:r>
    </w:p>
    <w:p w14:paraId="0A5497D3" w14:textId="77777777" w:rsidR="002717E9" w:rsidRDefault="002717E9">
      <w:pPr>
        <w:pStyle w:val="a3"/>
      </w:pPr>
      <w:r>
        <w:t xml:space="preserve">　　第四，我們既然知道，起心動念是自我教育下功夫的地方，我們哪些念頭最嚴重？從最難的地方下手，對立的念頭。怎麼辦？第四個重點放下對立，放下控制，放下佔有。我們看到這些念頭，首先不自愛，自己已經被這些邪念給障礙住。再來，我們慢慢再推演開來，一個人起對立的念頭，他的家就有浩劫，他的團體就有紛爭，那還能利誰？但往往我們在台上講出來的話，有可能會調動別人的對立，調動別人的愛憎，這就不妥當。我們這言語都是要跟經典相應的話，應該是啟發人、恭敬人、愛護人，不應該是啟發對立的念頭。這三個念頭其實我們可能每天會起很多，坦白講你看到哪個人不歡喜，就有對立在裡面；不然應該看每個人，人人是好人才對。人對錯的態度太強烈，就容易跟人家對立；人高下的念頭太強烈，就我高，人家低，瞧不起人。太強調對錯有啥意思？錯都已經錯了，幫助他才重要。</w:t>
      </w:r>
      <w:r>
        <w:t xml:space="preserve"> </w:t>
      </w:r>
    </w:p>
    <w:p w14:paraId="6A512BED" w14:textId="77777777" w:rsidR="002717E9" w:rsidRDefault="002717E9">
      <w:pPr>
        <w:pStyle w:val="a3"/>
      </w:pPr>
      <w:r>
        <w:t xml:space="preserve">　　尤其我們在學校，比方做校長、做領導，這個從自我修身，再延伸到你帶團隊，選擇的重要幹部，決定不能有對立的人格特質。你假如選這樣的幹部，問題就大。所以選重要的幹部，一定是要愛敬存心的，他每個考慮都是怎麼去愛護人、對人恭敬，不要輕慢任何一個人，他有這樣的人格特質。坦白講去哪裡找？「忠臣出於孝子之門」，找幹部一定要先調查家庭情況，我真的不騙大家的，人才從哪裡出來的？從家庭出來的。人成年以後再培養，不容易，而且時間都要比較長，「愛親者，不敢惡於人；敬親者，不敢慢於人。」因為他孝心起來，他的性德就開了，他會愛敬他人，不勉強；你叫他不愛敬他人，他很難過。我曾經就有聽過，校長自己本身對立太強，他一對立，他跟這個人討論學校的事情，他不認同他，校長跟這個人對立。最後變成什麼？全校搞成兩派，一個支持校長這一派，一個反對校長那一派。你看，領導者的一個念頭，搞得全校不得安寧。全校還有幾千學生，每天校長跟老師們還在搞這些名堂，這真的是對不起國家社會，坦白講。所以一個當官的人、有權位的人，要時時冷靜告訴自己，不求有功，但求無過。愈高的領導的一個念頭，可能就形成整個團隊的風氣，怎麼可以不慎？</w:t>
      </w:r>
      <w:r>
        <w:t xml:space="preserve"> </w:t>
      </w:r>
    </w:p>
    <w:p w14:paraId="470F1EBB" w14:textId="77777777" w:rsidR="002717E9" w:rsidRDefault="002717E9">
      <w:pPr>
        <w:pStyle w:val="a3"/>
      </w:pPr>
      <w:r>
        <w:t xml:space="preserve">　　所以《孝經》講得精彩，一個當團體的最高領導，當君王的人，「在上不驕，高而不危；制節謹度，滿而不溢。」自我的要求要更高！你一傲慢，那個殺傷力沒有辦法講。而事實上這個被校長不認同的人，他是非常可貴的人，為什麼？他敢跟校長直言，這個人有勇氣。所以人，今天有哪一個人對你直言，你要先想一個問題：他是什麼目的？他是為學生，他又沒有能謀得一個什麼。結果這個校長被什麼障住了？他不給我面子。卻體會不到這個人有忠誠的特質，他敢對你犯顏直諫，你現在在社會上要找這種人不好找。他犯不著得罪你，反正我也有薪水可以領，我得罪你幹嘛？他沒有為學生的心，他會這麼做嗎？所以校長假如能體會到這個老師的忠誠，一轉念包容他，不得了，這個學校的風氣完全不一樣，就一念之差有差多少！我們聽了、看了很感嘆，往後自己為人臣、為人君就得到很大的啟示。這個很忠的老師後來也反省，當初雖然是為學生好，但我的態度還是太強硬了一點。</w:t>
      </w:r>
      <w:r>
        <w:t xml:space="preserve"> </w:t>
      </w:r>
    </w:p>
    <w:p w14:paraId="2A1ABA89" w14:textId="77777777" w:rsidR="002717E9" w:rsidRDefault="002717E9">
      <w:pPr>
        <w:pStyle w:val="a3"/>
      </w:pPr>
      <w:r>
        <w:t xml:space="preserve">　　所以每個人都能從每個故事裡面，每個主人翁當中，來反思自己都能學到東西。所以善學的人，看一場好的電影，學很多，括號（好的）。你不要看一場不好的電影，三年的學習全部付諸東流水。「學好終年不足，學壞一日有餘」，你得要保護好自己的道業。這個放下對立重要，校長、領導者，「必有容，德乃大；必有忍，事乃濟。」你一發脾氣，這個事情就很難很好的去發展。一個人有沒有德行看什麼？不是看他背了多少經典，聽了多少經典，那都是相上的東西。實質？「觀德於忍」，他的肚量、他忍耐的功夫，「一切法得成於忍」。我們看首先這個一切法，自己的修養要得於忍；人一忍不住脾氣，「火燒功德林」，沒有修養，沒有功夫。「百萬障門開」，一生氣一大堆不好的念頭，都起來障礙自己，這是從自身。</w:t>
      </w:r>
      <w:r>
        <w:t xml:space="preserve"> </w:t>
      </w:r>
    </w:p>
    <w:p w14:paraId="5E72E200" w14:textId="77777777" w:rsidR="002717E9" w:rsidRDefault="002717E9">
      <w:pPr>
        <w:pStyle w:val="a3"/>
      </w:pPr>
      <w:r>
        <w:t xml:space="preserve">　　再延伸，一個家庭沒有忍，每天有吵不完的架，這家庭怎麼和樂？所以古代的女子，甚至於不要說古代，就是三、五十年前，有受傳統文化教育的傳統的女性，就是我們母親那一輩，一輩子從沒看發過脾氣，那個對整個家庭的安定力量非常的大。那延伸到一個學校、一個團體，領導者常常發脾氣，大家的積極性被打擊得很嚴重。你肚量很大，別人說錯了也接受，旁邊的人一看，這個領導佩服。他又能廣納雅言，所有的意見都能夠集思廣益，所有人工作的積極性都被調動起來，這個事業哪有不發展好，事乃濟。「觀德於忍，觀福於量」，量大福大。所以佛家，你到傳統佛家的山門建築，一進去首先看到宋朝彌勒菩薩（布袋和尚），肚子很大，意思就是要有肚量。所以學傳統文化首先要學肚量，再來，要笑口常開。</w:t>
      </w:r>
      <w:r>
        <w:t xml:space="preserve"> </w:t>
      </w:r>
    </w:p>
    <w:p w14:paraId="7854F7BB" w14:textId="77777777" w:rsidR="002717E9" w:rsidRDefault="002717E9">
      <w:pPr>
        <w:pStyle w:val="a3"/>
      </w:pPr>
      <w:r>
        <w:t xml:space="preserve">　　接著，我們看控制的念頭，人一有控制的念頭，容易強勢。有的女士強勢把先生給壓下去，這個陰陽有一點顛倒，我發現強勢的女子，先生都會鬱悶。而且他的兒子會軟弱，這是我的觀察，我不是亂講的。太太太強勢了，先生好像鬱鬱寡歡，然後那個孩子很怕事，你問他什麼事情，你問我媽！去參加一個畢業旅行，我還是要問我媽才行，不然我媽要罵我。就很沒有陽剛氣，為什麼？被媽媽給壓下去。所以陰陽要正常，男人像男人，女人像女人，教出來的孩子人格很健康。還有這個控制是什麼？權利欲望太強，別人都要聽我的，這都是控制的念頭。應該轉這個念頭，是成就他人的念頭。再來，控制，人家不聽我們的就不高興，要轉成什麼？耐性。他現在不聽我的，我還是對他很好，我不跟他生氣。</w:t>
      </w:r>
      <w:r>
        <w:t xml:space="preserve"> </w:t>
      </w:r>
    </w:p>
    <w:p w14:paraId="6EB0CA0D" w14:textId="77777777" w:rsidR="002717E9" w:rsidRDefault="002717E9">
      <w:pPr>
        <w:pStyle w:val="a3"/>
      </w:pPr>
      <w:r>
        <w:t xml:space="preserve">　　再來，要把權利欲望轉成什麼？轉成感恩一切人付出的念頭，不能人家幫我們成就事情，都覺得是應該的。每個同仁的付出，我們都感恩在心裡面，才不會在當領導的位置上墮落下去，很容易佔有的念頭就出來了。你應該幫我這樣做，應該幫我那樣做。佔有的念頭從哪裡來的？就是覺得什麼都是應該的，慢慢佔有欲就愈來愈強，你應該給我的，不給就生氣了。所以不懂得感恩的人，就會覺得什麼都是應該的，慢慢他那個佔有欲很強。所以要把應該的，轉成珍惜每個人的付出、珍惜每個因緣，知緣、惜緣、造緣，知恩、感恩、報恩這才對，這才是在每個事情因緣當中提升自己，而不是讓自己墮落。人什麼時候容易佔有？像剛剛提到應該的念頭。有一次我們一個同仁，他出去講課回來，剛好有朋友託他拿東西給我。那他也很可貴，他受人之託，忠人之事，他一回來還沒進自己的房間，先到我的房間去，把人家託的東西趕緊拿給我，他了了一件事情。我也很感謝，我看他自己的行李都還沒卸下來，就先拿給我，然後他就回去了。</w:t>
      </w:r>
      <w:r>
        <w:t xml:space="preserve"> </w:t>
      </w:r>
    </w:p>
    <w:p w14:paraId="0F443E26" w14:textId="77777777" w:rsidR="002717E9" w:rsidRDefault="002717E9">
      <w:pPr>
        <w:pStyle w:val="a3"/>
      </w:pPr>
      <w:r>
        <w:t xml:space="preserve">　　我們兩個都沒發現，他把東西拿出來的時候，掉了兩顆紅棗，從他的箱子掉出來兩顆紅棗。後來過了一段時間，我才在那個角落看到兩顆紅棗，我就馬上拿起這兩顆紅棗，去找這個同仁。結果他剛好不在，我就交給另外一個同仁：你把這兩顆紅棗還給某某同仁。然後這個同仁接了兩顆紅棗，心裡就想：這個蔡老師也小題大做了，兩顆紅棗要還，他太見外了！他就很多念頭。結果他接過來以後就一直在那裡想想想，最後他實在很難受，他就來找我，他說幹嘛兩顆紅棗還要還？太小題大做了！這個很好，他有什麼懷疑他直接問我。現在很多人與人的問題在哪？看到一個行為，自己想想，愈想愈偏頗，然後愈想愈嚴重，沒事都變有事。所以要直接溝通、真誠溝通，很多問題都是沒有，自己想出來的。所以他直接問我很好，我說因為我自己處在這個位置上，別人都對我很好，我不能視為理所當然。所以這兩顆紅棗沒有他同意，我不能佔為己有，我要謹防我的起心動念。所以這不是兩顆紅棗的問題，是自己的念頭，能不能在這些境緣當中，要覺照得了，不然我就墮落了。</w:t>
      </w:r>
      <w:r>
        <w:t xml:space="preserve"> </w:t>
      </w:r>
    </w:p>
    <w:p w14:paraId="48110129" w14:textId="77777777" w:rsidR="002717E9" w:rsidRDefault="002717E9">
      <w:pPr>
        <w:pStyle w:val="a3"/>
      </w:pPr>
      <w:r>
        <w:t xml:space="preserve">　　當時候我們在廬江的時候，真的全國人民太愛護我們。我們在一個鄉下，吃得到全中國最好的東西，煙台的蘋果，大連的櫻桃，什麼最好的東西都送到，這些地方的長者，把我們當自己的孩子一樣愛護。我們在這個順境淘汰人，都吃最好的，哪一天拿這個東西來：這比上一次的差。完了、毀了，不知不覺溫水煮青蛙，就在福報當中墮落了。戰戰兢兢，護念好自己的念頭，你怎麼可以生比較？那個都是人的至誠心拿來的，你不能吃了好的之後，就用這種比較的心，去對待人家至誠的心。我們以前教書的時候，我在台灣教書，那個學生的奶奶扛著芭樂，她們自己種的，那個不能用多少錢去衡量，那是人家最真誠給我們的一個祝福，送她們自己種的芭樂。所以我們看到是人家的真心，不能看到是那個東西。所以剛剛講，見性不著相，要見人家的心性，真心，不能著在這個相上。</w:t>
      </w:r>
      <w:r>
        <w:t xml:space="preserve"> </w:t>
      </w:r>
    </w:p>
    <w:p w14:paraId="4F665510" w14:textId="77777777" w:rsidR="002717E9" w:rsidRDefault="002717E9">
      <w:pPr>
        <w:pStyle w:val="a3"/>
      </w:pPr>
      <w:r>
        <w:t xml:space="preserve">　　而人這個佔有欲，最容易在情愛當中生，叫愛欲。還有在什麼？一些嗜好當中生叫嗜欲。有沒有當校長、老師，最後迷上玩股票，他還能把學校教育辦好嗎？或者一些欲望控制不住，沒有去玩那些欲望、嗜好就很不舒服，像吸毒一樣，有，那喜歡賭博的人，沒賭博要他命。喜歡抽煙，或喜歡打高爾夫球，打到該辦的事都沒辦，都有可能。窒欲，要節制欲望，不然會壞了自己應該做的事情。有些人喜歡古董，愛得要命，喜歡古董超過他太太，他太太得跟古董吃醋有沒有？這也是嗜欲。這不得了，假如還有來世，你這麼愛那個古董，那來世你會做什麼？古董旁邊的螞蟻。因為你離不開它，那就麻煩了，靈性就一直往下降。喜歡遊山玩水：鳥好好，蝴蝶好好！那你假如還有下輩子去當鳥去了。變成迷了、變成貪著就不好了。遊山玩水幹什麼？長智慧，上善若水是吧！「其心潔白，猶如雪山」，登喜馬拉雅山就是要修自己的清淨心，看到那個皚皚白雪，會學的人接觸一切人事物都是在修鍊自己。而不是接觸一切人事物都在貪著，上一次去成都吃那一碗麵真好吃，都三年了，還常常作夢。</w:t>
      </w:r>
      <w:r>
        <w:t xml:space="preserve"> </w:t>
      </w:r>
    </w:p>
    <w:p w14:paraId="23DA387B" w14:textId="77777777" w:rsidR="002717E9" w:rsidRDefault="002717E9">
      <w:pPr>
        <w:pStyle w:val="a3"/>
      </w:pPr>
      <w:r>
        <w:t xml:space="preserve">　　古人留了一句話提醒我們，「勿以嗜欲殺身，勿以財貨殺子孫」。人那個欲望不節度，有些人喜歡打麻將打到半夜，那個對身體都是很大的損害，不只對自己損害，妻子父母在家裡提心吊膽，不安心。留了一大堆財貨，反而讓子孫衝突，所以勿以財貨殺子孫，這才有智慧。愛欲也很難斷，情愛，問世間情為何物？不問了馬上放下，別搞了，纏綿悱惻搞煩了，不想再搞了。這個愛欲就是什麼？要求，要求不到就怨、就恨，熱戰打完了，打冷戰，什麼是冷戰？不講話氣死你。大家要知道，真愛是不會變的。所以你要去哪裡找真愛？從你父母身上就找得到了。我們從小到大氣父母氣幾次，他還不是一樣很愛你，那才是真的。開悟了沒有？會變、會變質的，本來很愛你，明天就很恨你，那都是假的，虛情假意。現在人不懂真愛，早上結婚，下午就跑去離婚。誰有真愛？孝子才有真愛。「不愛其親而愛他人者，謂之悖德；不敬其親而敬他人者，謂之悖禮。」不正常！這段我們要了解，情欲不是真愛它會變化，因為什麼？他求不到，他愛不到了，你沒有照他的意思，他就怨、就恨。</w:t>
      </w:r>
      <w:r>
        <w:t xml:space="preserve"> </w:t>
      </w:r>
    </w:p>
    <w:p w14:paraId="05B58F38" w14:textId="77777777" w:rsidR="002717E9" w:rsidRDefault="002717E9">
      <w:pPr>
        <w:pStyle w:val="a3"/>
      </w:pPr>
      <w:r>
        <w:t xml:space="preserve">　　今天你看到一個陌生人，你會不會說我恨你？不會。可是為什麼對自己親的人，就會：我恨你？因為有愛欲，求不到就變了，開始化學變化，從愛就變怨，從怨再更嚴重就變恨，從恨更嚴重就變慘劇發生了。就不要再往那裡發展，拉回來、拉回來。往往很悽慘的事情，都是一開始沒有很好的去調伏、去化解，才會搞成那麼嚴重。其實假如我們有怨的人、有恨的人，就要告訴自己：我自己根本就沒有真愛，還去怨誰？我們對人已經變質，我們哪有真愛？自己虛情假意，還要去怨誰？所以能反省自己的人，慢慢的那個心才能夠回到正念上來。那自己都做不好，自己都沒有真愛，還要去要求誰？只要要求，得來的絕對是別人的埋怨。因為自己都做不好，還要求別人，人家怎麼服？所以「正己而不求於人，則無怨」。首先怎麼正己？恢復我的真情真義，對每個人的情義不變，這個才是用真心。不然我們沒有資格批評別人沒有真心，沒有資格批評別人虛情假意。這是今天跟大家談，「教育者首先受教育」，四個跟大家分享的綱領。</w:t>
      </w:r>
      <w:r>
        <w:t xml:space="preserve"> </w:t>
      </w:r>
    </w:p>
    <w:p w14:paraId="2144043A" w14:textId="77777777" w:rsidR="002717E9" w:rsidRDefault="002717E9">
      <w:pPr>
        <w:pStyle w:val="a3"/>
      </w:pPr>
      <w:r>
        <w:t xml:space="preserve">　　接著第二個重點，自我教育的重點在「勇於改過」。前面這段是透過這些經句教誨，讓我們知過，原來我們連念頭都偏得太嚴重，在家庭關係、人與人關係都有太多的不足。知過了，承認了接著？改過。不能什麼道理都知道，但是都不改，那還不是真知道。勇於改過第一點要發「恥心」，羞恥心。就像《了凡四訓》當中講到的，人家可以留名青史，百世可師，我為什麼一身瓦裂，染上這麼多習氣欲望，死了之後沒有留下任何的價值，白來人間一遭。這麼一想，羞恥心上來了。《菜根譚》裡面有一句話，看了特別振奮自己，「裝身於千古聖賢之列」，自己要這一生能列入聖賢的行列，「不屑為隨波逐浪之人」，不隨波逐流、不沉淪，這是有羞恥心。</w:t>
      </w:r>
      <w:r>
        <w:t xml:space="preserve"> </w:t>
      </w:r>
    </w:p>
    <w:p w14:paraId="4962F757" w14:textId="77777777" w:rsidR="002717E9" w:rsidRDefault="002717E9">
      <w:pPr>
        <w:pStyle w:val="a3"/>
      </w:pPr>
      <w:r>
        <w:t xml:space="preserve">　　那像我看到這個羞恥心，就想起我師長，當時候我們在廬江剛開始學習，老人家勉勵我們：你們以後要對老百姓宣揚傳統文化，從事教化工作要記住，「做到再說是聖人，說了以後能做到是賢人，說了以後做不到是騙人」。這個騙人兩個字印象就很深，有時候剛好比方說走到一個地方，人家在放我們的講座，聽了幾句突然就想一想，這是自己講的，好像沒做到，就冷汗直流。講給別人聽，突然哪一天人家問我說：蔡某某，你那一次講這個，你做到沒有？這個時候也得真實面對，做到就說做到，沒做到就要說沒做到。但是，自己有沒有真正認真的，往這個方向去努力，不懈怠？自己曾經講過的這些教誨，自己有沒有戰戰兢兢趕快去落實？這個對自己就非常重要，不然到最後變成講都講給別人聽，就完了，就好為人師了。</w:t>
      </w:r>
      <w:r>
        <w:t xml:space="preserve"> </w:t>
      </w:r>
    </w:p>
    <w:p w14:paraId="74B7AF60" w14:textId="77777777" w:rsidR="002717E9" w:rsidRDefault="002717E9">
      <w:pPr>
        <w:pStyle w:val="a3"/>
      </w:pPr>
      <w:r>
        <w:t xml:space="preserve">　　這個改過，恥心一起作用，就不給自己找藉口。我記得當時候我在帶一班六年級，剛好自己做錯了事，那修學不得力還很差，就一個慣性，就開始解釋找藉口。講了幾句看孩子愈聽，那個表情就是：聽不下去了、聽不下去了。我一看孩子們的表情也有點震動，孩子比較敏感，我們不承認錯誤再解釋，本身就不真誠。所以他們的磁場一接觸，就有點好像快聽不下去了這樣。我們馬上警覺，就調整自己的心態，趕緊給他們鞠一個躬：這件事老師錯了，道歉。我那個躬鞠完頭再一舉起來，學生的眼睛發亮。所以我們對學生講了這麼多經典的教誨，自己不做，反而學生沒信心；自己真的用心一步一步的去落實，反而讓學生看了對聖教會有信心。所以「師者，傳道、授業、解惑」，學生、大眾對聖賢教誨的信心，是建立在我們這些弘道的人。但求無過，我們得記住《中庸》講的，「動而世為天下道，行而世為天下法，言而世為天下則」。一言一行都不能離經典、離道德，才能給社會帶好的風氣。那有這樣的心境，鞭策的力量就強了，不敢放縱造次了。</w:t>
      </w:r>
      <w:r>
        <w:t xml:space="preserve"> </w:t>
      </w:r>
    </w:p>
    <w:p w14:paraId="45CFEFDC" w14:textId="77777777" w:rsidR="002717E9" w:rsidRDefault="002717E9">
      <w:pPr>
        <w:pStyle w:val="a3"/>
      </w:pPr>
      <w:r>
        <w:t xml:space="preserve">　　第二個是發「畏心」，敬畏的心，為什麼？我們不改過，給學生不好的示範，斷人慧命。我當時候還沒從事教育工作，聽了師長講的十九層地獄的故事，就有敬畏的心，不能誤人子弟，那個罪業是很大的。大家也不要聽了十九層地獄的故事，老師也不敢做，這叫矯枉過正。用真心就不可能出問題，所以不要聽完有壓力，要把壓力轉成動力。因為這個使命很重要，就會謹小慎微，這樣對自己的道德提升有幫助。我常說我們在學校教書有一個好處，為什麼？講一句話，三十幾個學生督促我，你又不用給他們發薪水，他們全部督促你，多好，是吧，人在福中要知福，不是壓力，是福氣！是福氣才對。</w:t>
      </w:r>
      <w:r>
        <w:t xml:space="preserve"> </w:t>
      </w:r>
    </w:p>
    <w:p w14:paraId="553199AC" w14:textId="77777777" w:rsidR="002717E9" w:rsidRDefault="002717E9">
      <w:pPr>
        <w:pStyle w:val="a3"/>
      </w:pPr>
      <w:r>
        <w:t xml:space="preserve">　　第三要發「勇心」，勇猛的心。因為不發勇心，我們有個嚴重的習氣對治不了，叫因循退縮、因循苟且。了凡先生非常懇切的說了一段話，「天下聰明俊秀」，生來很有天賦的人非常多，不少，「天下聰明俊秀不少，所以德不加修，業不加廣者」，就是他這一生還是沒有成就、墮落、沉淪了，「只為因循二字，耽擱一生」。所以不能苟且，因循退縮，要拿出勇心，對自己的習氣趕盡殺絕，毫不留情。了凡先生比喻，「小者如芒刺在肉」，好像被刺刺到肉上，「速與抉剔」，趕快拔起來。「大者」，大的習氣現前，「如毒蛇齧指」，毒蛇咬手指，怎麼辦？要命的話，寶刀出鞘指頭就要砍掉了，不然牠那個毒馬上到你的心臟就沒命了。大的習氣真的會一失足成千古恨，「如毒蛇齧指，速與斬除」，要有這種勇猛。</w:t>
      </w:r>
      <w:r>
        <w:t xml:space="preserve"> </w:t>
      </w:r>
    </w:p>
    <w:p w14:paraId="6AE131A6" w14:textId="77777777" w:rsidR="002717E9" w:rsidRDefault="002717E9">
      <w:pPr>
        <w:pStyle w:val="a3"/>
      </w:pPr>
      <w:r>
        <w:t xml:space="preserve">　　第二是發勇心才能見義勇為，你這個勇心發出來，有道義：我不能袖手旁觀。那天我打開報紙，這麼大的版面，沒有一件是好事。第一篇，搶劫；第二篇，大學生跳樓自殺；第三篇，十七歲的男孩揚言要殺他媽媽，他媽媽害怕，到家裡搜出土製槍械。整篇讀下來，這就是我們中華民族的子孫，現在在過的日子。「以祖宗之心為心，天下無不和之族人」，我們擁有五千年的智慧，怎麼活成這個樣子？我們祖宗在天之靈會流眼淚。我不能做不孝子孫，我自己得盡力扭轉這個局面，要盡力把傳統文化介紹給我們炎黃子孫。當然我們祖宗胸懷天下，有因緣也要介紹給全世界的人。我記得有一個馬來西亞的婦女，她不是學校的老師，但她遇到聖教之後，見義勇為，她有一次到英國去住了幾個月。剛好有這個因緣，她就在英國挨家挨戶對華人，在那裡定居的人，介紹《弟子規》，就這樣一家一家介紹，然後人家來聽課，聽了課歡喜，還培訓家長，當她離開的時候讓有家長可以繼續教。聽了非常感佩，好人做到底，不然她走了這不就斷了嗎？還幫忙培養人才，送佛送到西天。我們從事學校教育工作，看到這樣的婦女，對她肅然起敬，人家還不是科班出身的，愛心超過我們。</w:t>
      </w:r>
      <w:r>
        <w:t xml:space="preserve"> </w:t>
      </w:r>
    </w:p>
    <w:p w14:paraId="5C3AA929" w14:textId="77777777" w:rsidR="002717E9" w:rsidRDefault="002717E9">
      <w:pPr>
        <w:pStyle w:val="a3"/>
      </w:pPr>
      <w:r>
        <w:t xml:space="preserve">　　接著，我們談勇於改過之後，改過有個綱領，第三改過要抓綱領。什麼綱領？「夫子之道，忠恕而已矣」，掌握綱領了。這個忠恕，我們用一句大家也很熟悉的成語來體會，「嚴以律己」是忠，「寬以待人」是恕。經典當中告訴我們，「盡己之謂忠」，盡了自己的力量是忠。那請問大家，首先要忠於誰？忠於自己的良心，所以要嚴以律己才能成就自己。你都放寬自己，還給自己找藉口，那只有沉淪的分。因為能盡力成就自己，自然能盡力去成就別人，他才能忠於父母，常常勸告父母，讓父母成就道德；忠於自己的領導，領導不對了，他會直言勸諫。所以從忠於自己，自愛；再忠於他人，愛人。寬以待人，是寬恕；嚴以律己我們具體來談，就是不貪、不瞋、不痴、不慢、不疑，從這些起心動念處下手。不貪，我們說五欲七情，五欲是財色名食睡，其實人為什麼要睡很多？會昏睡的人，沒有方向，沒有目標，責任感太輕，就是吃飽了睡，睡飽了吃。真的有使命感的人，他慢慢、慢慢那個睡的欲望自然會有調整。其實這些欲望不是強迫我們放下的，因為你真正深入傳統文化，你會體會到，「學而時習之，不亦說乎」，你非常高興，法喜充滿。</w:t>
      </w:r>
      <w:r>
        <w:t xml:space="preserve"> </w:t>
      </w:r>
    </w:p>
    <w:p w14:paraId="51786D79" w14:textId="77777777" w:rsidR="002717E9" w:rsidRDefault="002717E9">
      <w:pPr>
        <w:pStyle w:val="a3"/>
      </w:pPr>
      <w:r>
        <w:t xml:space="preserve">　　比方我們學習這些年，叫我們再去世間那些玩樂，哪有什麼意思？那又不是要作踐自己，你明白了之後就不願意做那些傻事了。現在的人叫苦中作樂，因為他煩惱解決不了，他要暫時忘了煩惱，所以就狂歡，我跳得好像有點不標準。真的，有一年我一個朋友打電話給我：昨天是十二月三十一號，元旦前一天，我們到某某場地通宵達旦，慶祝元旦。還有押韻，拜託，你熬夜就是不孝，把身體給搞壞了。我就一聽，他昨天去狂歡一夜，他覺得很</w:t>
      </w:r>
      <w:r>
        <w:t>happy</w:t>
      </w:r>
      <w:r>
        <w:t>。然後他就問我，你昨天在幹什麼？我說我昨天聽我師長講經。那你這樣的生活沒什麼味道。一定要吃辣椒才叫味道，你為什麼不吃菜的原味？為什麼一定要接受那些刺激，而不吃這個原汁原味？那個快樂是從內心裡面自然流露出來的，幹嘛都是要刺激？刺激的都不是真的。比方跳、跳、跳隔天又睡死了，樂什麼樂？跳得太過分，明天腰痠背痛。</w:t>
      </w:r>
      <w:r>
        <w:t xml:space="preserve"> </w:t>
      </w:r>
    </w:p>
    <w:p w14:paraId="140CA429" w14:textId="77777777" w:rsidR="002717E9" w:rsidRDefault="002717E9">
      <w:pPr>
        <w:pStyle w:val="a3"/>
      </w:pPr>
      <w:r>
        <w:t xml:space="preserve">　　真樂不會變成苦的。你去刷卡買一件名牌的衣服，好樂！薪水去一半了，後來你就要吃泡麵，那樂就變苦，那這個樂不是真的。真的東西不會變，你孝順父母，你真的盡心，你每次想起來心裡很充實，無愧於父母。怎麼想都是樂，怎麼會變苦？所以真樂不會從外面來，那都叫刺激，跟吸白粉性質差不多，那個欲望會愈來愈強。你們想一想，有一句話是錯的，在經典沒有，你們要會分辨，就是「女人的衣櫥裡面永遠少一件衣服」。這句話經典沒有，你們要會判斷，經典就是標準。你們有沒有聽過有一個女人說好，這一件，我買最後一件，從此我就不買了。你們有沒有見過一個人，是這樣不買衣服的？沒有。告訴大家，那是激動講出來的，不會是真的。你就讓我再賭一次就好，最後一次；真正要的人當下就放下，還最後一次。</w:t>
      </w:r>
      <w:r>
        <w:t xml:space="preserve"> </w:t>
      </w:r>
    </w:p>
    <w:p w14:paraId="44026D45" w14:textId="77777777" w:rsidR="002717E9" w:rsidRDefault="002717E9">
      <w:pPr>
        <w:pStyle w:val="a3"/>
      </w:pPr>
      <w:r>
        <w:t xml:space="preserve">　　坦白講，真明理的人不幹那種傻事，他都自愛了，他怎麼還會去做那些傷害自己的事情？所以看得破，看破是什麼？明理，真明白他自然能放下習氣，一點都不勉強；還在那裡掙扎，在那裡拉扯，那都還不是真看破的。所以古人告訴我們，道德學問知難行易，確實是這樣，你真正明白了那個東西在傷害你，你馬上就把它給丟掉，還繼續讓它傷害自己，這個五欲財色名食睡。我本來想今天這個課程可以講完，現在有點取捨困難，人生最難的不是奮鬥，而是抉擇。大家想一想，貪財，我感覺當官的人貪財，跟校長、老師貪財不一樣，校長、老師貪財的罪過，比當官的人更重。為什麼？他除了讓人家損失財物之外，他還會讓學生從此不相信老師，斷了他的慧命。因為他不喜歡老師，他就不喜歡學習，這對一個學生的損害，不只是財物上的損害，心靈上的傷害太大。</w:t>
      </w:r>
      <w:r>
        <w:t xml:space="preserve"> </w:t>
      </w:r>
    </w:p>
    <w:p w14:paraId="2C26C8A2" w14:textId="77777777" w:rsidR="002717E9" w:rsidRDefault="002717E9">
      <w:pPr>
        <w:pStyle w:val="a3"/>
      </w:pPr>
      <w:r>
        <w:t xml:space="preserve">　　所以古人說「安貧樂道」，大家不要看到這個字，又要叫我餓肚子，不是那個意思，安貧的貧是什麼？寡欲的生活。不是說他沒有錢，為什麼？該是他的福報跑也跑不掉，又不是當老師就會窮，哪有這個道理！請問大家孔子他很窮嗎？沒有，他學生這麼多。可是他不享受，他是師生如父子，他哪個學生有困難，他盡心盡力幫助他。我們的師公李炳南老師，在台灣教學三十八年，他學生五十萬，上到整個政府領導人，下到各行各業，都是他的學生，他收到的供養有多少，但你看老人家一天吃一餐，他慈悲，留更多給別人享用。好的衣服都送給學生，自己那一件中山裝穿了三十八年，我們去博物館，真的對那個博物館磕頭、感佩。那一套衣服是師公的精神，他那個節儉，而且看起來還很新，真是佩服。後來我就想，你很愛你的衣服，衣服也愛你，它就不會壞。你真的很愛惜它，用三十年看起來，人家還問，您這個衣服去哪裡買？復古。很愛惜衣服的人，真的有時候穿了十年，人家看起來還滿新的。江本勝博士有做了實驗，你的意念好，那個水的結晶很好；你的意念好，你的衣服的狀態就不一樣。</w:t>
      </w:r>
      <w:r>
        <w:t xml:space="preserve"> </w:t>
      </w:r>
    </w:p>
    <w:p w14:paraId="66EBBD26" w14:textId="77777777" w:rsidR="002717E9" w:rsidRDefault="002717E9">
      <w:pPr>
        <w:pStyle w:val="a3"/>
      </w:pPr>
      <w:r>
        <w:t xml:space="preserve">　　我們要很清楚一點，「君子愛財，取之有道」，取橫財者，必有橫禍，「取非義之財者，譬如漏脯救饑，鴆酒止渴」。那個脯就是豬肉被雨水滴過，快速腐爛很毒，漏脯救饑，你把它吃下去就沒命了。不要看眼前的橫財，橫禍就要來了。鴆酒的鴆字，就是有一種鳥類牠的羽毛很毒，這個酒泡了那個羽毛，你一喝就沒命了。「非不暫飽，死亦及之」，還沒吃飽，命就沒了。現在很多人犯法，被判嚴重的罪，甚至槍斃，都是貪橫財。其實他命中是大富大貴的人，就是因為不懂道理，小人冤枉做了小人，把自己的福折了，甚至連命都送掉。他假如懂得命裡有時終須有，他就君子樂得做君子，該來的會來，我何必要折損自己的福報，對不起自己的良心？人只要貪財，只要犯法，坦白講從那天開始，他就不知道什麼叫真正的幸福，他就不知道什麼叫好好睡一覺。有一個小偷，偷了東西以後就很怕被警察抓，常常一聽到什麼聲音就驚醒，結果後來真的被抓到，抓進去關，隔天那個小偷說，我昨天睡了這一段時間從來沒有的好覺。他每天怕被抓，反而被抓了，好好睡一覺。其實什麼是人生真正的快樂？「仰不愧於天，俯不怍於人」，對得起良心才有真正的快樂；不然對不起良心，沒有一天是不提心吊膽的。</w:t>
      </w:r>
      <w:r>
        <w:t xml:space="preserve"> </w:t>
      </w:r>
    </w:p>
    <w:p w14:paraId="7CC453E3" w14:textId="77777777" w:rsidR="002717E9" w:rsidRDefault="002717E9">
      <w:pPr>
        <w:pStyle w:val="a3"/>
      </w:pPr>
      <w:r>
        <w:t xml:space="preserve">　　這個色，色字頭上一把刀，會家破人亡。《朱子治家格言》提醒我們，「見色而起淫心」，人邪念太多，看到女色起淫心，「報在妻女」。「積不善之家必有餘殃」，很可能感召來自己的妻女被人家輕慢。老祖先提醒我們，「出乎爾者，反乎爾者」，這是曾子說的，大自然是一個循環，也沒有吃虧，也沒有佔便宜的事情。你打人就是打自己，為什麼？最後會回到自己身上。你打了人，君子報仇十年不晚，所以打人就是打自己。罵人就是罵自己，循環回來。《大學》又告訴我們，《大學》又來了，所以沒讀過《大學》很可惜，今天回去好好讀。不是</w:t>
      </w:r>
      <w:r>
        <w:t>university</w:t>
      </w:r>
      <w:r>
        <w:t>，是四書的那一本《大學》，回去好好念，這裡面教誨太好了，開智慧。因果就在我們的每件事，每個念頭裡面，「言悖而出者，亦悖而入；貨悖而入者」，你昧著良心進來的財物，「亦悖而出」，遲早出去，留不住的。你今天起淫心，最後就報在自己的家庭身上，循環。人有這種認知不想給自己的妻兒災禍，就會節制自己的欲望，不貪色。</w:t>
      </w:r>
      <w:r>
        <w:t xml:space="preserve"> </w:t>
      </w:r>
    </w:p>
    <w:p w14:paraId="12D319B0" w14:textId="77777777" w:rsidR="002717E9" w:rsidRDefault="002717E9">
      <w:pPr>
        <w:pStyle w:val="a3"/>
      </w:pPr>
      <w:r>
        <w:t xml:space="preserve">　　再來，貪名，這個貪名比貪財還要細微，比方我們做什麼事要人家認同，這也是貪名；好面子，受不得半點誤會，這也都是好面子。受不得半點誤會、委屈的人成不了大事，為什麼？忍辱負重。現在大家都沒學傳統文化，被人家侮辱、誤會、毀謗，沒有才怪，因為大家沒學，這些態度很正常。你被人家罵一句，就像消了氣的氣球，那怎麼成大事？所以名也要放下。寧願做大事，不要做大官，就是不要好這個名，而且坦白講被人家罵，好不好？好，一來練自己的功夫；二來，他送福報給你。「人之無過咎而橫被惡名者，子孫往往驟發」，他沒有過錯，人家罵他、毀謗他，子孫驟發。所以名被損，被人家放在地上踩，不要難過，反而你會有福報，你的子孫會有福報，這個道理《了凡四訓》講得好。所以從今天開始被人家罵：謝謝你，送福報給我、給我的子孫。你就沒有壞事，事事是好事，人人是好人，人家送福報給我們。一個從事教育工作的人，人人是好人，事事是好事，你看他走到哪都笑嘻嘻的。人家一看，學《弟子規》、學《群書治要》，可以笑成這樣，趕快學。你被人家罵一下就愁眉苦臉，人家說學成這個樣子，別學了，你把招牌都給砸了就麻煩了。</w:t>
      </w:r>
      <w:r>
        <w:t xml:space="preserve"> </w:t>
      </w:r>
    </w:p>
    <w:p w14:paraId="478D2FE8" w14:textId="77777777" w:rsidR="002717E9" w:rsidRDefault="002717E9">
      <w:pPr>
        <w:pStyle w:val="a3"/>
      </w:pPr>
      <w:r>
        <w:t xml:space="preserve">　　這節課我們就先跟大家交流到這裡，我們下次，把這個主題做一個結束，感謝大家。好，謝謝大家。　　</w:t>
      </w:r>
    </w:p>
    <w:sectPr w:rsidR="002717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ED36" w14:textId="77777777" w:rsidR="002717E9" w:rsidRDefault="002717E9" w:rsidP="006A4A76">
      <w:r>
        <w:separator/>
      </w:r>
    </w:p>
  </w:endnote>
  <w:endnote w:type="continuationSeparator" w:id="0">
    <w:p w14:paraId="1EF5E359" w14:textId="77777777" w:rsidR="002717E9" w:rsidRDefault="002717E9" w:rsidP="006A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B80B" w14:textId="77777777" w:rsidR="002717E9" w:rsidRDefault="002717E9" w:rsidP="006A4A76">
      <w:r>
        <w:separator/>
      </w:r>
    </w:p>
  </w:footnote>
  <w:footnote w:type="continuationSeparator" w:id="0">
    <w:p w14:paraId="4D5974FD" w14:textId="77777777" w:rsidR="002717E9" w:rsidRDefault="002717E9" w:rsidP="006A4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76"/>
    <w:rsid w:val="002717E9"/>
    <w:rsid w:val="006A4A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E45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A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A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2171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