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DED6" w14:textId="77777777" w:rsidR="00A64E2A" w:rsidRDefault="00A64E2A">
      <w:r>
        <w:t xml:space="preserve">《群書治要３６Ｏ》學習分享　　蔡禮旭老師主講　　（第一四六集）　　</w:t>
      </w:r>
      <w:r>
        <w:t>2013/11/16</w:t>
      </w:r>
      <w:r>
        <w:t xml:space="preserve">　　馬來西亞中華文化教育中心　　檔名：</w:t>
      </w:r>
      <w:r>
        <w:t xml:space="preserve">55-057-0146 </w:t>
      </w:r>
    </w:p>
    <w:p w14:paraId="6B6399D2" w14:textId="77777777" w:rsidR="00A64E2A" w:rsidRDefault="00A64E2A">
      <w:pPr>
        <w:pStyle w:val="a3"/>
      </w:pPr>
      <w:r>
        <w:t xml:space="preserve">　　諸位長輩、諸位學長，大家午安。上節課我們談「賞罰」，在一百五十八頁二百六十四句，我們剛剛跟大家交流。我們一起把它讀一遍，應該讀起來對這個義理就比較熟悉。</w:t>
      </w:r>
      <w:r>
        <w:t xml:space="preserve"> </w:t>
      </w:r>
    </w:p>
    <w:p w14:paraId="67110493" w14:textId="77777777" w:rsidR="00A64E2A" w:rsidRDefault="00A64E2A">
      <w:pPr>
        <w:pStyle w:val="a3"/>
      </w:pPr>
      <w:r>
        <w:t xml:space="preserve">　　【古之明君。褒罰必以功過。末代闇主。誅賞各緣其私。】</w:t>
      </w:r>
      <w:r>
        <w:t xml:space="preserve"> </w:t>
      </w:r>
    </w:p>
    <w:p w14:paraId="12E95BD7" w14:textId="77777777" w:rsidR="00A64E2A" w:rsidRDefault="00A64E2A">
      <w:pPr>
        <w:pStyle w:val="a3"/>
      </w:pPr>
      <w:r>
        <w:t xml:space="preserve">　　諸位學長有沒有轉煩惱為菩提？有沒有化悲憤為力量？有，這個開悟是小悟。而且很難得，是「聞教便行」，看到經教，看到人家講解的義理，他馬上入心，馬上去力行。「奚待更勸」，有這種學習態度他每天都很有提升跟突破，不用人家還在後面推，還要在那一直勸、一直拉。在《孟子》當中，舜王之所以為聖人，孟子講到最大的差別，在於他學習的態度。舜王還沒有遇到老祖先的教誨，他也是住在山林裡面，跟一般農夫過的日子沒有太大的差別。重點在於「聞一善言」，當他緣到了，見到好的經典教誨，「見一善行」，他看到別人優點長處，他馬上依照經典、依照人家的長處去落實、去效法。「若決江河」，就像黃河堤壩被沖掉，大水很勇猛，水勢非常大。舜王他那個力行的氣勢，就像黃河水一樣，誰都阻攔不了他斷惡修善。「沛然莫之能禦」，所有的人都反對他學經教，他如如不動，他突破困難去依教奉行。</w:t>
      </w:r>
      <w:r>
        <w:t xml:space="preserve"> </w:t>
      </w:r>
    </w:p>
    <w:p w14:paraId="1D74F1D1" w14:textId="77777777" w:rsidR="00A64E2A" w:rsidRDefault="00A64E2A">
      <w:pPr>
        <w:pStyle w:val="a3"/>
      </w:pPr>
      <w:r>
        <w:t xml:space="preserve">　　我們跟舜王的差距關鍵在這裡，我們要去落實一句經教，別人幾句話就把我們動搖了。甚至於還自己找了好多藉口：這句話其實沒有那麼容易落實，你看看張三怎麼樣，李四又怎麼樣。我是凡夫，我又不是聖人。這些念頭跟舜王的念頭，就不一樣，舜王是想著怎麼樣契入，我們是找一大堆藉口，告訴自己不可能。所以「寧為成功找方法，不為失敗找藉口」。其實人的成就不管是學業、還是事業，他人生的造化都跟他的思想有關。思想決定行為，行為形成習慣，習慣轉化成性格，性格就決定命運，根源在思想。企業界稻盛和夫現在的影響力，可能是數一數二的，尤其他很可貴的關心下一代，關心整個地球的安危，他有良知。他說現在這個時候，企業界縱使完全停止成長，都應該這麼做，都應該愛我們的地球，他特別重視環保。他還給年輕人寫書，鼓勵他們夢想一定可以實現，推薦的第一本書《了凡四訓》，改造命運。他以他的人生經驗，包含他是虔誠的佛弟子，對於中華傳統儒釋道的這些教誨，他根基很厚。</w:t>
      </w:r>
      <w:r>
        <w:t xml:space="preserve"> </w:t>
      </w:r>
    </w:p>
    <w:p w14:paraId="2A6DA6EF" w14:textId="77777777" w:rsidR="00A64E2A" w:rsidRDefault="00A64E2A">
      <w:pPr>
        <w:pStyle w:val="a3"/>
      </w:pPr>
      <w:r>
        <w:t xml:space="preserve">　　他整理出來一個成功方程式，思惟模式乘以熱情、</w:t>
      </w:r>
      <w:r>
        <w:t>36</w:t>
      </w:r>
      <w:r>
        <w:t>乘以努力，一個人的成就都不是偶然的。而努力是零到一百，熱情是零到一百，思惟模式是正負零到一百。一個人假如自私很嚴重，他為了謀自己的私利，他可以不睡覺，他很拼命，他也很努力，但是他的思想自私自利。比方說他設計殺人遊戲出來，他有沒有熱情？日夜在做他也很努力，但是他思惟模式錯了，那這個殺傷力就很大，他是負的。所以要正向思考，就像我們剛剛說的，要把煩惱轉成菩提，這就是思惟模式。很多人一個小事就可以沮喪好幾天，那他思惟模式不對。沮喪了甚至於都會往壞處去想，這樣人就會沒信心，疑心都會重，這就不好。很多人時時都能自我鼓勵，對人都是相信，他就常常都是面向陽光就很好。</w:t>
      </w:r>
      <w:r>
        <w:t xml:space="preserve"> </w:t>
      </w:r>
    </w:p>
    <w:p w14:paraId="4BA9E7A7" w14:textId="77777777" w:rsidR="00A64E2A" w:rsidRDefault="00A64E2A">
      <w:pPr>
        <w:pStyle w:val="a3"/>
      </w:pPr>
      <w:r>
        <w:t xml:space="preserve">　　我們一位老同仁就有跟我提到，剛剛上課我有幾點要調整、修正一下。第一，在讀這句子在第幾頁第幾句要講兩遍，不然我們一些學長年紀大了，沒有聽清楚。不只</w:t>
      </w:r>
      <w:r>
        <w:lastRenderedPageBreak/>
        <w:t>是現場的人，假如我們有網路上的，他也沒有聽清楚，他就翻不到了，這是第一點。第二點，我們要講每句以前，大家先念個二、三遍。因為可能我們沒有事先複習，講每句好像從來沒夢過它，對它很陌生，邊看邊慌張，好像每個字都看懂了，可是意思不知道，不大認識它。讀幾遍可能就比較定在這個經句上，甚至多少有些領會。然後講解完，再讀一遍，就好像這一句學得很紮實，這些建議都很好。第三，我在講解的時候會講到第二冊，有些人沒拿第二冊，然後他就會有點慌。再來，第二冊哪一句，沒書的人，你在念那一句的文言文，他就腦中一片空白，斷訊。一讀文言文就好像讀不懂，不如乾脆就念白話解釋，大家那個理解是比較連貫的，這是第三點提醒。第四點，是麥克風不要拿太遠，拿近一點大家聽得比較仔細。</w:t>
      </w:r>
      <w:r>
        <w:t xml:space="preserve"> </w:t>
      </w:r>
    </w:p>
    <w:p w14:paraId="5028E0C9" w14:textId="77777777" w:rsidR="00A64E2A" w:rsidRDefault="00A64E2A">
      <w:pPr>
        <w:pStyle w:val="a3"/>
      </w:pPr>
      <w:r>
        <w:t xml:space="preserve">　　我一聽冷汗直流，因為出道比較早，出道早了站在講台上久了，其實不夠謙卑。應該每一場下來要主動問這些同仁：哪裡還有不好的？你看才講一堂課，人家可以指出四個問題來。其實我在跟大家講解的時候，這其中幾個點都有感覺到，但是沒有當下去做調整，所以是定力不足。不知道大家有沒有在做事的過程當中，感覺有些不妥。但沒有及時調整，事後又覺得：假如那時候調整應該可以更好。或者是就是沒調整，壞了，就有點懊悔。所以定力很重要，為什麼不夠定？心虛。講《群書治要》它都有很多典故，像這節課講「賞罰」，那到底整個國家的賞罰，我們從二十五史當中體會多少？從自己的人生經驗，帶團體這個賞罰用了多少？假如這些經典、歷史的吸收，跟人生的閱歷不足，講起來還是會有點底氣不足。所以還得趕緊去翻多一些故事，故事當中就有它具體的這些態度跟做法。當然人有充分的準備，定力還是會比較夠，信心比較夠，在臨場當中的一種觀照也會比較高。</w:t>
      </w:r>
      <w:r>
        <w:t xml:space="preserve"> </w:t>
      </w:r>
    </w:p>
    <w:p w14:paraId="4B44672B" w14:textId="77777777" w:rsidR="00A64E2A" w:rsidRDefault="00A64E2A">
      <w:pPr>
        <w:pStyle w:val="a3"/>
      </w:pPr>
      <w:r>
        <w:t xml:space="preserve">　　這位同仁在跟我講的時候，我就想到《群書治要》講要納諫，要接受別人勸諫，《群書治要》也沒離開生活。後來他又講到，他說因為這些年派給他的工作比較多，因為工作很多，無形當中有些能力在增長。比方聽我講一堂課，可以找出四個不足，這就是他承擔責任之後，提升上來的能力。我聽了之後挺高興的，我說你的意思，以後就不再抱怨我派工作給你了嗎？你這個念頭叫轉煩惱為菩提。因為剛剛要下課以前我們有約定：下了課要轉念是！聖狂之分在一念，這個學長不只是護念我，他還轉那個念頭，責任的承擔是成長的開始。有時候在承擔責任的時候，不知不覺提升自己不知道。然後去羨慕別人：我工作那麼多，他們每天還可以聽《太上感應篇》，都還可以聽經。不知道那個鍛鍊本身，其實對自己的修學會大有助益。學了之後還要有很多的歷鍊，體悟才會更深。我們接下來先看二百六十七句一百五十九頁，我們來看賞罰的原則，它應該依循的原理原則是什麼？不可以亂賞，不可以亂罰。我們一起把這個經句念一遍，我看我們念兩遍好了：</w:t>
      </w:r>
      <w:r>
        <w:t xml:space="preserve"> </w:t>
      </w:r>
    </w:p>
    <w:p w14:paraId="1A36C8E5" w14:textId="77777777" w:rsidR="00A64E2A" w:rsidRDefault="00A64E2A">
      <w:pPr>
        <w:pStyle w:val="a3"/>
      </w:pPr>
      <w:r>
        <w:t xml:space="preserve">　　【爵祿者。國柄之本。而貴富之所由。不可以不重也。然則爵非德不授。祿非功不與。二教既立。則良士不敢以賤德受貴爵。勞臣不敢以微功受重祿。況無德無功。而敢虛干爵祿之制乎。】</w:t>
      </w:r>
      <w:r>
        <w:t xml:space="preserve"> </w:t>
      </w:r>
    </w:p>
    <w:p w14:paraId="42C5BEBA" w14:textId="77777777" w:rsidR="00A64E2A" w:rsidRDefault="00A64E2A">
      <w:pPr>
        <w:pStyle w:val="a3"/>
      </w:pPr>
      <w:r>
        <w:t xml:space="preserve">　　我們延續剛剛的經句，就是一定對於國家、社會有功勞，才能夠授予爵祿，獎賞他。經文一開始就講，『爵祿者』，官爵和俸祿，這個爵位在大馬比較容易感受，我們常常遇到華人界，有拿督、有丹斯里這些爵位。我在台灣長大這些爵位就很少聽到。爵，我們看到這裡講，「爵祿」是『國柄之本』，國家權力的根本，權柄。爵祿其實對國家的安定有很大的關係，因為爵祿才能達到富貴的途徑，不能不重視。因為富貴，是一般的人民大家都希求、努力的方向，而得到都是依循正確的途徑，大家會</w:t>
      </w:r>
      <w:r>
        <w:lastRenderedPageBreak/>
        <w:t>很用心努力的去邁進，人都守本分，人都知道要下功夫。但是假如這個爵祿不符合規矩，都可以用特殊關係得到，人民的信心就沒有了。誰肯努力？努力有什麼用？靠關係不就上去了嗎？人民對國家的信心就沒有了，這國家其實是很危險的，一不公平了，人心不安。常常都是談論這些不平的事情，最後國家一有什麼重大的情況，可能會兵敗如山倒。因為對國家的不公，已經有很多不滿之處。</w:t>
      </w:r>
      <w:r>
        <w:t xml:space="preserve"> </w:t>
      </w:r>
    </w:p>
    <w:p w14:paraId="3732AEA0" w14:textId="77777777" w:rsidR="00A64E2A" w:rsidRDefault="00A64E2A">
      <w:pPr>
        <w:pStyle w:val="a3"/>
      </w:pPr>
      <w:r>
        <w:t xml:space="preserve">　　大家有沒有看到現在整個國際間，有些什麼災禍出來了，反而國家的人落井下石，還製造動亂。雖然派軍隊去鎮壓，也要想一想，老百姓為什麼人心變成這樣？一來是沒教育好，二來是不是有國家種種的做法，已經造成人心的憤怒。國家有很多政策，都是影響民心，比方說房地產炒得很嚴重的國家，人心一定不平。由國家來控管整個房地產，不要造成買個房子，根本平常一對夫妻，努力一輩子都不可能得到。請問這些年輕人他還努力什麼？誰造成的？不就是不法的那些炒作。炒到最後這些一般的平民百姓，他怎麼去面對未來的生活？人心不平都在這些地方。記得我第一次聽我們執行長講課，在河南許昌，他到一個地方去，他就了解那個地方的房價。他覺得這個地方房價太高就太錯誤，房價愈高這裡的百姓買不起房子，不就很不安。所以一個社會的公平很重要，很多不法的手段，包含這些炒房地產都可以一夕致富，這個對人心都有很不好的影響。應該是把這些情況都要改善，都應該是憑著努力一步一腳印去達到成功。</w:t>
      </w:r>
      <w:r>
        <w:t xml:space="preserve"> </w:t>
      </w:r>
    </w:p>
    <w:p w14:paraId="2E620DC9" w14:textId="77777777" w:rsidR="00A64E2A" w:rsidRDefault="00A64E2A">
      <w:pPr>
        <w:pStyle w:val="a3"/>
      </w:pPr>
      <w:r>
        <w:t xml:space="preserve">　　其實這種都是不怎麼努力就賺大錢，會誤導下一代，都想要用這些取巧的方法，來快速致富，這對下一代的思想態度，都有不好的影響是！有個什麼電視節目一紅，然後這個人就大富大貴了。然後一大堆人都要去走他那個路，每天做明星夢，心態都不踏實。那假如從這個角度，整個從傳播媒體出來的這些節目、書籍，就要倡導實幹、勤奮、努力，最後得很好結果的這些例子，要舉出來。其實人假如很快獲得富貴的，往往很快就把它揮霍掉，他不會珍惜。這些例子也要給大家看，你不要去羨慕一夕致富的人，他的結果你有沒有看到？你有沒有看過一夕致富的人，最後傳了十代？開始我要重視家教，沒看過一個！老子說「禍福相倚」，他的德行基礎不夠，你一下子富貴給他就完蛋了。</w:t>
      </w:r>
      <w:r>
        <w:t xml:space="preserve"> </w:t>
      </w:r>
    </w:p>
    <w:p w14:paraId="02B7B3D0" w14:textId="77777777" w:rsidR="00A64E2A" w:rsidRDefault="00A64E2A">
      <w:pPr>
        <w:pStyle w:val="a3"/>
      </w:pPr>
      <w:r>
        <w:t xml:space="preserve">　　所以富貴都要是紮紮實實來的，但是，富貴能不能紮紮實實來，掌控在國家的手上，整個朝廷的風氣。所以為君者，這些掌握國家重要權利的重臣是關鍵，比方宰相，宰相公平，像王旦每個人都服他，他的公正。後來遇到呂夷簡，范仲淹給他畫個「百官圖」，現在朝廷裡面，大部分都是你的裙帶關係上去當官的，那整個朝廷就失去公平了。那老百姓怎麼看？老百姓會有信心嗎？甚至於風氣就變成都在那裡諂媚、討好這些當紅的官員，所以國柄之本，『而貴富之所由，不可以不重』。怎麼重視？不能絲毫的偏心、絲毫的馬虎。就像范仲淹他當副宰相，這些重要的官有一天他們在考核官員，把一些考績不好的劃掉。旁邊的同事講，你那一筆下去他們家都要哭了，他被削掉他的祿位，不能當官。范公講我削掉他是一家裡哭，我不給他削掉，說不定這一縣的人都哭，這一方百姓都得哭，不能以私廢公。</w:t>
      </w:r>
      <w:r>
        <w:t xml:space="preserve"> </w:t>
      </w:r>
    </w:p>
    <w:p w14:paraId="5C79D33B" w14:textId="77777777" w:rsidR="00A64E2A" w:rsidRDefault="00A64E2A">
      <w:pPr>
        <w:pStyle w:val="a3"/>
      </w:pPr>
      <w:r>
        <w:t xml:space="preserve">　　事實上講把那個人劃掉了是慈悲，為什麼？不要讓他造大罪業。一世為官九世牛，他不愛護老百姓，他怎麼對得起這個俸祿？俸祿是全國人民的納稅錢，他怎麼還得起？所以能捨非無情，有時候把他劃掉是對他的慈悲，讓他反省，痛改前非，反而是好事情。范公自己以身作則，今天假如感覺很多事情沒有辦得好，對不起國家這一天的俸祿，整夜不睡覺，隔天起大早趕快去辦公，覺得今天有彌補過來，才安安心心睡覺。所以他們這些心境、行持令人佩服。掌握國家這些爵祿的大權，不能不謹慎重視。你一個批對了振奮全國人心：這個人好，對！用這樣的人我們有信心。你用錯一個人：完了。你比方說一個國家的教育部長，那個位置重不重要？你看多少家長的心、百姓的心繫在這位置上，你用對了全國有信心，你用錯了：怎麼又是諂媚、巴結的人坐那位置？就完了。這些我們都遇過，確實是這樣。像宋朝時期，范仲淹被貶了那麼多次，皇帝一把范仲淹立起來全國振奮，老百姓每天到菜市場去討論，今天范公發生什麼事，司馬光先生發生什麼事，真是這樣的。一接到他們去世的消息，當場整個菜市場老百姓放聲大哭，甚至幾天都不做生意。所以您看一個有爵位、有祿位的人，對百姓的影響有多大。而且你用對一個部長，請問他還可以提拔多少個幹</w:t>
      </w:r>
      <w:r>
        <w:t>部？對！人心都有信心，所以不能不重視。這不止國家如此，每個團隊也是這樣。你重用一個付出的人，不是鼓舞大家的士氣嗎？</w:t>
      </w:r>
      <w:r>
        <w:t xml:space="preserve"> </w:t>
      </w:r>
    </w:p>
    <w:p w14:paraId="48A95FC5" w14:textId="77777777" w:rsidR="00A64E2A" w:rsidRDefault="00A64E2A">
      <w:pPr>
        <w:pStyle w:val="a3"/>
      </w:pPr>
      <w:r>
        <w:t xml:space="preserve">　　接下來具體講，『然則爵非德不授』，這個爵位不是真正有高尚道德的人，絕對不可以授予他。『祿非功不與』，沒有真正為國家付出的功勞，就不能給予俸祿。這個封爵位，像古代國老、三公地位非常高，太師、太傅、太保身分達到極高。那他愈高他就成為全國人民的榜樣，大家都效法他、都尊崇他，上行下效。爵位是肯定這個人，以後影響全國人民的價值觀。今天你常常推舉的是賺大錢的人，還是推舉的是最有道德的人，人民的方向是不一樣的，所以這個爵位不簡單。他是國策顧問，國家元首常常都去向他請教，把他當作老師，國家元首都這麼做了，那老百姓崇尚道德。假如獎賞的都是賺大錢的人，年輕人全部都在想錢，那不一樣了。</w:t>
      </w:r>
      <w:r>
        <w:t xml:space="preserve"> </w:t>
      </w:r>
    </w:p>
    <w:p w14:paraId="24CBD12D" w14:textId="77777777" w:rsidR="00A64E2A" w:rsidRDefault="00A64E2A">
      <w:pPr>
        <w:pStyle w:val="a3"/>
      </w:pPr>
      <w:r>
        <w:t xml:space="preserve">　　我們有曾經體驗到什麼？我們在安徽廬江，當時候鄉下的風氣，就是比誰的房子建得高。到外面去打工拿錢回來蓋房子，人家蓋二樓，我蓋三樓，就在那裡攀比，比蓋房子，人比人氣死人。為了面子我看也挺累人的，所以有句俗話提醒我們，叫打腫臉充胖子，橫批：累死算了。我光想都有點不舒服，這個攀比很累的，這樣的方向就錯了。當時候在當地政府的帶領之下，我們辦「好婆婆、好媳婦」這些表揚，這沒有獎金，也沒有祿位，就是一張紙，獎狀裱得很漂亮，這就是爵位肯定她。大陸有一個地方，他們是專門選好媳婦，哪一家的女兒被評為好媳婦，那一家開始放鞭炮，他們家出來的女兒有正字標記，品質保證，這一家養出來的女兒，決定是一級棒的、非常好的。這是榮耀不花錢，但是大家就拼命要爭取這種道德的榮耀。這個影響很大，嫁出去的女兒不敢亂來，不能給自己家裡丟臉，「德有傷，貽親羞」。</w:t>
      </w:r>
      <w:r>
        <w:t xml:space="preserve"> </w:t>
      </w:r>
    </w:p>
    <w:p w14:paraId="3A245F33" w14:textId="77777777" w:rsidR="00A64E2A" w:rsidRDefault="00A64E2A">
      <w:pPr>
        <w:pStyle w:val="a3"/>
      </w:pPr>
      <w:r>
        <w:t xml:space="preserve">　　所以，當時候我們頒這個「好媳婦」，慢慢人與人之間討論的，是誰家好爸爸、誰家好媳婦，不是比建房子了。我記得我們評選完了，那一年的過年，我們去拜訪老百姓，結果那個好媳婦、好婆婆，她那個獎狀都放在她們正廳最明顯的位置，我們一進去就看到了，她們以這個為榮。實在講聖人的話用一句，家庭跟社會馬上就有非常大的轉變，是我們信不信、用不用？聖人每句話都是巨力萬鈞，聽老人言，幸福就在眼前。孔子講「君子喻於義」，家庭要教出好聖賢，要教他道義。「小人喻於利」，從小幼兒園就教他競爭，不是培養小人嗎？這句話能不能解決所有的問題？一句就解決了，哪有那麼複雜，可是我們不學。孔子講「舉善而教不能，則勸」，整個社會風氣就變了，舉善而教不能。從二ＯＯ七年「道德模範」評選到今年，都已經進入第八個年頭，那影響幾億人向他們學習，就一個活動，就是孔子的教誨你真去做了，社會影響非常非常大。</w:t>
      </w:r>
      <w:r>
        <w:t xml:space="preserve"> </w:t>
      </w:r>
    </w:p>
    <w:p w14:paraId="2064F5AE" w14:textId="77777777" w:rsidR="00A64E2A" w:rsidRDefault="00A64E2A">
      <w:pPr>
        <w:pStyle w:val="a3"/>
      </w:pPr>
      <w:r>
        <w:t xml:space="preserve">　　所以孔子講世間有五不祥，你把它轉過來都變吉祥。最重要的一個，天下的不祥在哪？「聖人伏匿」，聖人的教誨沒人認同；「愚者擅權」，競爭、鬥爭的思想充斥在全世界，天下之不祥。現在聖人的教誨出現，神州大地就開始放光，舉善而教不能。國家有規定，把聖人的教誨，進入國家的政策法令，那受益的面就更具體。每個公司對於殘障的人士，要一定的保障他們的工作權益，教不能。我們新疆郝鐵龍董事長，我當時候聽他分享他公司的情況，非常感動。我說一家公司可以把〈禮運大同篇〉演出來、落實出來，「大道之行也，天下為公」。我們的企業要變成國家、社會的榜樣，就像我們吳執行長他們的企業，他要把這個幸福企業、家文化的理念，傳播到全世界。吳執行長前幾天就在韓國開國際會議，好幾個聯合國代表參與，你就看那個會議的成績到哪裡，他又藉這個機會，又傳播整個中國的家文化、幸福企業的理念。</w:t>
      </w:r>
      <w:r>
        <w:t xml:space="preserve"> </w:t>
      </w:r>
    </w:p>
    <w:p w14:paraId="5C31D8FE" w14:textId="77777777" w:rsidR="00A64E2A" w:rsidRDefault="00A64E2A">
      <w:pPr>
        <w:pStyle w:val="a3"/>
      </w:pPr>
      <w:r>
        <w:t xml:space="preserve">　　所以老祖宗講，「修身、齊家、治國、平天下」，是每個人真的下了決心，發了這樣的願，每個人的人生都做得到。「勿自暴，勿自棄，聖與賢，可馴致」。你們要以相信的眼光看著我，你們不要一聽，我有點講不下去。但是我講的都是《弟子規》上的，聖賢人不會騙人的，「舜何人也，予何人也，有為者亦若是」。郝總他們「天下為公」，他們要做出表率，他們幫當地的黨校上傳統文化的課。黨校都是國家幹部，有沒有在幫助國家選賢與能？當地那麼多各行各業到他們公司來學習，都是在幫各個行業有緣的人培養人。培養人最重要是什麼？德，「德者本也」。所以他們的企業生意愈做愈好，做到半夜十二點都做不完，有些推都推不掉，都介紹到其他的公司。人家說沒關係，晚一點，就要讓你做。因為他們這樣的行為，就讓人家很信任他們，給你們做我放心。</w:t>
      </w:r>
      <w:r>
        <w:t xml:space="preserve"> </w:t>
      </w:r>
    </w:p>
    <w:p w14:paraId="7F5E7EBB" w14:textId="77777777" w:rsidR="00A64E2A" w:rsidRDefault="00A64E2A">
      <w:pPr>
        <w:pStyle w:val="a3"/>
      </w:pPr>
      <w:r>
        <w:t xml:space="preserve">　　曾經有家長，他們也很會想事情，他說我的兒子現在學倫理道德，講信用，社會上的人都不講信用，那我的孩子一出社會，他不就吃虧了嗎？人的腦子很會想事情，我就問他，我說今天你跟人家做生意，你給誰做？你會交給不守信用的人做，還是交給任何情況都會守信用的人做？當然是守信用的。你為什麼說你兒子會吃虧？對！一千個人裡面只有他守信用他會吃虧嗎？我又不是愚痴的人，我去拿給那些不守信用的人，我被他們騙一次、騙二次，我也乖了。我最後一定是交給絕對不會不守信用的人幹，日久見人心。大家有沒有發現，人現在發問問題，「一切法從心想生」，光是聽人們在談話，就可以了解到，人現在想事情都想得很短。我假如明天沒飯吃？我的孩子假如考不上中考？就是考慮這些很眼前的點，他看不了深遠。為什麼？人隨時考慮都是欲望，看得很短淺。一個很愛吃的人能看得很遠嗎？反正我吃死了，不如死了沒得吃。這用閩南話念，就是「食到死，贏過死沒食」。我跟你保證這樣的人，他的慢性病三十歲就到，鐵口直斷，這種吃法三十歲他的身體就抗議了。所以現在整個文明病都是吃出來的，年齡都一直往前拉。人寧可短暫的這種欲望的滿足，可是他將來要面對三、四十年的病痛，很短見。</w:t>
      </w:r>
      <w:r>
        <w:t xml:space="preserve"> </w:t>
      </w:r>
    </w:p>
    <w:p w14:paraId="6730D2CD" w14:textId="77777777" w:rsidR="00A64E2A" w:rsidRDefault="00A64E2A">
      <w:pPr>
        <w:pStyle w:val="a3"/>
      </w:pPr>
      <w:r>
        <w:t xml:space="preserve">　　郝董他「講信修睦」，人家相信他，為一方的大眾各行各業服務，修睦。「人不獨親其親，不獨子其子。使老有所終，壯有所用，幼有所長」。對員工的父母很關心，對員工的小孩很重視。他們還頒「孝心獎」，獎勵自己員工的下一代有孝行的，還編刊物鼓勵這些孩子。「鰥寡孤獨廢疾者，皆有所養」。他公司裡面超過三成的員工是殘障人士，教不能。結果他講到，這三成的員工，比正常人更負責、更努力。這些話聖人都有講，「愛人者，人恆愛之；敬人者，人恆敬之」。而且他不只是安一個員工，這員工的父母、家人，面對一個先天有缺陷的兒女，操不操心？他要擔心。遇到國家好的政策，遇到這麼有責任感的企業家，安了一家人的心。這個都積陰德，陰德就要在這些地方算。</w:t>
      </w:r>
      <w:r>
        <w:t xml:space="preserve"> </w:t>
      </w:r>
    </w:p>
    <w:p w14:paraId="571400E0" w14:textId="77777777" w:rsidR="00A64E2A" w:rsidRDefault="00A64E2A">
      <w:pPr>
        <w:pStyle w:val="a3"/>
      </w:pPr>
      <w:r>
        <w:t xml:space="preserve">　　你看國內這些重視傳統文化的企業家，他用傳統文化教育員工，員工三十年不懂事的，從來沒給父母拿錢的，開始拿錢了。那老人很激動，雖然那公司離他們家幾千公里，這個飛機票錢我都得花，我一定要去給董事長感謝。所以一個董事長、一個企業主、一個團體的領導人，做到下屬的父母一定要當面來感謝你，這個都是積陰德，無形當中安了天下多少人。〈禮運大同篇〉可以落實，每個團體、每個企業都可以做到。教不能這句話孔子講的，「則勸」，整個勸善的風俗就形成，風俗，每個人每天都在受整個風俗習慣的影響。大家有沒有到一個佛寺的經驗？幾百個人吃飯安安靜靜的，打菜，請問你坐在那裡，本來你很喜歡講話的，你會講話嗎？他有沒有叫你別講話？沒有。它整體的那個環境潛移默化，影響人心。</w:t>
      </w:r>
      <w:r>
        <w:t xml:space="preserve"> </w:t>
      </w:r>
    </w:p>
    <w:p w14:paraId="35727BA0" w14:textId="77777777" w:rsidR="00A64E2A" w:rsidRDefault="00A64E2A">
      <w:pPr>
        <w:pStyle w:val="a3"/>
      </w:pPr>
      <w:r>
        <w:t xml:space="preserve">　　有些人去接觸傳統文化的課程，第一天去的時候，看到人家鞠躬很不習慣。第二天、第三天、第四天他自己也不知不覺鞠躬起來，第五天，流眼淚走，這個場對他的影響才四、五天。我記得那時候在湯池，泰國的副大使他去參觀，還下到田裡面去，下到二里半村去，跟當地的村民處得很好。結果他在分享的時候，就先給我們鞠了一個躬，那個躬有點靦腆不是很習慣，但是也就不自主的鞠了一下，那都是幾天的時間，所以善良風俗非常重要。陳弘謀先生知道這個重要，他編的「五種遺規》，其中一種叫《訓俗遺規》，怎麼改善社會風俗。還有《養正遺規》，人才的根本，「人材之成，自兒童始」，「少成若天性，習慣成自然」。《教女遺規》孩子是女人教出來的，「天下的安危，女人家操之一大半」。怎麼教女？西方人都說</w:t>
      </w:r>
      <w:r>
        <w:t>Lady first</w:t>
      </w:r>
      <w:r>
        <w:t>，你們覺得好嗎？你們自己想！人要有感悟的能力，我這個話就點到為止。其實</w:t>
      </w:r>
      <w:r>
        <w:t>Lady first</w:t>
      </w:r>
      <w:r>
        <w:t>的意思也是很有深意，就在於女人在先天上的力氣，比男人弱是！所以身體強者應該愛護弱者，這是對的。</w:t>
      </w:r>
      <w:r>
        <w:t xml:space="preserve"> </w:t>
      </w:r>
    </w:p>
    <w:p w14:paraId="03FD7255" w14:textId="77777777" w:rsidR="00A64E2A" w:rsidRDefault="00A64E2A">
      <w:pPr>
        <w:pStyle w:val="a3"/>
      </w:pPr>
      <w:r>
        <w:t xml:space="preserve">　　但是假如把這個解錯了，什麼都得女人先，麻煩了。</w:t>
      </w:r>
      <w:r>
        <w:t>For example</w:t>
      </w:r>
      <w:r>
        <w:t>（舉個例子），有個奶奶對小孫女講：你不可</w:t>
      </w:r>
      <w:r>
        <w:t>以這樣，有些事你要讓你弟弟。那個小女孩馬上說</w:t>
      </w:r>
      <w:r>
        <w:t>Lady first</w:t>
      </w:r>
      <w:r>
        <w:t>，這就偏掉了，連弟弟她都不讓，都要讓我們女生。女人都不讓人，她怎麼修忍辱？女人是大地，「厚德載物」。什麼事情都要爭先，那她的厚德怎麼培養？所以古人生女兒，是拿個瓦放在床下，很有意思，床底下最底下了，所以女人能屈得下來，屈到什麼程度？任何事情不會讓她發脾氣，她就定住了全家族的人心。為什麼？有什麼摩擦、衝突到她這裡來就化掉。我回想我母親那一輩，好像很少發現她們生氣，我沒有看過我母親發脾氣，人家凶她，最多不講話。我姐姐更誇張，人家凶她，她就當場流眼淚，人家看她流眼淚也罵不下去。這一招滿好用的，她不是刻意用，就沒有學到發脾氣跟人家吵，沒有。</w:t>
      </w:r>
      <w:r>
        <w:t xml:space="preserve"> </w:t>
      </w:r>
    </w:p>
    <w:p w14:paraId="2D17EC1D" w14:textId="77777777" w:rsidR="00A64E2A" w:rsidRDefault="00A64E2A">
      <w:pPr>
        <w:pStyle w:val="a3"/>
      </w:pPr>
      <w:r>
        <w:t xml:space="preserve">　　母親對女兒的影響非常大，所以閩南話講「選田要選好田底，娶妻要看好娘親」。你去買一個田地，要看它的土質好不好，你要娶一個媳婦（娶一個太太），要看她的母親德行怎麼樣，那個都有影響。媽媽穿著樸素，女兒絕對不會濃妝艷抹，《教女遺規》都談到這些怎麼教育女子。《太上感應篇》說「男不忠良，女不柔順」，不能屈下來，是不可能柔順的。大家也別有不平，男人就不用練柔順嗎？男人當臣子的時候他當然要柔順。為人臣、為人妻、為人子，這些理都是相通，所以大家我一講到女人，你們不要不平衡，每個人都得修鍊這些修養跟功夫的。陳弘謀先生用心良苦，他編的書都是從根本要解決家庭跟社會的問題。</w:t>
      </w:r>
      <w:r>
        <w:t xml:space="preserve"> </w:t>
      </w:r>
    </w:p>
    <w:p w14:paraId="09C9E815" w14:textId="77777777" w:rsidR="00A64E2A" w:rsidRDefault="00A64E2A">
      <w:pPr>
        <w:pStyle w:val="a3"/>
      </w:pPr>
      <w:r>
        <w:t xml:space="preserve">　　我們再拉回來，爵祿也是國柄之本，你封給誰尊貴，老百姓就效法他的德行。你假如封的那個人都是追名逐利，甚至於還貪污了國家一大堆錢，那你一封反而副作用，所以「爵非德不授」。『祿非功不與』，沒有功勞不能給他很高的俸祿。『二教既立』，就是授予爵位，和俸祿的政教制度設立，形成風氣，形成風氣以後，老百姓的眼睛很亮。因為國家元首、上位的人他們也重視這件事，「爵非德不授，祿非功不與」。結果假如這個授予的人，老百姓清楚他的情況，然後馬上形成輿論力量，封給那個人爵位，封錯了。請問，掌權的人、授予爵位的人，會不會省思？會！得爵位的人會不會生慚愧？他會不敢接受。因為接受以後，還要被人家異樣的眼光看，名不符實，老百姓的眼睛很厲害。就像學過《群書治要》的選民，就不一樣，他會看怎麼樣的領導者才是做對，有沒有修身？有沒有戒貪？有沒有反身？有沒有納諫？就有標準可以看，他可以投神聖的一票。沒有判斷力也神聖不起來，所以民主國家要學《群書治要》。風氣看不見，力量非常非常大。假如已經有權的人，統統都是授予這些有裙帶關係的人，那些被授予的人還耀武揚威，他還怎麼羞恥心？老百姓就哀莫大於心死，沒辦法了。那就權貴之人亂政，就完蛋了。</w:t>
      </w:r>
      <w:r>
        <w:t xml:space="preserve"> </w:t>
      </w:r>
    </w:p>
    <w:p w14:paraId="21D9356A" w14:textId="77777777" w:rsidR="00A64E2A" w:rsidRDefault="00A64E2A">
      <w:pPr>
        <w:pStyle w:val="a3"/>
      </w:pPr>
      <w:r>
        <w:t xml:space="preserve">　　所以二教既立，『則良士不敢以賤德受貴爵』，賢良的士人、讀書人，他就衡量我的德行太淺薄，這麼高貴的爵他不敢受。『勞臣不敢以微功受重祿』，有功勞的大臣，就不敢以小功去接受優厚的俸祿。『況無德無功，而敢虛干爵祿之制乎』！那何況是沒有德行、毫無功勞的人，怎麼敢白白的去接受爵位和俸祿？這是社會的風氣，包含因果教育，德不配位，名不符實，都是折很大的福報。他領了這些俸祿，不好好為國家努力，他都要背負因果。所以人懂得因果，每個名的背後都是責任，我們有沒有盡到那個責任？有這因果的道理，他爵位就不敢亂受，受了以後就戰戰兢兢去盡自己的責任跟本分，這是賞罰的原理做法。在第二冊當中，還有提到一些做法的原則，就是在《漢書》裡面就講到，有書的學長，在二百一十頁二百八十四句。</w:t>
      </w:r>
      <w:r>
        <w:t xml:space="preserve"> </w:t>
      </w:r>
    </w:p>
    <w:p w14:paraId="24E2D76F" w14:textId="77777777" w:rsidR="00A64E2A" w:rsidRDefault="00A64E2A">
      <w:pPr>
        <w:pStyle w:val="a3"/>
      </w:pPr>
      <w:r>
        <w:t xml:space="preserve">　　【凡爵列官職。賞慶刑罰。皆以類相從者也。一物失稱。】</w:t>
      </w:r>
      <w:r>
        <w:t xml:space="preserve"> </w:t>
      </w:r>
    </w:p>
    <w:p w14:paraId="2D6F9272" w14:textId="77777777" w:rsidR="00A64E2A" w:rsidRDefault="00A64E2A">
      <w:pPr>
        <w:pStyle w:val="a3"/>
      </w:pPr>
      <w:r>
        <w:t xml:space="preserve">　　凡是有爵位、有官職，有賞賜和刑罰，都是按功過的等級來相應的施與，都是有標準的。一件事做得不恰當，這個賞罰不當了：</w:t>
      </w:r>
      <w:r>
        <w:t xml:space="preserve"> </w:t>
      </w:r>
    </w:p>
    <w:p w14:paraId="2C51E014" w14:textId="77777777" w:rsidR="00A64E2A" w:rsidRDefault="00A64E2A">
      <w:pPr>
        <w:pStyle w:val="a3"/>
      </w:pPr>
      <w:r>
        <w:t xml:space="preserve">　　【亂之端也。】</w:t>
      </w:r>
      <w:r>
        <w:t xml:space="preserve"> </w:t>
      </w:r>
    </w:p>
    <w:p w14:paraId="5C0E2FBD" w14:textId="77777777" w:rsidR="00A64E2A" w:rsidRDefault="00A64E2A">
      <w:pPr>
        <w:pStyle w:val="a3"/>
      </w:pPr>
      <w:r>
        <w:t xml:space="preserve">　　禍亂，人心的不平就從這裡開端。</w:t>
      </w:r>
      <w:r>
        <w:t xml:space="preserve"> </w:t>
      </w:r>
    </w:p>
    <w:p w14:paraId="274A42A6" w14:textId="77777777" w:rsidR="00A64E2A" w:rsidRDefault="00A64E2A">
      <w:pPr>
        <w:pStyle w:val="a3"/>
      </w:pPr>
      <w:r>
        <w:t xml:space="preserve">　　【德不稱位。】</w:t>
      </w:r>
      <w:r>
        <w:t xml:space="preserve"> </w:t>
      </w:r>
    </w:p>
    <w:p w14:paraId="66EB9DBD" w14:textId="77777777" w:rsidR="00A64E2A" w:rsidRDefault="00A64E2A">
      <w:pPr>
        <w:pStyle w:val="a3"/>
      </w:pPr>
      <w:r>
        <w:t xml:space="preserve">　　德行與爵位不相符。</w:t>
      </w:r>
      <w:r>
        <w:t xml:space="preserve"> </w:t>
      </w:r>
    </w:p>
    <w:p w14:paraId="780F47C7" w14:textId="77777777" w:rsidR="00A64E2A" w:rsidRDefault="00A64E2A">
      <w:pPr>
        <w:pStyle w:val="a3"/>
      </w:pPr>
      <w:r>
        <w:t xml:space="preserve">　　【能不稱官。】</w:t>
      </w:r>
      <w:r>
        <w:t xml:space="preserve"> </w:t>
      </w:r>
    </w:p>
    <w:p w14:paraId="7D41A19D" w14:textId="77777777" w:rsidR="00A64E2A" w:rsidRDefault="00A64E2A">
      <w:pPr>
        <w:pStyle w:val="a3"/>
      </w:pPr>
      <w:r>
        <w:t xml:space="preserve">　　能力與官爵不相符。</w:t>
      </w:r>
      <w:r>
        <w:t xml:space="preserve"> </w:t>
      </w:r>
    </w:p>
    <w:p w14:paraId="59E1FBD8" w14:textId="77777777" w:rsidR="00A64E2A" w:rsidRDefault="00A64E2A">
      <w:pPr>
        <w:pStyle w:val="a3"/>
      </w:pPr>
      <w:r>
        <w:t xml:space="preserve">　　【賞不當功。】</w:t>
      </w:r>
      <w:r>
        <w:t xml:space="preserve"> </w:t>
      </w:r>
    </w:p>
    <w:p w14:paraId="4D877864" w14:textId="77777777" w:rsidR="00A64E2A" w:rsidRDefault="00A64E2A">
      <w:pPr>
        <w:pStyle w:val="a3"/>
      </w:pPr>
      <w:r>
        <w:t xml:space="preserve">　　賞賜與功勞不相當。</w:t>
      </w:r>
      <w:r>
        <w:t xml:space="preserve"> </w:t>
      </w:r>
    </w:p>
    <w:p w14:paraId="612275E2" w14:textId="77777777" w:rsidR="00A64E2A" w:rsidRDefault="00A64E2A">
      <w:pPr>
        <w:pStyle w:val="a3"/>
      </w:pPr>
      <w:r>
        <w:t xml:space="preserve">　　【刑不當罪。】</w:t>
      </w:r>
      <w:r>
        <w:t xml:space="preserve"> </w:t>
      </w:r>
    </w:p>
    <w:p w14:paraId="02114BFA" w14:textId="77777777" w:rsidR="00A64E2A" w:rsidRDefault="00A64E2A">
      <w:pPr>
        <w:pStyle w:val="a3"/>
      </w:pPr>
      <w:r>
        <w:t xml:space="preserve">　　刑罰與罪過不相當。</w:t>
      </w:r>
      <w:r>
        <w:t xml:space="preserve"> </w:t>
      </w:r>
    </w:p>
    <w:p w14:paraId="6C9C665F" w14:textId="77777777" w:rsidR="00A64E2A" w:rsidRDefault="00A64E2A">
      <w:pPr>
        <w:pStyle w:val="a3"/>
      </w:pPr>
      <w:r>
        <w:t xml:space="preserve">　　【不祥莫大焉。】</w:t>
      </w:r>
      <w:r>
        <w:t xml:space="preserve"> </w:t>
      </w:r>
    </w:p>
    <w:p w14:paraId="47103F54" w14:textId="77777777" w:rsidR="00A64E2A" w:rsidRDefault="00A64E2A">
      <w:pPr>
        <w:pStyle w:val="a3"/>
      </w:pPr>
      <w:r>
        <w:t xml:space="preserve">　　沒有比這樣更不吉祥的。我們冷靜看，每個做法的不當，對他自身、對他的家人、對整個社會人心的向背都有關。古人的心很敏銳，他都會體恤人心的變化，一個人德不配位會怎麼樣？那他的功夫沒有下在德行上，下在怎麼去攀龍附鳳，對他的心有損。再來，他一被封了這個位置，老百姓人心不平，無德的人怎麼站那麼高的位？所以不吉祥，他不吉祥。社會人心也不平，不平就是不祥的預兆，那對國家的信心會大為減損。『能不稱官』，能力跟他的官位不相稱，麻煩了，他的事情都是影響一方百姓又做不好，那百姓不要遭殃嗎？他自己也遭殃，他要負因果責任，不好的官員他的後代都很慘，這在《從政遺規》太多正面跟反面的例子，可以查。這對我們也是個提醒，每一句離不開修身，我們假如德不配位，趕緊退位，我們不貪這個虛名。人要名符其實，名聞利養要放得下。</w:t>
      </w:r>
      <w:r>
        <w:t xml:space="preserve"> </w:t>
      </w:r>
    </w:p>
    <w:p w14:paraId="555A4AD0" w14:textId="77777777" w:rsidR="00A64E2A" w:rsidRDefault="00A64E2A">
      <w:pPr>
        <w:pStyle w:val="a3"/>
      </w:pPr>
      <w:r>
        <w:t xml:space="preserve">　　「能不稱官」，能力確實不能辦好事情，那我對不起國家、對不起領導對我的信任，怎麼辦？讓位於賢。不止自己主動退，找到更適合的人推舉他，這才是真正對得起國家領導的信任。當然又有一種情況，你要退位，領導說讓你繼續幹，怎麼辦？到底是要讓位，還是要「父母呼，應勿緩」？有時候這些經句之間好像有點矛盾，有沒有？比方說像佛門的高僧印光大師講，「只管自家」跟「代人之勞」，跟「成人之美」，跟「難行能行」，有沒有衝突？只管自家，每一句假如解錯了就麻煩了。每一句都通心性去理解就不會解偏，從相上去解就解偏。從行為上只管自己不要管別人，叫冷漠，修成冷漠。要「愛敬存心」，怎麼修成冷漠？只管自家是什麼？反求諸己。什麼事情，遇一切的人，都是提醒我們心性上有什麼不足，管好自己的念頭。</w:t>
      </w:r>
      <w:r>
        <w:t xml:space="preserve"> </w:t>
      </w:r>
    </w:p>
    <w:p w14:paraId="03F4EA7A" w14:textId="77777777" w:rsidR="00A64E2A" w:rsidRDefault="00A64E2A">
      <w:pPr>
        <w:pStyle w:val="a3"/>
      </w:pPr>
      <w:r>
        <w:t xml:space="preserve">　　再來，提醒我們，我們全神貫注在自己的問題上，下功夫，盡自己的本分，時間都不夠用了，還花一大半的時間去批評人、去看別人，怎麼可能道業能成就、能提升？時間跟體力是有限的，所以有一個修學的過來人說：學道之人連剪指甲的時間都不夠，哪還有時間說閒話？這個有味道。下功夫很深的人有時候什麼？連吃飯都忘記，甚至用功到忘了睡覺。師長曾經講到，有時候讀書真的讀到忘了時間，結果突然什麼時候才發覺？天亮了，那個意境挺美的。像我們的師公李炳南老師，有一次下大雷雨，那個聲音之大，結果老人家在看書，幾個小時之後雨停了，老人家走出房門：下雨了？學生都很驚訝，這麼大的雷雨，李老專注到根本就沒有聽到雷聲，不知道下雨。這個功夫要效法，定力很足。</w:t>
      </w:r>
      <w:r>
        <w:t xml:space="preserve"> </w:t>
      </w:r>
    </w:p>
    <w:p w14:paraId="65D406C9" w14:textId="77777777" w:rsidR="00A64E2A" w:rsidRDefault="00A64E2A">
      <w:pPr>
        <w:pStyle w:val="a3"/>
      </w:pPr>
      <w:r>
        <w:t xml:space="preserve">　　所以這經句當中都不離心性、真心，什麼是真心？真誠、清淨。只管自家，都看別人怎麼清淨？可是清淨又是慈悲，那你只管自家，怎麼變成冷漠？不對，解錯了，清淨跟慈悲是一不是二。所以師長這個五心很好用，我們理解得對不對，用這五心去看，你解出來的意境有沒有跟這五心相違背，就知道解得對不對。所有的經教在體性上，不離心性二字；在事情上，不離因果二字，用這樣去理解會很有體悟。「父母呼，應勿緩」，跟讓位不衝突，要守「臣之禮」，既然已經表達這個態度，要以大局為重，領導叫我們幹就繼續幹，但是要調整：領導，你叫我幹可以，可是我不能誤事，我要度德量力。那領導當然你講得對，一定會做調整。所以只要隨順經典的教誨，沒有哪件事不能有相應的好方法出來，我們要有這個信心。</w:t>
      </w:r>
      <w:r>
        <w:t xml:space="preserve"> </w:t>
      </w:r>
    </w:p>
    <w:p w14:paraId="12153D44" w14:textId="77777777" w:rsidR="00A64E2A" w:rsidRDefault="00A64E2A">
      <w:pPr>
        <w:pStyle w:val="a3"/>
      </w:pPr>
      <w:r>
        <w:t xml:space="preserve">　　『賞不當功』，賞賜與功勞不相當，自己不就生貪念了嗎？生僥倖心嗎？對當事人沒有幫助。團體就不認同：他做那麼少，還混水摸魚，我這麼認真都沒有。你看不好。『刑不當罪』，罰錯了，這個人或這個家，恨國家一輩子。所以在清明的時代，都非常重視吏治，尤其是整個監獄的管理。可能都三年幾年就要派出人，深入了解整個監獄的狀況，然後大赦天下，是不是有哪些判得不公平。不然那種怨恨太深，因為獄判錯了，有時候回不了頭，人都死了不能復生。所以「刑不當罪，不祥莫大焉」，這是賞罰的原則。在二百一十三頁二百八十八句，講到：</w:t>
      </w:r>
      <w:r>
        <w:t xml:space="preserve"> </w:t>
      </w:r>
    </w:p>
    <w:p w14:paraId="53DC10ED" w14:textId="77777777" w:rsidR="00A64E2A" w:rsidRDefault="00A64E2A">
      <w:pPr>
        <w:pStyle w:val="a3"/>
      </w:pPr>
      <w:r>
        <w:t xml:space="preserve">　　【善為國者。】</w:t>
      </w:r>
      <w:r>
        <w:t xml:space="preserve"> </w:t>
      </w:r>
    </w:p>
    <w:p w14:paraId="3C8228EB" w14:textId="77777777" w:rsidR="00A64E2A" w:rsidRDefault="00A64E2A">
      <w:pPr>
        <w:pStyle w:val="a3"/>
      </w:pPr>
      <w:r>
        <w:t xml:space="preserve">　　善於治理國家的人他的賞罰的原則在哪？</w:t>
      </w:r>
      <w:r>
        <w:t xml:space="preserve"> </w:t>
      </w:r>
    </w:p>
    <w:p w14:paraId="68688A86" w14:textId="77777777" w:rsidR="00A64E2A" w:rsidRDefault="00A64E2A">
      <w:pPr>
        <w:pStyle w:val="a3"/>
      </w:pPr>
      <w:r>
        <w:t xml:space="preserve">　　【賞不僭而刑不濫。賞僭。則懼及淫人。刑濫。則及善人。若不幸而過，寧僭無濫。】</w:t>
      </w:r>
      <w:r>
        <w:t xml:space="preserve"> </w:t>
      </w:r>
    </w:p>
    <w:p w14:paraId="0D9717A4" w14:textId="77777777" w:rsidR="00A64E2A" w:rsidRDefault="00A64E2A">
      <w:pPr>
        <w:pStyle w:val="a3"/>
      </w:pPr>
      <w:r>
        <w:t xml:space="preserve">　　賞賜不能過分，要得當，刑罰不濫用。賞賜過分就怕賞到了惡人，刑太過分就怕傷到了好人，如果不幸賞罰過當，那麼寧可賞賜過分，也不可濫用刑罰。這就是在賞罰、法律當中很強調的一點。因為罰錯了之後，就像剛剛講，殺了一個忠臣，沒有辦法回頭，唐太宗光這一點我看也是抱憾終身。所以才有「三審定讞」出來，這都是賞罰很重要的原則。下一句二百八十九句講到：</w:t>
      </w:r>
      <w:r>
        <w:t xml:space="preserve"> </w:t>
      </w:r>
    </w:p>
    <w:p w14:paraId="7872A3B3" w14:textId="77777777" w:rsidR="00A64E2A" w:rsidRDefault="00A64E2A">
      <w:pPr>
        <w:pStyle w:val="a3"/>
      </w:pPr>
      <w:r>
        <w:t xml:space="preserve">　　【賞不遺遠。罰不阿近。爵不可以無功取。刑不可以勢貴免。此賢愚之所以僉忘其身者也。】</w:t>
      </w:r>
      <w:r>
        <w:t xml:space="preserve"> </w:t>
      </w:r>
    </w:p>
    <w:p w14:paraId="60FF01E9" w14:textId="77777777" w:rsidR="00A64E2A" w:rsidRDefault="00A64E2A">
      <w:pPr>
        <w:pStyle w:val="a3"/>
      </w:pPr>
      <w:r>
        <w:t xml:space="preserve">　　意思就是說，獎賞的時候不遺漏關係疏遠的人，這個才公平。懲罰的時候不袒護親近的人，懲罰的時候不止不能袒護親近的人，還要先懲罰親近的人，這叫人情事理。所以犯錯的時候，假如你的主管本來很疼愛你，把你第一個拉出來處罰好不好？這就是人情事理第一個處罰你，人心就平了。所以被第一個處罰，你要覺得很幸福，看大家的表情，有點幸福不起來，我不強迫大家。跟大家舉一個公案，戚繼光是抗日英雄，當時候倭寇作亂，一聽到戚繼光都很害怕。他是虔誠的佛教徒，結果有一次，就是戚繼光的舅舅是他的下屬，他在軍隊裡面就很囂張不守規矩，戚繼光下令打他幾十大板。打完回去，這個舅舅鐵定火冒三丈，氣得不得了，他一回去擺了一桌豐盛的酒菜，請他舅舅吃，給他賠不是。這個情理法，他舅舅給他這麼一打，整個軍隊就不敢亂來了。連舅舅都不能倖免，統統要依軍法處置，就很公平。但是情理還是要兼顧，平常他舅舅吃不到的東西要趕快買給他吃，給他賠不是，也是很真心給他賠不是。</w:t>
      </w:r>
      <w:r>
        <w:t xml:space="preserve"> </w:t>
      </w:r>
    </w:p>
    <w:p w14:paraId="31F93976" w14:textId="77777777" w:rsidR="00A64E2A" w:rsidRDefault="00A64E2A">
      <w:pPr>
        <w:pStyle w:val="a3"/>
      </w:pPr>
      <w:r>
        <w:t xml:space="preserve">　　所以沒有功勞的人，不可以取得爵位，權勢顯貴的人，也不會免掉應受的刑罰。剛剛講的，「王子犯法與庶民同罪」。這樣就變成了不論賢愚，不論是富貴人，或者是平常百姓都能，『僉』是都、皆的意思，都能忘我為國效勞的原因，因為很公平，大家都願意努力去爭取這些富貴賞賜。這些是談到的原則、做法。還有一個原則，我們回到第一冊二百六十六句，一百五十九頁「賞罰」當中，很重要的是能為國家舉賢德，這個最可貴。我們把經句念兩遍：</w:t>
      </w:r>
      <w:r>
        <w:t xml:space="preserve"> </w:t>
      </w:r>
    </w:p>
    <w:p w14:paraId="411E3A56" w14:textId="77777777" w:rsidR="00A64E2A" w:rsidRDefault="00A64E2A">
      <w:pPr>
        <w:pStyle w:val="a3"/>
      </w:pPr>
      <w:r>
        <w:t xml:space="preserve">　　【先王之教。進賢者為上賞。蔽賢者為上戮。】</w:t>
      </w:r>
      <w:r>
        <w:t xml:space="preserve"> </w:t>
      </w:r>
    </w:p>
    <w:p w14:paraId="3FB0C03F" w14:textId="77777777" w:rsidR="00A64E2A" w:rsidRDefault="00A64E2A">
      <w:pPr>
        <w:pStyle w:val="a3"/>
      </w:pPr>
      <w:r>
        <w:t xml:space="preserve">　　古代聖王的教誨，推薦賢人的人受重賞，埋沒賢人的人受很重的懲罰。從漢朝評選官員的標準，就是他的考績排在第一位，是舉孝廉的數目。因為孝則有德行的根本，做人的根本；廉潔就不貪污，就有做事的操守。古人很厲害，兩個字就抓出做人做事的大根大本，那這樣的人，確定有這樣的德行，未來必是國家棟梁，這個絕對的。這個官員推薦那麼多，國家重賞。古代官帽，大家看過「包青天」，那個帽子很有味道，前面低後面高，那個帽子叫進賢帽，推薦賢德的人，後面的人比我們高、比我們好，進賢。所以古代連服裝都在產生教化的力量，古人很有教育的藝術。當然我們要了解到，「人存政舉」，一個有德行的人推薦起來，他利益一方的百姓。所以為國家舉才這是大忠，人民受益很大。《了凡四訓》當中講，「試看忠孝之家，子孫未有不綿遠而昌盛者」。像齊國的鮑叔牙推薦管仲做宰相，他把朋友推薦到他的上司去，他的後代十幾世為名大夫。因為推薦了管仲這個人才，齊國強盛，甚至於整個華夏團結起來，抵禦侵略，不然漢族就滅了。孔子對這點，特別讚歎管仲的功德，「九合諸侯，一匡天下」。而歷史也證明，「積善之家必有餘慶」。</w:t>
      </w:r>
      <w:r>
        <w:t xml:space="preserve"> </w:t>
      </w:r>
    </w:p>
    <w:p w14:paraId="7ACC03E7" w14:textId="77777777" w:rsidR="00A64E2A" w:rsidRDefault="00A64E2A">
      <w:pPr>
        <w:pStyle w:val="a3"/>
      </w:pPr>
      <w:r>
        <w:t xml:space="preserve">　　『進賢者』不只當時候受上賞，他子子孫孫都受到福報的庇廕。『蔽賢者為上戮』，埋沒賢才，甚至於陷害忠良、陷害賢才的人，會得到重懲，甚至會是立即的報應。李斯是秦國的宰相，他的福報也夠大的，但是他嫉妒賢才，結果把他的師弟韓非子害死，他的果報很快。假如秦國用了韓非子，秦國的命運、整個國家人民的命運變了，韓非子道德學問都很不簡單。所以李斯很快果報來了，跟他的兒子一起被腰斬，斷子絕孫的惡報。所以人不能蔽賢，人為什麼蔽賢？嫉妒心太強。所以這句經句還要回到修身，要調伏嫉妒心，從《弟子規》上學，「見人善，即思齊」。不能見人善即吃醋、即嫉妒，嫉妒心你不伏住很厲害。現在有一句話叫羨慕、嫉妒、恨，嫉妒不能伏，就變怨恨別人，恨就變傷害別人。所以羨慕、嫉妒、恨下地獄，這要講出來，不然他嫉妒就嫉妒很正常，恨也很正常，不正常，下地獄不行。</w:t>
      </w:r>
      <w:r>
        <w:t xml:space="preserve"> </w:t>
      </w:r>
    </w:p>
    <w:p w14:paraId="7FBEBF02" w14:textId="77777777" w:rsidR="00A64E2A" w:rsidRDefault="00A64E2A">
      <w:pPr>
        <w:pStyle w:val="a3"/>
      </w:pPr>
      <w:r>
        <w:t xml:space="preserve">　　宋朝有個大夫叫蔣瑗，他有十個兒子，一個駝背，一個跛子，一個四肢萎縮，一個雙足殘廢，一個瘋瘋癲癲，一個痴痴呆呆，一個聾子，一個瞎子，一個啞巴，一個死在獄中，他也夠會生的。結果公明子皋看到這個情況，就問他，大夫，你平常行為怎麼樣，怎麼會有這樣的奇禍？每件事沒有偶然的，必有如是因才有如是果。蔣瑗說我平時也沒有做什麼惡事，讀書人都知道惡有惡報，他也不覺得有做惡事。我只是喜歡嫉妒別人，勝過我的人我就記恨他，讚歎我的人我就很喜歡他。聽說別人有善行，我就懷疑真的嗎？聽到別人有什麼過失，我就說一定是這樣。看到別人有所得，就好像我有損失；看到別人損失，我好像很高興，幸災樂禍。我就是這樣而已，我又沒有打人，我又沒有什麼具體去害人的行為。他就是這個心態。結果子皋就嘆息說，大夫，你有如此心態，馬上會得滅門之災，你竟然還說無所謂。所以人學習很重要，人不學怎麼死的自己都不知道，沒有察覺。你的惡報哪只有現在這個樣子？他一聽大驚失色，很緊張。子皋告訴他，上天雖然很高遠，明察秋毫，天網恢恢，疏而不漏。如果你能夠痛改前非，就一定能夠轉禍為福，現在改正還不算晚。蔣瑗從那天開始，以後提高警覺，盡改舊習，不到幾年的功夫，兒子的病一個一個都好了，不</w:t>
      </w:r>
      <w:r>
        <w:t>簡單！瞎子好了，啞巴好了，殘廢也好了，所以要相信真理。這段話最重要的，改掉習性是改變命運的大根大本，也是改變整個家庭命運的根本。</w:t>
      </w:r>
      <w:r>
        <w:t xml:space="preserve"> </w:t>
      </w:r>
    </w:p>
    <w:p w14:paraId="53B2A6F0" w14:textId="77777777" w:rsidR="00A64E2A" w:rsidRDefault="00A64E2A">
      <w:pPr>
        <w:pStyle w:val="a3"/>
      </w:pPr>
      <w:r>
        <w:t xml:space="preserve">　　那今天「賞罰」這個經句，就跟大家先交流到這裡，好，謝謝大家。　　</w:t>
      </w:r>
    </w:p>
    <w:sectPr w:rsidR="00A64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A994" w14:textId="77777777" w:rsidR="00A64E2A" w:rsidRDefault="00A64E2A" w:rsidP="00DB038A">
      <w:r>
        <w:separator/>
      </w:r>
    </w:p>
  </w:endnote>
  <w:endnote w:type="continuationSeparator" w:id="0">
    <w:p w14:paraId="63E98F7B" w14:textId="77777777" w:rsidR="00A64E2A" w:rsidRDefault="00A64E2A" w:rsidP="00DB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6AF1" w14:textId="77777777" w:rsidR="00A64E2A" w:rsidRDefault="00A64E2A" w:rsidP="00DB038A">
      <w:r>
        <w:separator/>
      </w:r>
    </w:p>
  </w:footnote>
  <w:footnote w:type="continuationSeparator" w:id="0">
    <w:p w14:paraId="00FF8F38" w14:textId="77777777" w:rsidR="00A64E2A" w:rsidRDefault="00A64E2A" w:rsidP="00DB0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8A"/>
    <w:rsid w:val="007931EE"/>
    <w:rsid w:val="00A64E2A"/>
    <w:rsid w:val="00DB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0DE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11530</Characters>
  <Application>Microsoft Office Word</Application>
  <DocSecurity>0</DocSecurity>
  <Lines>96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